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9C9" w:rsidRPr="001819C9" w:rsidRDefault="001819C9" w:rsidP="001819C9">
      <w:pPr>
        <w:tabs>
          <w:tab w:val="left" w:pos="2268"/>
        </w:tabs>
        <w:spacing w:after="0" w:line="360" w:lineRule="auto"/>
        <w:ind w:right="-376"/>
        <w:rPr>
          <w:rFonts w:ascii="Verdana" w:eastAsia="Calibri" w:hAnsi="Verdana" w:cs="Times New Roman"/>
          <w:b/>
          <w:color w:val="C45911"/>
          <w:sz w:val="32"/>
          <w:szCs w:val="32"/>
          <w:lang w:val="es-MX"/>
        </w:rPr>
      </w:pPr>
      <w:proofErr w:type="spellStart"/>
      <w:r w:rsidRPr="001819C9">
        <w:rPr>
          <w:rFonts w:ascii="Verdana" w:eastAsia="Calibri" w:hAnsi="Verdana" w:cs="Times New Roman"/>
          <w:b/>
          <w:color w:val="C45911"/>
          <w:sz w:val="32"/>
          <w:szCs w:val="32"/>
          <w:lang w:val="es-MX"/>
        </w:rPr>
        <w:t>Morfovirtual</w:t>
      </w:r>
      <w:proofErr w:type="spellEnd"/>
      <w:r w:rsidRPr="001819C9">
        <w:rPr>
          <w:rFonts w:ascii="Verdana" w:eastAsia="Calibri" w:hAnsi="Verdana" w:cs="Times New Roman"/>
          <w:b/>
          <w:color w:val="C45911"/>
          <w:sz w:val="32"/>
          <w:szCs w:val="32"/>
          <w:lang w:val="es-MX"/>
        </w:rPr>
        <w:t xml:space="preserve"> 2022</w:t>
      </w:r>
    </w:p>
    <w:p w:rsidR="001819C9" w:rsidRPr="001819C9" w:rsidRDefault="001819C9" w:rsidP="001819C9">
      <w:pPr>
        <w:tabs>
          <w:tab w:val="left" w:pos="2268"/>
        </w:tabs>
        <w:spacing w:after="0" w:line="360" w:lineRule="auto"/>
        <w:ind w:right="-376"/>
        <w:rPr>
          <w:rFonts w:ascii="Verdana" w:eastAsia="Calibri" w:hAnsi="Verdana" w:cs="Times New Roman"/>
          <w:b/>
          <w:color w:val="C45911"/>
          <w:sz w:val="32"/>
          <w:szCs w:val="32"/>
          <w:lang w:val="es-MX"/>
        </w:rPr>
      </w:pPr>
      <w:r w:rsidRPr="001819C9">
        <w:rPr>
          <w:rFonts w:ascii="Verdana" w:eastAsia="Calibri" w:hAnsi="Verdana" w:cs="Times New Roman"/>
          <w:b/>
          <w:color w:val="C45911"/>
          <w:sz w:val="32"/>
          <w:szCs w:val="32"/>
          <w:lang w:val="es-MX"/>
        </w:rPr>
        <w:t>VI Congreso virtual de Ciencias Morfológicas.</w:t>
      </w:r>
    </w:p>
    <w:p w:rsidR="001819C9" w:rsidRPr="001819C9" w:rsidRDefault="001819C9" w:rsidP="001819C9">
      <w:pPr>
        <w:spacing w:after="0" w:line="360" w:lineRule="auto"/>
        <w:ind w:left="-425"/>
        <w:rPr>
          <w:rFonts w:ascii="Verdana" w:eastAsia="Calibri" w:hAnsi="Verdana" w:cs="Times New Roman"/>
          <w:b/>
          <w:color w:val="C45911"/>
          <w:sz w:val="32"/>
          <w:szCs w:val="32"/>
          <w:lang w:val="es-MX"/>
        </w:rPr>
      </w:pPr>
      <w:r w:rsidRPr="001819C9">
        <w:rPr>
          <w:rFonts w:ascii="Verdana" w:eastAsia="Calibri" w:hAnsi="Verdana" w:cs="Times New Roman"/>
          <w:b/>
          <w:color w:val="C45911"/>
          <w:sz w:val="32"/>
          <w:szCs w:val="32"/>
          <w:lang w:val="es-MX"/>
        </w:rPr>
        <w:t>Sexta Jornada Científica de la Cátedra Santiago Ramón y Cajal.</w:t>
      </w:r>
    </w:p>
    <w:p w:rsidR="001819C9" w:rsidRPr="001819C9" w:rsidRDefault="001819C9" w:rsidP="001819C9">
      <w:pPr>
        <w:jc w:val="both"/>
        <w:rPr>
          <w:rFonts w:ascii="Arial" w:hAnsi="Arial" w:cs="Arial"/>
          <w:sz w:val="24"/>
          <w:szCs w:val="24"/>
        </w:rPr>
      </w:pPr>
    </w:p>
    <w:p w:rsidR="001819C9" w:rsidRPr="001819C9" w:rsidRDefault="001819C9" w:rsidP="001819C9">
      <w:pPr>
        <w:jc w:val="both"/>
        <w:rPr>
          <w:rFonts w:ascii="Verdana" w:eastAsia="Calibri" w:hAnsi="Verdana" w:cs="Arial"/>
          <w:b/>
          <w:sz w:val="28"/>
          <w:szCs w:val="28"/>
        </w:rPr>
      </w:pPr>
      <w:r w:rsidRPr="001819C9">
        <w:rPr>
          <w:rFonts w:ascii="Verdana" w:eastAsia="Calibri" w:hAnsi="Verdana" w:cs="Arial"/>
          <w:b/>
          <w:sz w:val="28"/>
          <w:szCs w:val="28"/>
        </w:rPr>
        <w:t xml:space="preserve">DEFECTOS CONGÉNITOS DEL SISTEMA REPRODUCTOR. OBJETO DE APRENDIZAJE  </w:t>
      </w:r>
    </w:p>
    <w:p w:rsidR="001819C9" w:rsidRPr="001819C9" w:rsidRDefault="001819C9" w:rsidP="001819C9">
      <w:pPr>
        <w:spacing w:after="0" w:line="360" w:lineRule="auto"/>
        <w:jc w:val="both"/>
        <w:rPr>
          <w:rFonts w:ascii="Verdana" w:eastAsia="Calibri" w:hAnsi="Verdana" w:cs="Times New Roman"/>
          <w:b/>
          <w:sz w:val="28"/>
          <w:szCs w:val="28"/>
          <w:lang w:val="es-MX"/>
        </w:rPr>
      </w:pPr>
    </w:p>
    <w:p w:rsidR="009C51FB" w:rsidRDefault="001819C9" w:rsidP="001819C9">
      <w:pPr>
        <w:jc w:val="both"/>
        <w:rPr>
          <w:rFonts w:ascii="Arial" w:eastAsia="Calibri" w:hAnsi="Arial" w:cs="Arial"/>
          <w:sz w:val="24"/>
          <w:szCs w:val="24"/>
        </w:rPr>
      </w:pPr>
      <w:r w:rsidRPr="001819C9">
        <w:rPr>
          <w:rFonts w:ascii="Verdana" w:eastAsia="Calibri" w:hAnsi="Verdana" w:cs="Times New Roman"/>
          <w:b/>
          <w:lang w:val="es-MX"/>
        </w:rPr>
        <w:t xml:space="preserve">Autores: </w:t>
      </w:r>
      <w:proofErr w:type="spellStart"/>
      <w:r w:rsidRPr="001819C9">
        <w:rPr>
          <w:rFonts w:ascii="Arial" w:eastAsia="Calibri" w:hAnsi="Arial" w:cs="Arial"/>
          <w:sz w:val="24"/>
          <w:szCs w:val="24"/>
        </w:rPr>
        <w:t>MSc</w:t>
      </w:r>
      <w:proofErr w:type="spellEnd"/>
      <w:r w:rsidRPr="001819C9">
        <w:rPr>
          <w:rFonts w:ascii="Arial" w:eastAsia="Calibri" w:hAnsi="Arial" w:cs="Arial"/>
          <w:sz w:val="24"/>
          <w:szCs w:val="24"/>
        </w:rPr>
        <w:t>. Dra. Elisa de las Nieves Mariño Fernández</w:t>
      </w:r>
      <w:r w:rsidRPr="001819C9">
        <w:rPr>
          <w:rFonts w:ascii="Arial" w:eastAsia="Calibri" w:hAnsi="Arial" w:cs="Arial"/>
          <w:sz w:val="24"/>
          <w:szCs w:val="24"/>
          <w:vertAlign w:val="superscript"/>
        </w:rPr>
        <w:t>1</w:t>
      </w:r>
      <w:r w:rsidRPr="001819C9">
        <w:rPr>
          <w:rFonts w:ascii="Arial" w:eastAsia="Calibri" w:hAnsi="Arial" w:cs="Arial"/>
          <w:sz w:val="24"/>
          <w:szCs w:val="24"/>
        </w:rPr>
        <w:t xml:space="preserve">, </w:t>
      </w:r>
      <w:proofErr w:type="spellStart"/>
      <w:r w:rsidRPr="001819C9">
        <w:rPr>
          <w:rFonts w:ascii="Arial" w:eastAsia="Calibri" w:hAnsi="Arial" w:cs="Arial"/>
          <w:sz w:val="24"/>
          <w:szCs w:val="24"/>
        </w:rPr>
        <w:t>MSc</w:t>
      </w:r>
      <w:proofErr w:type="spellEnd"/>
      <w:r w:rsidRPr="001819C9">
        <w:rPr>
          <w:rFonts w:ascii="Arial" w:eastAsia="Calibri" w:hAnsi="Arial" w:cs="Arial"/>
          <w:sz w:val="24"/>
          <w:szCs w:val="24"/>
        </w:rPr>
        <w:t xml:space="preserve"> Dra. Damaris </w:t>
      </w:r>
      <w:proofErr w:type="spellStart"/>
      <w:r w:rsidRPr="001819C9">
        <w:rPr>
          <w:rFonts w:ascii="Arial" w:eastAsia="Calibri" w:hAnsi="Arial" w:cs="Arial"/>
          <w:sz w:val="24"/>
          <w:szCs w:val="24"/>
        </w:rPr>
        <w:t>Gutierrez</w:t>
      </w:r>
      <w:proofErr w:type="spellEnd"/>
      <w:r w:rsidRPr="001819C9">
        <w:rPr>
          <w:rFonts w:ascii="Arial" w:eastAsia="Calibri" w:hAnsi="Arial" w:cs="Arial"/>
          <w:sz w:val="24"/>
          <w:szCs w:val="24"/>
        </w:rPr>
        <w:t xml:space="preserve"> Zamora</w:t>
      </w:r>
      <w:r w:rsidRPr="001819C9">
        <w:rPr>
          <w:rFonts w:ascii="Arial" w:eastAsia="Calibri" w:hAnsi="Arial" w:cs="Arial"/>
          <w:sz w:val="24"/>
          <w:szCs w:val="24"/>
          <w:vertAlign w:val="superscript"/>
        </w:rPr>
        <w:t>2</w:t>
      </w:r>
      <w:r w:rsidRPr="001819C9">
        <w:rPr>
          <w:rFonts w:ascii="Arial" w:eastAsia="Calibri" w:hAnsi="Arial" w:cs="Arial"/>
          <w:sz w:val="24"/>
          <w:szCs w:val="24"/>
        </w:rPr>
        <w:t xml:space="preserve">, Dra. </w:t>
      </w:r>
      <w:proofErr w:type="spellStart"/>
      <w:r w:rsidRPr="001819C9">
        <w:rPr>
          <w:rFonts w:ascii="Arial" w:eastAsia="Calibri" w:hAnsi="Arial" w:cs="Arial"/>
          <w:sz w:val="24"/>
          <w:szCs w:val="24"/>
        </w:rPr>
        <w:t>Nordys</w:t>
      </w:r>
      <w:proofErr w:type="spellEnd"/>
      <w:r w:rsidRPr="001819C9">
        <w:rPr>
          <w:rFonts w:ascii="Arial" w:eastAsia="Calibri" w:hAnsi="Arial" w:cs="Arial"/>
          <w:sz w:val="24"/>
          <w:szCs w:val="24"/>
        </w:rPr>
        <w:t xml:space="preserve"> Margarita Morales Llópiz</w:t>
      </w:r>
      <w:r w:rsidRPr="001819C9">
        <w:rPr>
          <w:rFonts w:ascii="Arial" w:eastAsia="Calibri" w:hAnsi="Arial" w:cs="Arial"/>
          <w:sz w:val="24"/>
          <w:szCs w:val="24"/>
          <w:vertAlign w:val="superscript"/>
        </w:rPr>
        <w:t>3</w:t>
      </w:r>
      <w:proofErr w:type="gramStart"/>
      <w:r w:rsidRPr="001819C9">
        <w:rPr>
          <w:rFonts w:ascii="Arial" w:eastAsia="Calibri" w:hAnsi="Arial" w:cs="Arial"/>
          <w:sz w:val="24"/>
          <w:szCs w:val="24"/>
        </w:rPr>
        <w:t>,</w:t>
      </w:r>
      <w:r w:rsidR="009C51FB">
        <w:rPr>
          <w:rFonts w:ascii="Arial" w:eastAsia="Calibri" w:hAnsi="Arial" w:cs="Arial"/>
          <w:sz w:val="24"/>
          <w:szCs w:val="24"/>
        </w:rPr>
        <w:t>Dra</w:t>
      </w:r>
      <w:proofErr w:type="gramEnd"/>
      <w:r w:rsidR="009C51FB">
        <w:rPr>
          <w:rFonts w:ascii="Arial" w:eastAsia="Calibri" w:hAnsi="Arial" w:cs="Arial"/>
          <w:sz w:val="24"/>
          <w:szCs w:val="24"/>
        </w:rPr>
        <w:t xml:space="preserve"> Aliena del Pilar Larramendi Gutierrez</w:t>
      </w:r>
      <w:r w:rsidR="009C51FB">
        <w:rPr>
          <w:rFonts w:ascii="Arial" w:eastAsia="Calibri" w:hAnsi="Arial" w:cs="Arial"/>
          <w:sz w:val="24"/>
          <w:szCs w:val="24"/>
          <w:vertAlign w:val="superscript"/>
        </w:rPr>
        <w:t>4.</w:t>
      </w:r>
      <w:r w:rsidRPr="001819C9">
        <w:rPr>
          <w:rFonts w:ascii="Arial" w:eastAsia="Calibri" w:hAnsi="Arial" w:cs="Arial"/>
          <w:sz w:val="24"/>
          <w:szCs w:val="24"/>
        </w:rPr>
        <w:t xml:space="preserve"> </w:t>
      </w:r>
    </w:p>
    <w:p w:rsidR="001819C9" w:rsidRPr="001819C9" w:rsidRDefault="001819C9" w:rsidP="001819C9">
      <w:pPr>
        <w:jc w:val="both"/>
        <w:rPr>
          <w:rFonts w:ascii="Arial" w:eastAsia="Calibri" w:hAnsi="Arial" w:cs="Arial"/>
          <w:sz w:val="24"/>
          <w:szCs w:val="24"/>
        </w:rPr>
      </w:pPr>
      <w:r w:rsidRPr="001819C9">
        <w:rPr>
          <w:rFonts w:ascii="Arial" w:eastAsia="Calibri" w:hAnsi="Arial" w:cs="Arial"/>
          <w:sz w:val="24"/>
          <w:szCs w:val="24"/>
        </w:rPr>
        <w:t>Especialista en MGI y en Embriología</w:t>
      </w:r>
      <w:r w:rsidRPr="001819C9">
        <w:rPr>
          <w:rFonts w:ascii="Arial" w:eastAsia="Calibri" w:hAnsi="Arial" w:cs="Arial"/>
          <w:sz w:val="24"/>
          <w:szCs w:val="24"/>
          <w:vertAlign w:val="superscript"/>
        </w:rPr>
        <w:t>1</w:t>
      </w:r>
      <w:proofErr w:type="gramStart"/>
      <w:r w:rsidRPr="001819C9">
        <w:rPr>
          <w:rFonts w:ascii="Arial" w:eastAsia="Calibri" w:hAnsi="Arial" w:cs="Arial"/>
          <w:sz w:val="24"/>
          <w:szCs w:val="24"/>
        </w:rPr>
        <w:t>,Especialista</w:t>
      </w:r>
      <w:proofErr w:type="gramEnd"/>
      <w:r w:rsidRPr="001819C9">
        <w:rPr>
          <w:rFonts w:ascii="Arial" w:eastAsia="Calibri" w:hAnsi="Arial" w:cs="Arial"/>
          <w:sz w:val="24"/>
          <w:szCs w:val="24"/>
        </w:rPr>
        <w:t xml:space="preserve"> en MGI y en Embriología</w:t>
      </w:r>
      <w:r w:rsidRPr="001819C9">
        <w:rPr>
          <w:rFonts w:ascii="Arial" w:eastAsia="Calibri" w:hAnsi="Arial" w:cs="Arial"/>
          <w:sz w:val="24"/>
          <w:szCs w:val="24"/>
          <w:vertAlign w:val="superscript"/>
        </w:rPr>
        <w:t>2.</w:t>
      </w:r>
      <w:r w:rsidRPr="001819C9">
        <w:rPr>
          <w:rFonts w:ascii="Arial" w:eastAsia="Calibri" w:hAnsi="Arial" w:cs="Arial"/>
          <w:sz w:val="24"/>
          <w:szCs w:val="24"/>
        </w:rPr>
        <w:t xml:space="preserve"> ,</w:t>
      </w:r>
      <w:r w:rsidR="000A56BF">
        <w:rPr>
          <w:rFonts w:ascii="Arial" w:eastAsia="Calibri" w:hAnsi="Arial" w:cs="Arial"/>
          <w:sz w:val="24"/>
          <w:szCs w:val="24"/>
        </w:rPr>
        <w:t xml:space="preserve"> </w:t>
      </w:r>
      <w:r w:rsidRPr="001819C9">
        <w:rPr>
          <w:rFonts w:ascii="Arial" w:eastAsia="Calibri" w:hAnsi="Arial" w:cs="Arial"/>
          <w:sz w:val="24"/>
          <w:szCs w:val="24"/>
        </w:rPr>
        <w:t xml:space="preserve">Especialista en </w:t>
      </w:r>
      <w:proofErr w:type="spellStart"/>
      <w:r w:rsidRPr="001819C9">
        <w:rPr>
          <w:rFonts w:ascii="Arial" w:eastAsia="Calibri" w:hAnsi="Arial" w:cs="Arial"/>
          <w:sz w:val="24"/>
          <w:szCs w:val="24"/>
        </w:rPr>
        <w:t>Ginecobstetricia</w:t>
      </w:r>
      <w:proofErr w:type="spellEnd"/>
      <w:r w:rsidRPr="001819C9">
        <w:rPr>
          <w:rFonts w:ascii="Arial" w:eastAsia="Calibri" w:hAnsi="Arial" w:cs="Arial"/>
          <w:sz w:val="24"/>
          <w:szCs w:val="24"/>
        </w:rPr>
        <w:t xml:space="preserve"> y en Embriología</w:t>
      </w:r>
      <w:r w:rsidRPr="001819C9">
        <w:rPr>
          <w:rFonts w:ascii="Arial" w:eastAsia="Calibri" w:hAnsi="Arial" w:cs="Arial"/>
          <w:sz w:val="24"/>
          <w:szCs w:val="24"/>
          <w:vertAlign w:val="superscript"/>
        </w:rPr>
        <w:t>3.</w:t>
      </w:r>
      <w:r w:rsidRPr="001819C9">
        <w:rPr>
          <w:rFonts w:ascii="Arial" w:hAnsi="Arial" w:cs="Arial"/>
          <w:b/>
          <w:sz w:val="24"/>
          <w:szCs w:val="24"/>
        </w:rPr>
        <w:t xml:space="preserve"> </w:t>
      </w:r>
      <w:r w:rsidR="009C51FB">
        <w:rPr>
          <w:rFonts w:ascii="Arial" w:hAnsi="Arial" w:cs="Arial"/>
          <w:sz w:val="24"/>
          <w:szCs w:val="24"/>
        </w:rPr>
        <w:t>Residente de segundo año en Embriología</w:t>
      </w:r>
      <w:r w:rsidR="009C51FB">
        <w:rPr>
          <w:rFonts w:ascii="Arial" w:hAnsi="Arial" w:cs="Arial"/>
          <w:sz w:val="24"/>
          <w:szCs w:val="24"/>
          <w:vertAlign w:val="superscript"/>
        </w:rPr>
        <w:t>4</w:t>
      </w:r>
      <w:r w:rsidR="009C51FB">
        <w:rPr>
          <w:rFonts w:ascii="Arial" w:hAnsi="Arial" w:cs="Arial"/>
          <w:sz w:val="24"/>
          <w:szCs w:val="24"/>
        </w:rPr>
        <w:t xml:space="preserve">, </w:t>
      </w:r>
      <w:r w:rsidRPr="001819C9">
        <w:rPr>
          <w:rFonts w:ascii="Arial" w:eastAsia="Calibri" w:hAnsi="Arial" w:cs="Arial"/>
          <w:sz w:val="24"/>
          <w:szCs w:val="24"/>
        </w:rPr>
        <w:t xml:space="preserve">Facultad de Ciencias Médicas de Manzanillo  Celia Sánchez </w:t>
      </w:r>
      <w:proofErr w:type="spellStart"/>
      <w:r w:rsidRPr="001819C9">
        <w:rPr>
          <w:rFonts w:ascii="Arial" w:eastAsia="Calibri" w:hAnsi="Arial" w:cs="Arial"/>
          <w:sz w:val="24"/>
          <w:szCs w:val="24"/>
        </w:rPr>
        <w:t>Manduley</w:t>
      </w:r>
      <w:proofErr w:type="spellEnd"/>
      <w:r w:rsidRPr="001819C9">
        <w:rPr>
          <w:rFonts w:ascii="Arial" w:eastAsia="Calibri" w:hAnsi="Arial" w:cs="Arial"/>
          <w:sz w:val="24"/>
          <w:szCs w:val="24"/>
        </w:rPr>
        <w:t>. Granma. Cuba.</w:t>
      </w:r>
    </w:p>
    <w:p w:rsidR="001819C9" w:rsidRPr="001819C9" w:rsidRDefault="001819C9" w:rsidP="001819C9">
      <w:pPr>
        <w:autoSpaceDE w:val="0"/>
        <w:autoSpaceDN w:val="0"/>
        <w:adjustRightInd w:val="0"/>
        <w:spacing w:after="0" w:line="240" w:lineRule="auto"/>
        <w:rPr>
          <w:rFonts w:ascii="MS Shell Dlg 2" w:eastAsia="Calibri" w:hAnsi="MS Shell Dlg 2" w:cs="MS Shell Dlg 2"/>
          <w:sz w:val="17"/>
          <w:szCs w:val="17"/>
          <w:lang w:eastAsia="es-ES"/>
        </w:rPr>
      </w:pPr>
      <w:r w:rsidRPr="001819C9">
        <w:rPr>
          <w:rFonts w:ascii="Arial" w:eastAsia="Calibri" w:hAnsi="Arial" w:cs="Arial"/>
          <w:sz w:val="24"/>
          <w:szCs w:val="24"/>
        </w:rPr>
        <w:t>elisamf</w:t>
      </w:r>
      <w:r w:rsidRPr="001819C9">
        <w:rPr>
          <w:rFonts w:ascii="Arial" w:eastAsia="Calibri" w:hAnsi="Arial" w:cs="Arial"/>
          <w:sz w:val="26"/>
          <w:szCs w:val="26"/>
          <w:lang w:eastAsia="es-ES"/>
        </w:rPr>
        <w:t>@infomed.sld.cu</w:t>
      </w:r>
    </w:p>
    <w:p w:rsidR="001563E9" w:rsidRPr="00EA6C78" w:rsidRDefault="001563E9" w:rsidP="00EA6C78">
      <w:pPr>
        <w:jc w:val="both"/>
        <w:rPr>
          <w:rFonts w:ascii="Arial" w:hAnsi="Arial" w:cs="Arial"/>
          <w:sz w:val="24"/>
          <w:szCs w:val="24"/>
        </w:rPr>
      </w:pPr>
    </w:p>
    <w:p w:rsidR="00F516A4" w:rsidRPr="00EA6C78" w:rsidRDefault="00F516A4" w:rsidP="00EA6C78">
      <w:pPr>
        <w:jc w:val="both"/>
        <w:rPr>
          <w:rFonts w:ascii="Arial" w:hAnsi="Arial" w:cs="Arial"/>
          <w:sz w:val="24"/>
          <w:szCs w:val="24"/>
        </w:rPr>
      </w:pPr>
    </w:p>
    <w:p w:rsidR="000D7037" w:rsidRPr="00EA6C78" w:rsidRDefault="000D7037" w:rsidP="00EA6C78">
      <w:pPr>
        <w:jc w:val="both"/>
        <w:rPr>
          <w:rFonts w:ascii="Arial" w:hAnsi="Arial" w:cs="Arial"/>
          <w:b/>
          <w:sz w:val="24"/>
          <w:szCs w:val="24"/>
        </w:rPr>
      </w:pPr>
    </w:p>
    <w:p w:rsidR="000D7037" w:rsidRPr="00EA6C78" w:rsidRDefault="000D7037" w:rsidP="00EA6C78">
      <w:pPr>
        <w:jc w:val="both"/>
        <w:rPr>
          <w:rFonts w:ascii="Arial" w:hAnsi="Arial" w:cs="Arial"/>
          <w:b/>
          <w:sz w:val="24"/>
          <w:szCs w:val="24"/>
        </w:rPr>
      </w:pPr>
    </w:p>
    <w:p w:rsidR="000D7037" w:rsidRPr="00EA6C78" w:rsidRDefault="000D7037" w:rsidP="00EA6C78">
      <w:pPr>
        <w:jc w:val="both"/>
        <w:rPr>
          <w:rFonts w:ascii="Arial" w:hAnsi="Arial" w:cs="Arial"/>
          <w:b/>
          <w:sz w:val="24"/>
          <w:szCs w:val="24"/>
        </w:rPr>
      </w:pPr>
    </w:p>
    <w:p w:rsidR="000D7037" w:rsidRPr="00EA6C78" w:rsidRDefault="000D7037" w:rsidP="00EA6C78">
      <w:pPr>
        <w:jc w:val="both"/>
        <w:rPr>
          <w:rFonts w:ascii="Arial" w:hAnsi="Arial" w:cs="Arial"/>
          <w:b/>
          <w:sz w:val="24"/>
          <w:szCs w:val="24"/>
        </w:rPr>
      </w:pPr>
    </w:p>
    <w:p w:rsidR="00991341" w:rsidRPr="00EA6C78" w:rsidRDefault="00991341" w:rsidP="00EA6C78">
      <w:pPr>
        <w:jc w:val="both"/>
        <w:rPr>
          <w:rFonts w:ascii="Arial" w:hAnsi="Arial" w:cs="Arial"/>
          <w:b/>
          <w:sz w:val="24"/>
          <w:szCs w:val="24"/>
        </w:rPr>
      </w:pPr>
    </w:p>
    <w:p w:rsidR="00991341" w:rsidRPr="00EA6C78" w:rsidRDefault="00991341" w:rsidP="00EA6C78">
      <w:pPr>
        <w:jc w:val="both"/>
        <w:rPr>
          <w:rFonts w:ascii="Arial" w:hAnsi="Arial" w:cs="Arial"/>
          <w:b/>
          <w:sz w:val="24"/>
          <w:szCs w:val="24"/>
        </w:rPr>
      </w:pPr>
    </w:p>
    <w:p w:rsidR="00141D61" w:rsidRPr="00EA6C78" w:rsidRDefault="00141D61" w:rsidP="00EA6C78">
      <w:pPr>
        <w:jc w:val="both"/>
        <w:rPr>
          <w:rFonts w:ascii="Arial" w:hAnsi="Arial" w:cs="Arial"/>
          <w:b/>
          <w:sz w:val="24"/>
          <w:szCs w:val="24"/>
        </w:rPr>
      </w:pPr>
    </w:p>
    <w:p w:rsidR="00A82552" w:rsidRPr="00EA6C78" w:rsidRDefault="00A82552" w:rsidP="00EA6C78">
      <w:pPr>
        <w:jc w:val="both"/>
        <w:rPr>
          <w:rFonts w:ascii="Arial" w:hAnsi="Arial" w:cs="Arial"/>
          <w:b/>
          <w:sz w:val="24"/>
          <w:szCs w:val="24"/>
        </w:rPr>
      </w:pPr>
    </w:p>
    <w:p w:rsidR="00A82552" w:rsidRPr="00EA6C78" w:rsidRDefault="00A82552" w:rsidP="00EA6C78">
      <w:pPr>
        <w:jc w:val="both"/>
        <w:rPr>
          <w:rFonts w:ascii="Arial" w:hAnsi="Arial" w:cs="Arial"/>
          <w:b/>
          <w:sz w:val="24"/>
          <w:szCs w:val="24"/>
        </w:rPr>
      </w:pPr>
    </w:p>
    <w:p w:rsidR="00A82552" w:rsidRPr="00EA6C78" w:rsidRDefault="00A82552" w:rsidP="00EA6C78">
      <w:pPr>
        <w:jc w:val="both"/>
        <w:rPr>
          <w:rFonts w:ascii="Arial" w:hAnsi="Arial" w:cs="Arial"/>
          <w:b/>
          <w:sz w:val="24"/>
          <w:szCs w:val="24"/>
        </w:rPr>
      </w:pPr>
    </w:p>
    <w:p w:rsidR="00141D61" w:rsidRPr="00EA6C78" w:rsidRDefault="00141D61" w:rsidP="00EA6C78">
      <w:pPr>
        <w:jc w:val="both"/>
        <w:rPr>
          <w:rFonts w:ascii="Arial" w:hAnsi="Arial" w:cs="Arial"/>
          <w:b/>
          <w:sz w:val="24"/>
          <w:szCs w:val="24"/>
        </w:rPr>
      </w:pPr>
    </w:p>
    <w:p w:rsidR="004412B1" w:rsidRPr="001819C9" w:rsidRDefault="004412B1" w:rsidP="00EA6C78">
      <w:pPr>
        <w:jc w:val="both"/>
        <w:rPr>
          <w:rFonts w:ascii="Verdana" w:hAnsi="Verdana" w:cs="Arial"/>
        </w:rPr>
      </w:pPr>
      <w:r w:rsidRPr="001819C9">
        <w:rPr>
          <w:rFonts w:ascii="Verdana" w:hAnsi="Verdana" w:cs="Arial"/>
          <w:b/>
        </w:rPr>
        <w:lastRenderedPageBreak/>
        <w:t>Resumen</w:t>
      </w:r>
      <w:r w:rsidRPr="001819C9">
        <w:rPr>
          <w:rFonts w:ascii="Verdana" w:hAnsi="Verdana" w:cs="Arial"/>
        </w:rPr>
        <w:t>:</w:t>
      </w:r>
    </w:p>
    <w:p w:rsidR="00443539" w:rsidRPr="001819C9" w:rsidRDefault="004412B1" w:rsidP="00EA6C78">
      <w:pPr>
        <w:jc w:val="both"/>
        <w:rPr>
          <w:rFonts w:ascii="Verdana" w:hAnsi="Verdana" w:cs="Arial"/>
        </w:rPr>
      </w:pPr>
      <w:r w:rsidRPr="001819C9">
        <w:rPr>
          <w:rFonts w:ascii="Verdana" w:hAnsi="Verdana" w:cs="Arial"/>
          <w:b/>
        </w:rPr>
        <w:t>Introducción:</w:t>
      </w:r>
      <w:r w:rsidR="00BD0197" w:rsidRPr="001819C9">
        <w:rPr>
          <w:rFonts w:ascii="Verdana" w:hAnsi="Verdana" w:cs="Arial"/>
        </w:rPr>
        <w:t xml:space="preserve"> Los  </w:t>
      </w:r>
      <w:r w:rsidR="00197A17" w:rsidRPr="001819C9">
        <w:rPr>
          <w:rFonts w:ascii="Verdana" w:hAnsi="Verdana" w:cs="Arial"/>
        </w:rPr>
        <w:t>defectos congénitos del sistema reprod</w:t>
      </w:r>
      <w:r w:rsidR="008C285D">
        <w:rPr>
          <w:rFonts w:ascii="Verdana" w:hAnsi="Verdana" w:cs="Arial"/>
        </w:rPr>
        <w:t>uctor afectan al individuo en lo social y</w:t>
      </w:r>
      <w:r w:rsidR="00197A17" w:rsidRPr="001819C9">
        <w:rPr>
          <w:rFonts w:ascii="Verdana" w:hAnsi="Verdana" w:cs="Arial"/>
        </w:rPr>
        <w:t xml:space="preserve"> en lo </w:t>
      </w:r>
      <w:r w:rsidR="001919F3" w:rsidRPr="001819C9">
        <w:rPr>
          <w:rFonts w:ascii="Verdana" w:hAnsi="Verdana" w:cs="Arial"/>
        </w:rPr>
        <w:t>psic</w:t>
      </w:r>
      <w:r w:rsidR="001919F3">
        <w:rPr>
          <w:rFonts w:ascii="Verdana" w:hAnsi="Verdana" w:cs="Arial"/>
        </w:rPr>
        <w:t>ológico,</w:t>
      </w:r>
      <w:r w:rsidR="00197A17" w:rsidRPr="001819C9">
        <w:rPr>
          <w:rFonts w:ascii="Verdana" w:hAnsi="Verdana" w:cs="Arial"/>
        </w:rPr>
        <w:t xml:space="preserve"> por lo que estudiarlos garantiza un adecuado seguimiento para realizar acciones de promoción y prevención de salud. Los </w:t>
      </w:r>
      <w:r w:rsidR="00BD0197" w:rsidRPr="001819C9">
        <w:rPr>
          <w:rFonts w:ascii="Verdana" w:hAnsi="Verdana" w:cs="Arial"/>
        </w:rPr>
        <w:t>Objetos de Aprendizaje (OA) han generado una nueva forma de pensar acerca del contenido de aprendizaje; y se convierte en un objeto con entidad propia, susceptible de ser reutilizado</w:t>
      </w:r>
      <w:r w:rsidRPr="001819C9">
        <w:rPr>
          <w:rFonts w:ascii="Verdana" w:hAnsi="Verdana" w:cs="Arial"/>
        </w:rPr>
        <w:t>.</w:t>
      </w:r>
      <w:r w:rsidR="00127B45" w:rsidRPr="001819C9">
        <w:rPr>
          <w:rFonts w:ascii="Verdana" w:hAnsi="Verdana" w:cs="Arial"/>
        </w:rPr>
        <w:t xml:space="preserve"> </w:t>
      </w:r>
      <w:r w:rsidRPr="001819C9">
        <w:rPr>
          <w:rFonts w:ascii="Verdana" w:hAnsi="Verdana" w:cs="Arial"/>
          <w:b/>
        </w:rPr>
        <w:t>Objetivo:</w:t>
      </w:r>
      <w:r w:rsidRPr="001819C9">
        <w:rPr>
          <w:rFonts w:ascii="Verdana" w:hAnsi="Verdana" w:cs="Arial"/>
        </w:rPr>
        <w:t xml:space="preserve"> Desarrollar un objeto de aprendizaje sobre Defectos congénitos del Sistema </w:t>
      </w:r>
      <w:r w:rsidR="00116C02" w:rsidRPr="001819C9">
        <w:rPr>
          <w:rFonts w:ascii="Verdana" w:hAnsi="Verdana" w:cs="Arial"/>
        </w:rPr>
        <w:t xml:space="preserve">Reproductor </w:t>
      </w:r>
      <w:r w:rsidRPr="001819C9">
        <w:rPr>
          <w:rFonts w:ascii="Verdana" w:hAnsi="Verdana" w:cs="Arial"/>
        </w:rPr>
        <w:t>para el estudio de la asignatura Sistemas Nervioso Endocrino y Reproductor.</w:t>
      </w:r>
      <w:r w:rsidR="00197A17" w:rsidRPr="001819C9">
        <w:rPr>
          <w:rFonts w:ascii="Verdana" w:hAnsi="Verdana" w:cs="Arial"/>
          <w:b/>
        </w:rPr>
        <w:t xml:space="preserve"> Materiales y Métodos:</w:t>
      </w:r>
      <w:r w:rsidR="00197A17" w:rsidRPr="001819C9">
        <w:rPr>
          <w:rFonts w:ascii="Verdana" w:hAnsi="Verdana" w:cs="Arial"/>
        </w:rPr>
        <w:t xml:space="preserve"> se realizó una revisión bibliográfica en las bases</w:t>
      </w:r>
      <w:r w:rsidR="00127B45" w:rsidRPr="001819C9">
        <w:rPr>
          <w:rFonts w:ascii="Verdana" w:hAnsi="Verdana" w:cs="Arial"/>
        </w:rPr>
        <w:t xml:space="preserve"> </w:t>
      </w:r>
      <w:r w:rsidR="00197A17" w:rsidRPr="001819C9">
        <w:rPr>
          <w:rFonts w:ascii="Verdana" w:hAnsi="Verdana" w:cs="Arial"/>
        </w:rPr>
        <w:t xml:space="preserve">de datos </w:t>
      </w:r>
      <w:proofErr w:type="spellStart"/>
      <w:r w:rsidR="00197A17" w:rsidRPr="001819C9">
        <w:rPr>
          <w:rFonts w:ascii="Verdana" w:hAnsi="Verdana" w:cs="Arial"/>
        </w:rPr>
        <w:t>SciELO</w:t>
      </w:r>
      <w:proofErr w:type="spellEnd"/>
      <w:r w:rsidR="00197A17" w:rsidRPr="001819C9">
        <w:rPr>
          <w:rFonts w:ascii="Verdana" w:hAnsi="Verdana" w:cs="Arial"/>
        </w:rPr>
        <w:t>, Google Académico, Red Nacional de Informática en Salud</w:t>
      </w:r>
      <w:r w:rsidR="00127B45" w:rsidRPr="001819C9">
        <w:rPr>
          <w:rFonts w:ascii="Verdana" w:hAnsi="Verdana" w:cs="Arial"/>
        </w:rPr>
        <w:t xml:space="preserve"> </w:t>
      </w:r>
      <w:r w:rsidR="00197A17" w:rsidRPr="001819C9">
        <w:rPr>
          <w:rFonts w:ascii="Verdana" w:hAnsi="Verdana" w:cs="Arial"/>
        </w:rPr>
        <w:t>(INFOMED</w:t>
      </w:r>
      <w:r w:rsidR="00127B45" w:rsidRPr="001819C9">
        <w:rPr>
          <w:rFonts w:ascii="Verdana" w:hAnsi="Verdana" w:cs="Arial"/>
        </w:rPr>
        <w:t xml:space="preserve">), así como en libros impresos. </w:t>
      </w:r>
      <w:r w:rsidRPr="001819C9">
        <w:rPr>
          <w:rFonts w:ascii="Verdana" w:hAnsi="Verdana" w:cs="Arial"/>
          <w:b/>
        </w:rPr>
        <w:t>Resultados:</w:t>
      </w:r>
      <w:r w:rsidRPr="001819C9">
        <w:rPr>
          <w:rFonts w:ascii="Verdana" w:hAnsi="Verdana" w:cs="Arial"/>
        </w:rPr>
        <w:t xml:space="preserve"> </w:t>
      </w:r>
      <w:r w:rsidR="00443539" w:rsidRPr="001819C9">
        <w:rPr>
          <w:rFonts w:ascii="Verdana" w:hAnsi="Verdana" w:cs="Arial"/>
        </w:rPr>
        <w:t>se aporta un objeto de aprendizaje para la didáctica especial del proceso enseñanza aprendizaje de los contenidos de Embriología en la asignatura Sistemas Nervioso Endocrino y Reproductor. El objeto elaborado fue evaluado por criterio de expertos de muy adecuado y bastante adecuado. La tabulación de errores de los exámenes finales  durante los últimos tres cursos académicos del Plan D de la carrera de Medicina sustentan la necesidad de perfeccionar las herramientas para el aprendizaje de los</w:t>
      </w:r>
      <w:r w:rsidR="00E248DB" w:rsidRPr="001819C9">
        <w:rPr>
          <w:rFonts w:ascii="Verdana" w:hAnsi="Verdana" w:cs="Arial"/>
        </w:rPr>
        <w:t xml:space="preserve"> contenidos de Embriología en esta</w:t>
      </w:r>
      <w:r w:rsidR="00443539" w:rsidRPr="001819C9">
        <w:rPr>
          <w:rFonts w:ascii="Verdana" w:hAnsi="Verdana" w:cs="Arial"/>
        </w:rPr>
        <w:t xml:space="preserve"> asignatur</w:t>
      </w:r>
      <w:r w:rsidR="00E248DB" w:rsidRPr="001819C9">
        <w:rPr>
          <w:rFonts w:ascii="Verdana" w:hAnsi="Verdana" w:cs="Arial"/>
        </w:rPr>
        <w:t>a.</w:t>
      </w:r>
    </w:p>
    <w:p w:rsidR="005E5E4B" w:rsidRPr="001819C9" w:rsidRDefault="004412B1" w:rsidP="00EA6C78">
      <w:pPr>
        <w:jc w:val="both"/>
        <w:rPr>
          <w:rFonts w:ascii="Verdana" w:hAnsi="Verdana" w:cs="Arial"/>
        </w:rPr>
        <w:sectPr w:rsidR="005E5E4B" w:rsidRPr="001819C9">
          <w:footerReference w:type="default" r:id="rId9"/>
          <w:pgSz w:w="11906" w:h="16838"/>
          <w:pgMar w:top="1417" w:right="1701" w:bottom="1417" w:left="1701" w:header="708" w:footer="708" w:gutter="0"/>
          <w:cols w:space="708"/>
          <w:docGrid w:linePitch="360"/>
        </w:sectPr>
      </w:pPr>
      <w:r w:rsidRPr="001819C9">
        <w:rPr>
          <w:rFonts w:ascii="Verdana" w:hAnsi="Verdana" w:cs="Arial"/>
          <w:b/>
        </w:rPr>
        <w:t>Palabras</w:t>
      </w:r>
      <w:r w:rsidR="00FD1EE5" w:rsidRPr="001819C9">
        <w:rPr>
          <w:rFonts w:ascii="Verdana" w:hAnsi="Verdana" w:cs="Arial"/>
          <w:b/>
        </w:rPr>
        <w:t xml:space="preserve"> claves</w:t>
      </w:r>
      <w:proofErr w:type="gramStart"/>
      <w:r w:rsidR="00FD1EE5" w:rsidRPr="001819C9">
        <w:rPr>
          <w:rFonts w:ascii="Verdana" w:hAnsi="Verdana" w:cs="Arial"/>
          <w:b/>
        </w:rPr>
        <w:t>:</w:t>
      </w:r>
      <w:r w:rsidR="00FD1EE5" w:rsidRPr="001819C9">
        <w:rPr>
          <w:rFonts w:ascii="Verdana" w:hAnsi="Verdana" w:cs="Arial"/>
        </w:rPr>
        <w:t xml:space="preserve">  objeto</w:t>
      </w:r>
      <w:proofErr w:type="gramEnd"/>
      <w:r w:rsidR="00E509A8">
        <w:rPr>
          <w:rFonts w:ascii="Verdana" w:hAnsi="Verdana" w:cs="Arial"/>
        </w:rPr>
        <w:t xml:space="preserve"> de aprendizaje,</w:t>
      </w:r>
      <w:r w:rsidR="00FD1EE5" w:rsidRPr="001819C9">
        <w:rPr>
          <w:rFonts w:ascii="Verdana" w:hAnsi="Verdana" w:cs="Arial"/>
        </w:rPr>
        <w:t xml:space="preserve"> defectos congénitos del Sistema Reproductor masculino y femenino, feto, embarazo.</w:t>
      </w:r>
      <w:r w:rsidRPr="001819C9">
        <w:rPr>
          <w:rFonts w:ascii="Verdana" w:hAnsi="Verdana" w:cs="Arial"/>
          <w:b/>
        </w:rPr>
        <w:t xml:space="preserve"> </w:t>
      </w:r>
    </w:p>
    <w:p w:rsidR="008217CC" w:rsidRPr="001819C9" w:rsidRDefault="00E248DB" w:rsidP="00EA6C78">
      <w:pPr>
        <w:jc w:val="both"/>
        <w:rPr>
          <w:rFonts w:ascii="Verdana" w:hAnsi="Verdana" w:cs="Arial"/>
        </w:rPr>
      </w:pPr>
      <w:r w:rsidRPr="001819C9">
        <w:rPr>
          <w:rFonts w:ascii="Verdana" w:hAnsi="Verdana" w:cs="Arial"/>
        </w:rPr>
        <w:lastRenderedPageBreak/>
        <w:t xml:space="preserve"> </w:t>
      </w:r>
      <w:r w:rsidRPr="001819C9">
        <w:rPr>
          <w:rFonts w:ascii="Verdana" w:hAnsi="Verdana" w:cs="Arial"/>
          <w:b/>
        </w:rPr>
        <w:t>Introducción</w:t>
      </w:r>
    </w:p>
    <w:p w:rsidR="000052EA" w:rsidRPr="001819C9" w:rsidRDefault="00127B45" w:rsidP="00EA6C78">
      <w:pPr>
        <w:jc w:val="both"/>
        <w:rPr>
          <w:rFonts w:ascii="Verdana" w:hAnsi="Verdana" w:cs="Arial"/>
          <w:vertAlign w:val="superscript"/>
        </w:rPr>
      </w:pPr>
      <w:r w:rsidRPr="001819C9">
        <w:rPr>
          <w:rFonts w:ascii="Verdana" w:hAnsi="Verdana" w:cs="Arial"/>
        </w:rPr>
        <w:t>La Organización Mundial de la Salud define los defectos congénitos como: toda anomalía del desarrollo morfológico, estr</w:t>
      </w:r>
      <w:r w:rsidR="00EA6C78" w:rsidRPr="001819C9">
        <w:rPr>
          <w:rFonts w:ascii="Verdana" w:hAnsi="Verdana" w:cs="Arial"/>
        </w:rPr>
        <w:t>uctural, funcional o molecular, presente</w:t>
      </w:r>
      <w:r w:rsidRPr="001819C9">
        <w:rPr>
          <w:rFonts w:ascii="Verdana" w:hAnsi="Verdana" w:cs="Arial"/>
        </w:rPr>
        <w:t xml:space="preserve"> al nacer (aunque pueda manifestarse más tarde), externa o interna, familiar o esporádica, hereditaria o no, única o múltiple.</w:t>
      </w:r>
      <w:r w:rsidR="00726FE7" w:rsidRPr="001819C9">
        <w:rPr>
          <w:rFonts w:ascii="Verdana" w:hAnsi="Verdana" w:cs="Arial"/>
          <w:vertAlign w:val="superscript"/>
        </w:rPr>
        <w:t>1</w:t>
      </w:r>
    </w:p>
    <w:p w:rsidR="000052EA" w:rsidRPr="001819C9" w:rsidRDefault="000052EA" w:rsidP="00EA6C78">
      <w:pPr>
        <w:jc w:val="both"/>
        <w:rPr>
          <w:rFonts w:ascii="Verdana" w:hAnsi="Verdana" w:cs="Arial"/>
          <w:vertAlign w:val="superscript"/>
        </w:rPr>
      </w:pPr>
      <w:r w:rsidRPr="001819C9">
        <w:rPr>
          <w:rFonts w:ascii="Verdana" w:hAnsi="Verdana" w:cs="Arial"/>
        </w:rPr>
        <w:t xml:space="preserve">Es de gran importancia reconocer precozmente las malformaciones genitourinarias, especialmente porque un buen número de ellas son susceptibles de corrección quirúrgica. Las malformaciones genitourinarias constituyen uno de los grupos más frecuentes de las anomalías del desarrollo en el hombre, su frecuencia es similar a la de las cardíacas: ocurren en 1-2% de los recién nacidos. En autopsias de niños la frecuencia es de a lo menos un 5%. En material de biopsias la frecuencia es mucho mayor: 75% en menores de 16 años y 7,5% por encima de esta edad. Las cifras en el material quirúrgico revelan también la alta frecuencia con que se operan estas malformaciones especialmente en niños. </w:t>
      </w:r>
      <w:r w:rsidR="0041142C" w:rsidRPr="001819C9">
        <w:rPr>
          <w:rFonts w:ascii="Verdana" w:hAnsi="Verdana" w:cs="Arial"/>
          <w:vertAlign w:val="superscript"/>
        </w:rPr>
        <w:t>2,3</w:t>
      </w:r>
    </w:p>
    <w:p w:rsidR="00594306" w:rsidRPr="001819C9" w:rsidRDefault="00594306" w:rsidP="00EA6C78">
      <w:pPr>
        <w:jc w:val="both"/>
        <w:rPr>
          <w:rFonts w:ascii="Verdana" w:hAnsi="Verdana" w:cs="Arial"/>
          <w:vertAlign w:val="superscript"/>
        </w:rPr>
      </w:pPr>
      <w:r w:rsidRPr="001819C9">
        <w:rPr>
          <w:rFonts w:ascii="Verdana" w:hAnsi="Verdana" w:cs="Arial"/>
        </w:rPr>
        <w:t>La mayor parte de estos defectos tienen un patrón de herencia multifactorial, es decir, como consecuencia de la interacción de una determinada predisposición genética con factores ambientales.</w:t>
      </w:r>
      <w:r w:rsidR="0041142C" w:rsidRPr="001819C9">
        <w:rPr>
          <w:rFonts w:ascii="Verdana" w:hAnsi="Verdana" w:cs="Arial"/>
          <w:vertAlign w:val="superscript"/>
        </w:rPr>
        <w:t>2</w:t>
      </w:r>
      <w:r w:rsidRPr="001819C9">
        <w:rPr>
          <w:rFonts w:ascii="Verdana" w:hAnsi="Verdana" w:cs="Arial"/>
        </w:rPr>
        <w:t xml:space="preserve"> Estos pueden ocurrir de forma aislada, o como defectos congénitos múltiples. </w:t>
      </w:r>
      <w:r w:rsidR="0041142C" w:rsidRPr="001819C9">
        <w:rPr>
          <w:rFonts w:ascii="Verdana" w:hAnsi="Verdana" w:cs="Arial"/>
          <w:vertAlign w:val="superscript"/>
        </w:rPr>
        <w:t>1,3</w:t>
      </w:r>
    </w:p>
    <w:p w:rsidR="00E248DB" w:rsidRPr="001819C9" w:rsidRDefault="00BD0197" w:rsidP="00EA6C78">
      <w:pPr>
        <w:jc w:val="both"/>
        <w:rPr>
          <w:rFonts w:ascii="Verdana" w:hAnsi="Verdana" w:cs="Arial"/>
        </w:rPr>
      </w:pPr>
      <w:r w:rsidRPr="001819C9">
        <w:rPr>
          <w:rFonts w:ascii="Verdana" w:hAnsi="Verdana" w:cs="Arial"/>
        </w:rPr>
        <w:t xml:space="preserve">La presencia de Objetos de Aprendizaje (OA) ha generado una nueva forma de pensar acerca del contenido de aprendizaje; este deja de ser un medio para la consecución de un objetivo y se convierte en un objeto con entidad propia, </w:t>
      </w:r>
      <w:r w:rsidR="00C83DCA" w:rsidRPr="001819C9">
        <w:rPr>
          <w:rFonts w:ascii="Verdana" w:hAnsi="Verdana" w:cs="Arial"/>
        </w:rPr>
        <w:t>susceptible de ser reutilizado</w:t>
      </w:r>
      <w:r w:rsidR="00E248DB" w:rsidRPr="001819C9">
        <w:rPr>
          <w:rFonts w:ascii="Verdana" w:hAnsi="Verdana" w:cs="Arial"/>
        </w:rPr>
        <w:t>.</w:t>
      </w:r>
    </w:p>
    <w:p w:rsidR="00E248DB" w:rsidRPr="001819C9" w:rsidRDefault="00E248DB" w:rsidP="00EA6C78">
      <w:pPr>
        <w:jc w:val="both"/>
        <w:rPr>
          <w:rFonts w:ascii="Verdana" w:hAnsi="Verdana" w:cs="Arial"/>
          <w:vertAlign w:val="superscript"/>
        </w:rPr>
      </w:pPr>
      <w:r w:rsidRPr="001819C9">
        <w:rPr>
          <w:rFonts w:ascii="Verdana" w:hAnsi="Verdana" w:cs="Arial"/>
        </w:rPr>
        <w:t>La  utilización  de  las  TIC  en  la  docencia  médica  ha  introducido  en  este  campo  nuevos paradigmas: la educación centrada en el estudiante, el autoaprendizaje y la gestión del conocimiento;  además  han  modificado  el  papel  histórico  de  los  profesores,  pues  se convierten  en  facilitadores,  moduladores  y  moderadores  del  proceso,  propiciando  la creación de espacios educativos virtuales, que basados en nuevos modelos pedagógicos, pueden garantizar el aprendizaje de sus estudiantes utilizando innovadoras estrategias, elevan el nivel de motivación y su capacidad de búsqueda de solucione</w:t>
      </w:r>
      <w:r w:rsidR="00F411A5" w:rsidRPr="001819C9">
        <w:rPr>
          <w:rFonts w:ascii="Verdana" w:hAnsi="Verdana" w:cs="Arial"/>
        </w:rPr>
        <w:t xml:space="preserve">s a los problemas propuestos. La </w:t>
      </w:r>
      <w:r w:rsidRPr="001819C9">
        <w:rPr>
          <w:rFonts w:ascii="Verdana" w:hAnsi="Verdana" w:cs="Arial"/>
        </w:rPr>
        <w:t>interdisciplinariedad  constituye  otro  de  los  aspectos  esenciales  en  el desarrollo científico actual, no es posible concebir la explicación de los problemas sociales desde  una  concepción  cientí</w:t>
      </w:r>
      <w:r w:rsidR="00F411A5" w:rsidRPr="001819C9">
        <w:rPr>
          <w:rFonts w:ascii="Verdana" w:hAnsi="Verdana" w:cs="Arial"/>
        </w:rPr>
        <w:t xml:space="preserve">fica  sin la interacción de las </w:t>
      </w:r>
      <w:r w:rsidRPr="001819C9">
        <w:rPr>
          <w:rFonts w:ascii="Verdana" w:hAnsi="Verdana" w:cs="Arial"/>
        </w:rPr>
        <w:t>disciplinas</w:t>
      </w:r>
      <w:r w:rsidR="00F411A5" w:rsidRPr="001819C9">
        <w:rPr>
          <w:rFonts w:ascii="Verdana" w:hAnsi="Verdana" w:cs="Arial"/>
        </w:rPr>
        <w:t xml:space="preserve"> afines. </w:t>
      </w:r>
      <w:r w:rsidRPr="001819C9">
        <w:rPr>
          <w:rFonts w:ascii="Verdana" w:hAnsi="Verdana" w:cs="Arial"/>
        </w:rPr>
        <w:t>La transdisciplinariedad es el nivel más complejo y eficiente de interacción entre ellas, por lo que el reto de lograrla es superior.</w:t>
      </w:r>
      <w:r w:rsidR="0041142C" w:rsidRPr="001819C9">
        <w:rPr>
          <w:rFonts w:ascii="Verdana" w:hAnsi="Verdana" w:cs="Arial"/>
          <w:vertAlign w:val="superscript"/>
        </w:rPr>
        <w:t>4</w:t>
      </w:r>
    </w:p>
    <w:p w:rsidR="00FB4C7C" w:rsidRPr="001819C9" w:rsidRDefault="00E248DB" w:rsidP="00EA6C78">
      <w:pPr>
        <w:jc w:val="both"/>
        <w:rPr>
          <w:rFonts w:ascii="Verdana" w:hAnsi="Verdana" w:cs="Arial"/>
        </w:rPr>
      </w:pPr>
      <w:r w:rsidRPr="001819C9">
        <w:rPr>
          <w:rFonts w:ascii="Verdana" w:hAnsi="Verdana" w:cs="Arial"/>
        </w:rPr>
        <w:t xml:space="preserve">En la asignatura Sistema Nervioso Endocrino y Reproductor, los contenidos de Embriología se distribuyen en tres temas que incluyen conferencias, clases talleres y seminarios. Se ha señalado que es muy complejo enseñar y aprender dicha materia, pues los medios de enseñanza que se disponen son </w:t>
      </w:r>
      <w:r w:rsidRPr="001819C9">
        <w:rPr>
          <w:rFonts w:ascii="Verdana" w:hAnsi="Verdana" w:cs="Arial"/>
        </w:rPr>
        <w:lastRenderedPageBreak/>
        <w:t>escasos y se limitan a esquemas, dibujos, modelos embriológicos donde no existe la participación activa del estudiante.</w:t>
      </w:r>
    </w:p>
    <w:p w:rsidR="00E248DB" w:rsidRPr="001819C9" w:rsidRDefault="00E248DB" w:rsidP="00EA6C78">
      <w:pPr>
        <w:jc w:val="both"/>
        <w:rPr>
          <w:rFonts w:ascii="Verdana" w:hAnsi="Verdana" w:cs="Arial"/>
          <w:vertAlign w:val="superscript"/>
        </w:rPr>
      </w:pPr>
      <w:r w:rsidRPr="001819C9">
        <w:rPr>
          <w:rFonts w:ascii="Verdana" w:hAnsi="Verdana" w:cs="Arial"/>
        </w:rPr>
        <w:t xml:space="preserve"> Las tecnologías de la información y las comunicaciones (TIC)  han  impactado  en todas  las  esferas  de  la  vida  y  en  particular  en  la  educación,  donde  es  frecuente encontrar propuestas de formación en entornos mediados por estas innovaciones. Desde la década del 80, la tecnología modificó el campo de la educación. Apareció primero  el software educativo,  un  material  de  aprendizaje especialmente dise</w:t>
      </w:r>
      <w:r w:rsidR="00F411A5" w:rsidRPr="001819C9">
        <w:rPr>
          <w:rFonts w:ascii="Verdana" w:hAnsi="Verdana" w:cs="Arial"/>
        </w:rPr>
        <w:t xml:space="preserve">ñado  para  ser utilizado en </w:t>
      </w:r>
      <w:r w:rsidRPr="001819C9">
        <w:rPr>
          <w:rFonts w:ascii="Verdana" w:hAnsi="Verdana" w:cs="Arial"/>
        </w:rPr>
        <w:t xml:space="preserve">una  computadora  en  los  procesos  de  enseñar </w:t>
      </w:r>
      <w:r w:rsidR="00F411A5" w:rsidRPr="001819C9">
        <w:rPr>
          <w:rFonts w:ascii="Verdana" w:hAnsi="Verdana" w:cs="Arial"/>
        </w:rPr>
        <w:t xml:space="preserve"> y aprender. Posteriormente la multimedia,</w:t>
      </w:r>
      <w:r w:rsidR="009F056C" w:rsidRPr="001819C9">
        <w:rPr>
          <w:rFonts w:ascii="Verdana" w:hAnsi="Verdana" w:cs="Arial"/>
        </w:rPr>
        <w:t xml:space="preserve"> </w:t>
      </w:r>
      <w:r w:rsidRPr="001819C9">
        <w:rPr>
          <w:rFonts w:ascii="Verdana" w:hAnsi="Verdana" w:cs="Arial"/>
        </w:rPr>
        <w:t>que puede estar constituido por diversos medios, como  datos, textos, imágenes, sonidos, música, voz y videos  y en la que  la  interactividad  cons</w:t>
      </w:r>
      <w:r w:rsidR="006970C7" w:rsidRPr="001819C9">
        <w:rPr>
          <w:rFonts w:ascii="Verdana" w:hAnsi="Verdana" w:cs="Arial"/>
        </w:rPr>
        <w:t>tituye  un  elemento  esencial.</w:t>
      </w:r>
      <w:r w:rsidR="006970C7" w:rsidRPr="001819C9">
        <w:rPr>
          <w:rFonts w:ascii="Verdana" w:hAnsi="Verdana" w:cs="Arial"/>
          <w:vertAlign w:val="superscript"/>
        </w:rPr>
        <w:t>5</w:t>
      </w:r>
    </w:p>
    <w:p w:rsidR="00E248DB" w:rsidRPr="001819C9" w:rsidRDefault="00E248DB" w:rsidP="00EA6C78">
      <w:pPr>
        <w:jc w:val="both"/>
        <w:rPr>
          <w:rFonts w:ascii="Verdana" w:hAnsi="Verdana" w:cs="Arial"/>
          <w:vertAlign w:val="superscript"/>
        </w:rPr>
      </w:pPr>
      <w:r w:rsidRPr="001819C9">
        <w:rPr>
          <w:rFonts w:ascii="Verdana" w:hAnsi="Verdana" w:cs="Arial"/>
        </w:rPr>
        <w:t>La utilización de objetos de aprendizaje como recurso didáctico requiere nuevos enfoques en el diseño, en la metodología docente y en las estrategias de aprendizaje del alumno. En Cuba, a pesar de las indiscutibles ventajas que tienen los OA, por la mayor reutilización de los contenidos, la disminución del costo en sus producciones y de los esfuerzos realizados para contribuir a su desarrollo y producción, no se ha logrado un éxito en su utilización, entendido como el uso generalizado y la aceptación en las comunidades educativas así como su reutil</w:t>
      </w:r>
      <w:r w:rsidR="006970C7" w:rsidRPr="001819C9">
        <w:rPr>
          <w:rFonts w:ascii="Verdana" w:hAnsi="Verdana" w:cs="Arial"/>
        </w:rPr>
        <w:t>ización en diferentes entornos.</w:t>
      </w:r>
      <w:r w:rsidR="00CD298E" w:rsidRPr="001819C9">
        <w:rPr>
          <w:rFonts w:ascii="Verdana" w:hAnsi="Verdana" w:cs="Arial"/>
          <w:vertAlign w:val="superscript"/>
        </w:rPr>
        <w:t>6</w:t>
      </w:r>
    </w:p>
    <w:p w:rsidR="00E248DB" w:rsidRPr="001819C9" w:rsidRDefault="00E248DB" w:rsidP="00EA6C78">
      <w:pPr>
        <w:jc w:val="both"/>
        <w:rPr>
          <w:rFonts w:ascii="Verdana" w:hAnsi="Verdana" w:cs="Arial"/>
        </w:rPr>
      </w:pPr>
      <w:r w:rsidRPr="001819C9">
        <w:rPr>
          <w:rFonts w:ascii="Verdana" w:hAnsi="Verdana" w:cs="Arial"/>
        </w:rPr>
        <w:t xml:space="preserve">La mayoría  de  los  docentes  utilizan poco </w:t>
      </w:r>
      <w:r w:rsidR="00F411A5" w:rsidRPr="001819C9">
        <w:rPr>
          <w:rFonts w:ascii="Verdana" w:hAnsi="Verdana" w:cs="Arial"/>
        </w:rPr>
        <w:t xml:space="preserve"> los  objetos  de aprendizaje,</w:t>
      </w:r>
      <w:r w:rsidR="008217CC" w:rsidRPr="001819C9">
        <w:rPr>
          <w:rFonts w:ascii="Verdana" w:hAnsi="Verdana" w:cs="Arial"/>
        </w:rPr>
        <w:t xml:space="preserve"> </w:t>
      </w:r>
      <w:r w:rsidRPr="001819C9">
        <w:rPr>
          <w:rFonts w:ascii="Verdana" w:hAnsi="Verdana" w:cs="Arial"/>
        </w:rPr>
        <w:t>de  ahí  que  prefieran  desarrollar  su enseñanza  como  lo  han  hecho  siempre,  desaprovechando  todas  las  posibilidades y bondades  que  ofrece  la tecnología actual. Es por ello que  incorporar los  OA  en  la  educación  implica  para  los  docentes un gran reto en el sentido de que deben introducir cambios no sólo en las estrategias de</w:t>
      </w:r>
      <w:r w:rsidR="00F411A5" w:rsidRPr="001819C9">
        <w:rPr>
          <w:rFonts w:ascii="Verdana" w:hAnsi="Verdana" w:cs="Arial"/>
        </w:rPr>
        <w:t xml:space="preserve"> enseñanza, sino también en los </w:t>
      </w:r>
      <w:r w:rsidRPr="001819C9">
        <w:rPr>
          <w:rFonts w:ascii="Verdana" w:hAnsi="Verdana" w:cs="Arial"/>
        </w:rPr>
        <w:t>m</w:t>
      </w:r>
      <w:r w:rsidR="00F411A5" w:rsidRPr="001819C9">
        <w:rPr>
          <w:rFonts w:ascii="Verdana" w:hAnsi="Verdana" w:cs="Arial"/>
        </w:rPr>
        <w:t xml:space="preserve">ateriales  educativos que utilizan. Estos cambios significan un desafío porque </w:t>
      </w:r>
      <w:r w:rsidRPr="001819C9">
        <w:rPr>
          <w:rFonts w:ascii="Verdana" w:hAnsi="Verdana" w:cs="Arial"/>
        </w:rPr>
        <w:t xml:space="preserve">conllevan  la  apropiación  de  conocimientos  sobre  tecnologías  emergentes  que cambian muy rápidamente. </w:t>
      </w:r>
    </w:p>
    <w:p w:rsidR="00220117" w:rsidRPr="001819C9" w:rsidRDefault="00E248DB" w:rsidP="00EA6C78">
      <w:pPr>
        <w:jc w:val="both"/>
        <w:rPr>
          <w:rFonts w:ascii="Verdana" w:hAnsi="Verdana" w:cs="Arial"/>
        </w:rPr>
      </w:pPr>
      <w:r w:rsidRPr="001819C9">
        <w:rPr>
          <w:rFonts w:ascii="Verdana" w:hAnsi="Verdana" w:cs="Arial"/>
        </w:rPr>
        <w:t>Teniendo en cuenta las insuficientes herramientas para el aprendizaje de la Embriología en la asignatura Sistema Nervioso, Endocrino y Reproductor, especialmente en el t</w:t>
      </w:r>
      <w:r w:rsidR="004E79E6" w:rsidRPr="001819C9">
        <w:rPr>
          <w:rFonts w:ascii="Verdana" w:hAnsi="Verdana" w:cs="Arial"/>
        </w:rPr>
        <w:t>ema de defectos congénitos del S</w:t>
      </w:r>
      <w:r w:rsidRPr="001819C9">
        <w:rPr>
          <w:rFonts w:ascii="Verdana" w:hAnsi="Verdana" w:cs="Arial"/>
        </w:rPr>
        <w:t>istema</w:t>
      </w:r>
      <w:r w:rsidR="004E79E6" w:rsidRPr="001819C9">
        <w:rPr>
          <w:rFonts w:ascii="Verdana" w:hAnsi="Verdana" w:cs="Arial"/>
        </w:rPr>
        <w:t xml:space="preserve"> Reproductor</w:t>
      </w:r>
      <w:r w:rsidRPr="001819C9">
        <w:rPr>
          <w:rFonts w:ascii="Verdana" w:hAnsi="Verdana" w:cs="Arial"/>
        </w:rPr>
        <w:t>, se hizo necesario insertar recursos novedosos, que despierten y mantengan el interés de los estudiantes en la construcción de sus propios conocimientos, siendo ellos el centro de este proceso dinámico e interactivo, en el proceso enseñanza  aprendizaje, no encontrándose presentes en un medio computarizado que responda a las necesidades reales de aprendiz</w:t>
      </w:r>
      <w:r w:rsidR="00F411A5" w:rsidRPr="001819C9">
        <w:rPr>
          <w:rFonts w:ascii="Verdana" w:hAnsi="Verdana" w:cs="Arial"/>
        </w:rPr>
        <w:t xml:space="preserve">aje </w:t>
      </w:r>
      <w:r w:rsidRPr="001819C9">
        <w:rPr>
          <w:rFonts w:ascii="Verdana" w:hAnsi="Verdana" w:cs="Arial"/>
        </w:rPr>
        <w:t>para facilitar  la comprensión de los contenidos y la destreza en la utilización eficaz de materiales educativos computarizados (M</w:t>
      </w:r>
      <w:r w:rsidR="00FD1EE5" w:rsidRPr="001819C9">
        <w:rPr>
          <w:rFonts w:ascii="Verdana" w:hAnsi="Verdana" w:cs="Arial"/>
        </w:rPr>
        <w:t>EC) como medios de aprendizaje</w:t>
      </w:r>
    </w:p>
    <w:p w:rsidR="00C765B6" w:rsidRPr="001819C9" w:rsidRDefault="00C765B6" w:rsidP="00EA6C78">
      <w:pPr>
        <w:spacing w:after="0"/>
        <w:jc w:val="both"/>
        <w:rPr>
          <w:rFonts w:ascii="Verdana" w:hAnsi="Verdana" w:cs="Arial"/>
        </w:rPr>
      </w:pPr>
    </w:p>
    <w:p w:rsidR="00C765B6" w:rsidRPr="001819C9" w:rsidRDefault="00C765B6" w:rsidP="00EA6C78">
      <w:pPr>
        <w:spacing w:after="0"/>
        <w:jc w:val="both"/>
        <w:rPr>
          <w:rFonts w:ascii="Verdana" w:hAnsi="Verdana" w:cs="Arial"/>
        </w:rPr>
      </w:pPr>
    </w:p>
    <w:p w:rsidR="00C765B6" w:rsidRPr="001819C9" w:rsidRDefault="00C765B6" w:rsidP="00EA6C78">
      <w:pPr>
        <w:spacing w:after="0"/>
        <w:jc w:val="both"/>
        <w:rPr>
          <w:rFonts w:ascii="Verdana" w:eastAsia="SimSun" w:hAnsi="Verdana" w:cs="Arial"/>
          <w:b/>
          <w:bCs/>
          <w:lang w:eastAsia="es-ES"/>
        </w:rPr>
      </w:pPr>
      <w:r w:rsidRPr="001819C9">
        <w:rPr>
          <w:rFonts w:ascii="Verdana" w:eastAsia="SimSun" w:hAnsi="Verdana" w:cs="Arial"/>
          <w:b/>
          <w:bCs/>
          <w:lang w:eastAsia="es-ES"/>
        </w:rPr>
        <w:lastRenderedPageBreak/>
        <w:t>Metodología a utilizar para enfrentar el problema</w:t>
      </w:r>
      <w:r w:rsidR="003560CD" w:rsidRPr="001819C9">
        <w:rPr>
          <w:rFonts w:ascii="Verdana" w:eastAsia="SimSun" w:hAnsi="Verdana" w:cs="Arial"/>
          <w:b/>
          <w:bCs/>
          <w:lang w:eastAsia="es-ES"/>
        </w:rPr>
        <w:t>.</w:t>
      </w:r>
    </w:p>
    <w:p w:rsidR="00842507" w:rsidRPr="001819C9" w:rsidRDefault="00842507" w:rsidP="00EA6C78">
      <w:pPr>
        <w:spacing w:after="0"/>
        <w:jc w:val="both"/>
        <w:rPr>
          <w:rFonts w:ascii="Verdana" w:eastAsia="SimSun" w:hAnsi="Verdana" w:cs="Arial"/>
          <w:bCs/>
          <w:lang w:eastAsia="es-ES"/>
        </w:rPr>
      </w:pPr>
    </w:p>
    <w:p w:rsidR="00FD1EE5" w:rsidRPr="001819C9" w:rsidRDefault="0087095B" w:rsidP="00EA6C78">
      <w:pPr>
        <w:jc w:val="both"/>
        <w:rPr>
          <w:rFonts w:ascii="Verdana" w:eastAsia="Times New Roman" w:hAnsi="Verdana" w:cs="Arial"/>
          <w:lang w:eastAsia="es-ES"/>
        </w:rPr>
      </w:pPr>
      <w:r w:rsidRPr="001819C9">
        <w:rPr>
          <w:rFonts w:ascii="Verdana" w:eastAsia="Times New Roman" w:hAnsi="Verdana" w:cs="Arial"/>
          <w:lang w:eastAsia="es-ES"/>
        </w:rPr>
        <w:t xml:space="preserve">Para la confección del objeto de aprendizaje se realizó una revisión bibliográfica en las bases de datos </w:t>
      </w:r>
      <w:proofErr w:type="spellStart"/>
      <w:r w:rsidRPr="001819C9">
        <w:rPr>
          <w:rFonts w:ascii="Verdana" w:eastAsia="Times New Roman" w:hAnsi="Verdana" w:cs="Arial"/>
          <w:lang w:eastAsia="es-ES"/>
        </w:rPr>
        <w:t>SciELO</w:t>
      </w:r>
      <w:proofErr w:type="spellEnd"/>
      <w:r w:rsidRPr="001819C9">
        <w:rPr>
          <w:rFonts w:ascii="Verdana" w:eastAsia="Times New Roman" w:hAnsi="Verdana" w:cs="Arial"/>
          <w:lang w:eastAsia="es-ES"/>
        </w:rPr>
        <w:t>, Google Académico, Red Nacional de Informática en Salud (</w:t>
      </w:r>
      <w:proofErr w:type="spellStart"/>
      <w:r w:rsidRPr="001819C9">
        <w:rPr>
          <w:rFonts w:ascii="Verdana" w:eastAsia="Times New Roman" w:hAnsi="Verdana" w:cs="Arial"/>
          <w:lang w:eastAsia="es-ES"/>
        </w:rPr>
        <w:t>Infomed</w:t>
      </w:r>
      <w:proofErr w:type="spellEnd"/>
      <w:r w:rsidRPr="001819C9">
        <w:rPr>
          <w:rFonts w:ascii="Verdana" w:eastAsia="Times New Roman" w:hAnsi="Verdana" w:cs="Arial"/>
          <w:lang w:eastAsia="es-ES"/>
        </w:rPr>
        <w:t>), así como en libros impresos. Las palabras claves usadas fueron</w:t>
      </w:r>
      <w:r w:rsidRPr="001819C9">
        <w:rPr>
          <w:rFonts w:ascii="Verdana" w:hAnsi="Verdana" w:cs="Arial"/>
        </w:rPr>
        <w:t xml:space="preserve"> objeto de aprendizaje, </w:t>
      </w:r>
      <w:r w:rsidR="00FD1EE5" w:rsidRPr="001819C9">
        <w:rPr>
          <w:rFonts w:ascii="Verdana" w:hAnsi="Verdana" w:cs="Arial"/>
        </w:rPr>
        <w:t>anomalías, malformaciones d</w:t>
      </w:r>
      <w:r w:rsidRPr="001819C9">
        <w:rPr>
          <w:rFonts w:ascii="Verdana" w:hAnsi="Verdana" w:cs="Arial"/>
        </w:rPr>
        <w:t>efectos congénitos del Sistema Reproductor</w:t>
      </w:r>
      <w:r w:rsidR="00FD1EE5" w:rsidRPr="001819C9">
        <w:rPr>
          <w:rFonts w:ascii="Verdana" w:hAnsi="Verdana" w:cs="Arial"/>
        </w:rPr>
        <w:t xml:space="preserve"> masculino y femenino, feto, embarazo.</w:t>
      </w:r>
    </w:p>
    <w:p w:rsidR="00C765B6" w:rsidRPr="001819C9" w:rsidRDefault="00C765B6" w:rsidP="00EA6C78">
      <w:pPr>
        <w:jc w:val="both"/>
        <w:rPr>
          <w:rFonts w:ascii="Verdana" w:eastAsia="Times New Roman" w:hAnsi="Verdana" w:cs="Arial"/>
          <w:lang w:eastAsia="es-ES"/>
        </w:rPr>
      </w:pPr>
      <w:r w:rsidRPr="001819C9">
        <w:rPr>
          <w:rFonts w:ascii="Verdana" w:eastAsia="SimSun" w:hAnsi="Verdana" w:cs="Arial"/>
          <w:bCs/>
          <w:lang w:eastAsia="es-ES"/>
        </w:rPr>
        <w:t xml:space="preserve">Se utilizó el modelo </w:t>
      </w:r>
      <w:r w:rsidR="001B5A60" w:rsidRPr="001819C9">
        <w:rPr>
          <w:rFonts w:ascii="Verdana" w:eastAsia="SimSun" w:hAnsi="Verdana" w:cs="Arial"/>
          <w:bCs/>
          <w:lang w:eastAsia="es-ES"/>
        </w:rPr>
        <w:t xml:space="preserve"> desarrollado por la Universidad de Florida denominado Modelo ADDIE que está compuesto por 5 fases: Análisis, Diseño, Desarrollo, Implementación</w:t>
      </w:r>
      <w:r w:rsidR="00B905F4" w:rsidRPr="001819C9">
        <w:rPr>
          <w:rFonts w:ascii="Verdana" w:eastAsia="SimSun" w:hAnsi="Verdana" w:cs="Arial"/>
          <w:b/>
          <w:bCs/>
          <w:vertAlign w:val="superscript"/>
          <w:lang w:eastAsia="es-ES"/>
        </w:rPr>
        <w:t>7</w:t>
      </w:r>
      <w:r w:rsidR="001B5A60" w:rsidRPr="001819C9">
        <w:rPr>
          <w:rFonts w:ascii="Verdana" w:eastAsia="SimSun" w:hAnsi="Verdana" w:cs="Arial"/>
          <w:bCs/>
          <w:lang w:eastAsia="es-ES"/>
        </w:rPr>
        <w:t xml:space="preserve">. </w:t>
      </w:r>
      <w:r w:rsidRPr="001819C9">
        <w:rPr>
          <w:rFonts w:ascii="Verdana" w:eastAsia="SimSun" w:hAnsi="Verdana" w:cs="Arial"/>
          <w:bCs/>
          <w:lang w:eastAsia="es-ES"/>
        </w:rPr>
        <w:t>Los componentes de cada fase sirven de nexo para la siguiente etapa como se relacionan a continuación:</w:t>
      </w:r>
    </w:p>
    <w:p w:rsidR="001B5A60" w:rsidRPr="001819C9" w:rsidRDefault="00C765B6" w:rsidP="00EA6C78">
      <w:pPr>
        <w:spacing w:after="0"/>
        <w:jc w:val="both"/>
        <w:rPr>
          <w:rFonts w:ascii="Verdana" w:eastAsia="SimSun" w:hAnsi="Verdana" w:cs="Arial"/>
          <w:bCs/>
          <w:lang w:eastAsia="es-ES"/>
        </w:rPr>
      </w:pPr>
      <w:r w:rsidRPr="001819C9">
        <w:rPr>
          <w:rFonts w:ascii="Verdana" w:eastAsia="SimSun" w:hAnsi="Verdana" w:cs="Arial"/>
          <w:bCs/>
          <w:lang w:eastAsia="es-ES"/>
        </w:rPr>
        <w:t>Fase1. An</w:t>
      </w:r>
      <w:r w:rsidR="001B5A60" w:rsidRPr="001819C9">
        <w:rPr>
          <w:rFonts w:ascii="Verdana" w:eastAsia="SimSun" w:hAnsi="Verdana" w:cs="Arial"/>
          <w:bCs/>
          <w:lang w:eastAsia="es-ES"/>
        </w:rPr>
        <w:t>álisis para el diseño de los OA</w:t>
      </w:r>
      <w:r w:rsidRPr="001819C9">
        <w:rPr>
          <w:rFonts w:ascii="Verdana" w:eastAsia="SimSun" w:hAnsi="Verdana" w:cs="Arial"/>
          <w:bCs/>
          <w:lang w:eastAsia="es-ES"/>
        </w:rPr>
        <w:t xml:space="preserve">: </w:t>
      </w:r>
      <w:r w:rsidR="001B5A60" w:rsidRPr="001819C9">
        <w:rPr>
          <w:rFonts w:ascii="Verdana" w:eastAsia="SimSun" w:hAnsi="Verdana" w:cs="Arial"/>
          <w:bCs/>
          <w:lang w:eastAsia="es-ES"/>
        </w:rPr>
        <w:t xml:space="preserve">Esta fase, es considerada  la base de las etapas del diseño instruccional. </w:t>
      </w:r>
      <w:r w:rsidRPr="001819C9">
        <w:rPr>
          <w:rFonts w:ascii="Verdana" w:eastAsia="SimSun" w:hAnsi="Verdana" w:cs="Arial"/>
          <w:bCs/>
          <w:lang w:eastAsia="es-ES"/>
        </w:rPr>
        <w:t>En esta etapa se detectaron las principales necesidades de apre</w:t>
      </w:r>
      <w:r w:rsidR="001B5A60" w:rsidRPr="001819C9">
        <w:rPr>
          <w:rFonts w:ascii="Verdana" w:eastAsia="SimSun" w:hAnsi="Verdana" w:cs="Arial"/>
          <w:bCs/>
          <w:lang w:eastAsia="es-ES"/>
        </w:rPr>
        <w:t xml:space="preserve">ndizaje de los alumnos </w:t>
      </w:r>
      <w:r w:rsidRPr="001819C9">
        <w:rPr>
          <w:rFonts w:ascii="Verdana" w:eastAsia="SimSun" w:hAnsi="Verdana" w:cs="Arial"/>
          <w:bCs/>
          <w:lang w:eastAsia="es-ES"/>
        </w:rPr>
        <w:t xml:space="preserve">, </w:t>
      </w:r>
      <w:r w:rsidR="001B5A60" w:rsidRPr="001819C9">
        <w:rPr>
          <w:rFonts w:ascii="Verdana" w:eastAsia="SimSun" w:hAnsi="Verdana" w:cs="Arial"/>
          <w:bCs/>
          <w:lang w:eastAsia="es-ES"/>
        </w:rPr>
        <w:t>Se  revisaron  y tabularon  los resultados de los exámenes finales realizados en   los último</w:t>
      </w:r>
      <w:r w:rsidR="00151579" w:rsidRPr="001819C9">
        <w:rPr>
          <w:rFonts w:ascii="Verdana" w:eastAsia="SimSun" w:hAnsi="Verdana" w:cs="Arial"/>
          <w:bCs/>
          <w:lang w:eastAsia="es-ES"/>
        </w:rPr>
        <w:t>s 3 cursos académicos</w:t>
      </w:r>
      <w:r w:rsidR="001B5A60" w:rsidRPr="001819C9">
        <w:rPr>
          <w:rFonts w:ascii="Verdana" w:eastAsia="SimSun" w:hAnsi="Verdana" w:cs="Arial"/>
          <w:bCs/>
          <w:lang w:eastAsia="es-ES"/>
        </w:rPr>
        <w:t xml:space="preserve"> en la asignatura Sistemas Nervioso, Endocrino y Reproductor.</w:t>
      </w:r>
    </w:p>
    <w:p w:rsidR="00C765B6" w:rsidRPr="001819C9" w:rsidRDefault="001B5A60" w:rsidP="00EA6C78">
      <w:pPr>
        <w:spacing w:after="0"/>
        <w:jc w:val="both"/>
        <w:rPr>
          <w:rFonts w:ascii="Verdana" w:eastAsia="SimSun" w:hAnsi="Verdana" w:cs="Arial"/>
          <w:bCs/>
          <w:lang w:eastAsia="es-ES"/>
        </w:rPr>
      </w:pPr>
      <w:r w:rsidRPr="001819C9">
        <w:rPr>
          <w:rFonts w:ascii="Verdana" w:eastAsia="SimSun" w:hAnsi="Verdana" w:cs="Arial"/>
          <w:bCs/>
          <w:lang w:eastAsia="es-ES"/>
        </w:rPr>
        <w:t xml:space="preserve"> Se investigaron las posibilidades reales de que los expertos y los estudiantes accedieran al aula virtua</w:t>
      </w:r>
      <w:r w:rsidR="00371F6B" w:rsidRPr="001819C9">
        <w:rPr>
          <w:rFonts w:ascii="Verdana" w:eastAsia="SimSun" w:hAnsi="Verdana" w:cs="Arial"/>
          <w:bCs/>
          <w:lang w:eastAsia="es-ES"/>
        </w:rPr>
        <w:t>l de la universidad para que el OA elaborado  pudiera ser visualizado</w:t>
      </w:r>
      <w:r w:rsidRPr="001819C9">
        <w:rPr>
          <w:rFonts w:ascii="Verdana" w:eastAsia="SimSun" w:hAnsi="Verdana" w:cs="Arial"/>
          <w:bCs/>
          <w:lang w:eastAsia="es-ES"/>
        </w:rPr>
        <w:t>. De esta manera se tuvieron los eleme</w:t>
      </w:r>
      <w:r w:rsidR="00371F6B" w:rsidRPr="001819C9">
        <w:rPr>
          <w:rFonts w:ascii="Verdana" w:eastAsia="SimSun" w:hAnsi="Verdana" w:cs="Arial"/>
          <w:bCs/>
          <w:lang w:eastAsia="es-ES"/>
        </w:rPr>
        <w:t>ntos necesarios para diseñar el</w:t>
      </w:r>
      <w:r w:rsidRPr="001819C9">
        <w:rPr>
          <w:rFonts w:ascii="Verdana" w:eastAsia="SimSun" w:hAnsi="Verdana" w:cs="Arial"/>
          <w:bCs/>
          <w:lang w:eastAsia="es-ES"/>
        </w:rPr>
        <w:t xml:space="preserve"> OA. </w:t>
      </w:r>
    </w:p>
    <w:p w:rsidR="006B12B3" w:rsidRPr="001819C9" w:rsidRDefault="00C765B6" w:rsidP="00EA6C78">
      <w:pPr>
        <w:spacing w:after="0"/>
        <w:jc w:val="both"/>
        <w:rPr>
          <w:rFonts w:ascii="Verdana" w:eastAsia="SimSun" w:hAnsi="Verdana" w:cs="Arial"/>
          <w:bCs/>
          <w:lang w:eastAsia="es-ES"/>
        </w:rPr>
      </w:pPr>
      <w:r w:rsidRPr="001819C9">
        <w:rPr>
          <w:rFonts w:ascii="Verdana" w:eastAsia="SimSun" w:hAnsi="Verdana" w:cs="Arial"/>
          <w:bCs/>
          <w:lang w:eastAsia="es-ES"/>
        </w:rPr>
        <w:t>Fase2. Diseño d</w:t>
      </w:r>
      <w:r w:rsidR="006B12B3" w:rsidRPr="001819C9">
        <w:rPr>
          <w:rFonts w:ascii="Verdana" w:eastAsia="SimSun" w:hAnsi="Verdana" w:cs="Arial"/>
          <w:bCs/>
          <w:lang w:eastAsia="es-ES"/>
        </w:rPr>
        <w:t>el OA</w:t>
      </w:r>
      <w:r w:rsidRPr="001819C9">
        <w:rPr>
          <w:rFonts w:ascii="Verdana" w:eastAsia="SimSun" w:hAnsi="Verdana" w:cs="Arial"/>
          <w:bCs/>
          <w:lang w:eastAsia="es-ES"/>
        </w:rPr>
        <w:t xml:space="preserve">: </w:t>
      </w:r>
      <w:r w:rsidR="006B12B3" w:rsidRPr="001819C9">
        <w:rPr>
          <w:rFonts w:ascii="Verdana" w:eastAsia="SimSun" w:hAnsi="Verdana" w:cs="Arial"/>
          <w:bCs/>
          <w:lang w:eastAsia="es-ES"/>
        </w:rPr>
        <w:t xml:space="preserve">En esta fase  se establecieron, las actividades a realizar de acuerdo con los datos obtenidos en la fase de análisis. Se desarrolló un objeto de aprendizaje para la enseñanza de </w:t>
      </w:r>
      <w:r w:rsidR="00FD1EE5" w:rsidRPr="001819C9">
        <w:rPr>
          <w:rFonts w:ascii="Verdana" w:eastAsia="SimSun" w:hAnsi="Verdana" w:cs="Arial"/>
          <w:bCs/>
          <w:lang w:eastAsia="es-ES"/>
        </w:rPr>
        <w:t>los defectos congénitos del sistema reproductor</w:t>
      </w:r>
      <w:r w:rsidR="006B12B3" w:rsidRPr="001819C9">
        <w:rPr>
          <w:rFonts w:ascii="Verdana" w:eastAsia="SimSun" w:hAnsi="Verdana" w:cs="Arial"/>
          <w:bCs/>
          <w:lang w:eastAsia="es-ES"/>
        </w:rPr>
        <w:t xml:space="preserve"> en la asignatura Sistemas Nervioso Endocrino y Reproductor  fundamentado por la complejidad del contenido y por las insuficiencias en los medios de enseñanza en esta asignatura.</w:t>
      </w:r>
    </w:p>
    <w:p w:rsidR="006B12B3" w:rsidRPr="001819C9" w:rsidRDefault="006B12B3" w:rsidP="00EA6C78">
      <w:pPr>
        <w:spacing w:after="0"/>
        <w:jc w:val="both"/>
        <w:rPr>
          <w:rFonts w:ascii="Verdana" w:eastAsia="SimSun" w:hAnsi="Verdana" w:cs="Arial"/>
          <w:bCs/>
          <w:lang w:eastAsia="es-ES"/>
        </w:rPr>
      </w:pPr>
      <w:r w:rsidRPr="001819C9">
        <w:rPr>
          <w:rFonts w:ascii="Verdana" w:eastAsia="SimSun" w:hAnsi="Verdana" w:cs="Arial"/>
          <w:bCs/>
          <w:lang w:eastAsia="es-ES"/>
        </w:rPr>
        <w:t>Este objeto se titula:</w:t>
      </w:r>
    </w:p>
    <w:p w:rsidR="00C765B6" w:rsidRPr="001819C9" w:rsidRDefault="009F056C" w:rsidP="00EA6C78">
      <w:pPr>
        <w:spacing w:after="0"/>
        <w:jc w:val="both"/>
        <w:rPr>
          <w:rFonts w:ascii="Verdana" w:eastAsia="SimSun" w:hAnsi="Verdana" w:cs="Arial"/>
          <w:bCs/>
          <w:lang w:eastAsia="es-ES"/>
        </w:rPr>
      </w:pPr>
      <w:r w:rsidRPr="001819C9">
        <w:rPr>
          <w:rFonts w:ascii="Verdana" w:eastAsia="SimSun" w:hAnsi="Verdana" w:cs="Arial"/>
          <w:bCs/>
          <w:lang w:eastAsia="es-ES"/>
        </w:rPr>
        <w:t>OA:</w:t>
      </w:r>
      <w:r w:rsidR="006B12B3" w:rsidRPr="001819C9">
        <w:rPr>
          <w:rFonts w:ascii="Verdana" w:eastAsia="SimSun" w:hAnsi="Verdana" w:cs="Arial"/>
          <w:bCs/>
          <w:lang w:eastAsia="es-ES"/>
        </w:rPr>
        <w:t xml:space="preserve"> Defectos congénitos del Sistema</w:t>
      </w:r>
      <w:r w:rsidR="004E79E6" w:rsidRPr="001819C9">
        <w:rPr>
          <w:rFonts w:ascii="Verdana" w:hAnsi="Verdana" w:cs="Arial"/>
        </w:rPr>
        <w:t xml:space="preserve"> Reproductor</w:t>
      </w:r>
    </w:p>
    <w:p w:rsidR="00C765B6" w:rsidRPr="001819C9" w:rsidRDefault="00C765B6" w:rsidP="00EA6C78">
      <w:pPr>
        <w:spacing w:after="0"/>
        <w:jc w:val="both"/>
        <w:rPr>
          <w:rFonts w:ascii="Verdana" w:eastAsia="SimSun" w:hAnsi="Verdana" w:cs="Arial"/>
          <w:bCs/>
          <w:lang w:eastAsia="es-ES"/>
        </w:rPr>
      </w:pPr>
      <w:r w:rsidRPr="001819C9">
        <w:rPr>
          <w:rFonts w:ascii="Verdana" w:eastAsia="SimSun" w:hAnsi="Verdana" w:cs="Arial"/>
          <w:bCs/>
          <w:lang w:eastAsia="es-ES"/>
        </w:rPr>
        <w:t>Para organizar los elementos que se colocaron dentro del objeto de aprendizaje, se escogió la</w:t>
      </w:r>
      <w:r w:rsidR="006B12B3" w:rsidRPr="001819C9">
        <w:rPr>
          <w:rFonts w:ascii="Verdana" w:eastAsia="SimSun" w:hAnsi="Verdana" w:cs="Arial"/>
          <w:bCs/>
          <w:lang w:eastAsia="es-ES"/>
        </w:rPr>
        <w:t xml:space="preserve"> estructura de Colombia aprende</w:t>
      </w:r>
      <w:r w:rsidR="006C4E23" w:rsidRPr="001819C9">
        <w:rPr>
          <w:rFonts w:ascii="Verdana" w:eastAsia="SimSun" w:hAnsi="Verdana" w:cs="Arial"/>
          <w:bCs/>
          <w:vertAlign w:val="superscript"/>
          <w:lang w:eastAsia="es-ES"/>
        </w:rPr>
        <w:t>8</w:t>
      </w:r>
      <w:r w:rsidR="006B12B3" w:rsidRPr="001819C9">
        <w:rPr>
          <w:rFonts w:ascii="Verdana" w:eastAsia="SimSun" w:hAnsi="Verdana" w:cs="Arial"/>
          <w:bCs/>
          <w:lang w:eastAsia="es-ES"/>
        </w:rPr>
        <w:t>.</w:t>
      </w:r>
      <w:r w:rsidRPr="001819C9">
        <w:rPr>
          <w:rFonts w:ascii="Verdana" w:eastAsia="SimSun" w:hAnsi="Verdana" w:cs="Arial"/>
          <w:bCs/>
          <w:lang w:eastAsia="es-ES"/>
        </w:rPr>
        <w:t>Se desarrolló el objeto de aprendizaje como un tipo de recurso educativo que pueden ser utilizados y reutilizados en modalidades virtuales, presenciales o mixtas.</w:t>
      </w:r>
    </w:p>
    <w:p w:rsidR="00C765B6" w:rsidRPr="001819C9" w:rsidRDefault="00C765B6" w:rsidP="00EA6C78">
      <w:pPr>
        <w:spacing w:after="0"/>
        <w:jc w:val="both"/>
        <w:rPr>
          <w:rFonts w:ascii="Verdana" w:eastAsia="SimSun" w:hAnsi="Verdana" w:cs="Arial"/>
          <w:bCs/>
          <w:lang w:eastAsia="es-ES"/>
        </w:rPr>
      </w:pPr>
      <w:r w:rsidRPr="001819C9">
        <w:rPr>
          <w:rFonts w:ascii="Verdana" w:eastAsia="SimSun" w:hAnsi="Verdana" w:cs="Arial"/>
          <w:bCs/>
          <w:lang w:eastAsia="es-ES"/>
        </w:rPr>
        <w:t xml:space="preserve">. </w:t>
      </w:r>
    </w:p>
    <w:p w:rsidR="003560CD" w:rsidRPr="001819C9" w:rsidRDefault="006B12B3" w:rsidP="00EA6C78">
      <w:pPr>
        <w:spacing w:after="0"/>
        <w:jc w:val="both"/>
        <w:rPr>
          <w:rFonts w:ascii="Verdana" w:hAnsi="Verdana" w:cs="Arial"/>
        </w:rPr>
      </w:pPr>
      <w:r w:rsidRPr="001819C9">
        <w:rPr>
          <w:rFonts w:ascii="Verdana" w:eastAsia="SimSun" w:hAnsi="Verdana" w:cs="Arial"/>
          <w:bCs/>
          <w:lang w:eastAsia="es-ES"/>
        </w:rPr>
        <w:t>Fase 3 Desarrollo del OA:</w:t>
      </w:r>
      <w:r w:rsidRPr="001819C9">
        <w:rPr>
          <w:rFonts w:ascii="Verdana" w:hAnsi="Verdana" w:cs="Arial"/>
        </w:rPr>
        <w:t xml:space="preserve"> </w:t>
      </w:r>
    </w:p>
    <w:p w:rsidR="006B12B3" w:rsidRPr="001819C9" w:rsidRDefault="006B12B3" w:rsidP="00EA6C78">
      <w:pPr>
        <w:spacing w:after="0"/>
        <w:jc w:val="both"/>
        <w:rPr>
          <w:rFonts w:ascii="Verdana" w:hAnsi="Verdana" w:cs="Arial"/>
        </w:rPr>
      </w:pPr>
      <w:r w:rsidRPr="001819C9">
        <w:rPr>
          <w:rFonts w:ascii="Verdana" w:eastAsia="SimSun" w:hAnsi="Verdana" w:cs="Arial"/>
          <w:bCs/>
          <w:lang w:eastAsia="es-ES"/>
        </w:rPr>
        <w:t>El proceso de desarrollo de OA se refiere a la construcción, empaquetado y etiquetado de los OA.</w:t>
      </w:r>
      <w:r w:rsidRPr="001819C9">
        <w:rPr>
          <w:rFonts w:ascii="Verdana" w:hAnsi="Verdana" w:cs="Arial"/>
        </w:rPr>
        <w:t xml:space="preserve"> </w:t>
      </w:r>
    </w:p>
    <w:p w:rsidR="006B12B3" w:rsidRPr="001819C9" w:rsidRDefault="006B12B3" w:rsidP="00EA6C78">
      <w:pPr>
        <w:spacing w:after="0"/>
        <w:jc w:val="both"/>
        <w:rPr>
          <w:rFonts w:ascii="Verdana" w:eastAsia="SimSun" w:hAnsi="Verdana" w:cs="Arial"/>
          <w:bCs/>
          <w:lang w:eastAsia="es-ES"/>
        </w:rPr>
      </w:pPr>
      <w:r w:rsidRPr="001819C9">
        <w:rPr>
          <w:rFonts w:ascii="Verdana" w:eastAsia="SimSun" w:hAnsi="Verdana" w:cs="Arial"/>
          <w:bCs/>
          <w:lang w:eastAsia="es-ES"/>
        </w:rPr>
        <w:t>Para ello se empleó la Herramienta de Autor:</w:t>
      </w:r>
    </w:p>
    <w:p w:rsidR="00FD1EE5" w:rsidRPr="001819C9" w:rsidRDefault="006B12B3" w:rsidP="00EA6C78">
      <w:pPr>
        <w:spacing w:after="0"/>
        <w:jc w:val="both"/>
        <w:rPr>
          <w:rFonts w:ascii="Verdana" w:eastAsia="SimSun" w:hAnsi="Verdana" w:cs="Arial"/>
          <w:bCs/>
          <w:lang w:eastAsia="es-ES"/>
        </w:rPr>
      </w:pPr>
      <w:r w:rsidRPr="001819C9">
        <w:rPr>
          <w:rFonts w:ascii="Verdana" w:eastAsia="SimSun" w:hAnsi="Verdana" w:cs="Arial"/>
          <w:bCs/>
          <w:lang w:eastAsia="es-ES"/>
        </w:rPr>
        <w:t>•</w:t>
      </w:r>
      <w:r w:rsidRPr="001819C9">
        <w:rPr>
          <w:rFonts w:ascii="Verdana" w:eastAsia="SimSun" w:hAnsi="Verdana" w:cs="Arial"/>
          <w:bCs/>
          <w:lang w:eastAsia="es-ES"/>
        </w:rPr>
        <w:tab/>
        <w:t>Cuadernia, es una aplicación creada en Flash que genera cuadernos digitales en formato Web lo que permite que se puedan ejecutar en cualquier entorno que disponga de un navegador Web.</w:t>
      </w:r>
    </w:p>
    <w:p w:rsidR="00151579" w:rsidRPr="001819C9" w:rsidRDefault="006B12B3" w:rsidP="00EA6C78">
      <w:pPr>
        <w:spacing w:after="0"/>
        <w:jc w:val="both"/>
        <w:rPr>
          <w:rFonts w:ascii="Verdana" w:eastAsia="SimSun" w:hAnsi="Verdana" w:cs="Arial"/>
          <w:bCs/>
          <w:lang w:eastAsia="es-ES"/>
        </w:rPr>
      </w:pPr>
      <w:r w:rsidRPr="001819C9">
        <w:rPr>
          <w:rFonts w:ascii="Verdana" w:eastAsia="SimSun" w:hAnsi="Verdana" w:cs="Arial"/>
          <w:bCs/>
          <w:lang w:eastAsia="es-ES"/>
        </w:rPr>
        <w:t>El O</w:t>
      </w:r>
      <w:r w:rsidR="00C765B6" w:rsidRPr="001819C9">
        <w:rPr>
          <w:rFonts w:ascii="Verdana" w:eastAsia="SimSun" w:hAnsi="Verdana" w:cs="Arial"/>
          <w:bCs/>
          <w:lang w:eastAsia="es-ES"/>
        </w:rPr>
        <w:t xml:space="preserve">A fue empaquetado y etiquetado  utilizando </w:t>
      </w:r>
      <w:r w:rsidRPr="001819C9">
        <w:rPr>
          <w:rFonts w:ascii="Verdana" w:eastAsia="SimSun" w:hAnsi="Verdana" w:cs="Arial"/>
          <w:bCs/>
          <w:lang w:eastAsia="es-ES"/>
        </w:rPr>
        <w:t>estándar SCORM</w:t>
      </w:r>
      <w:r w:rsidR="00C765B6" w:rsidRPr="001819C9">
        <w:rPr>
          <w:rFonts w:ascii="Verdana" w:eastAsia="SimSun" w:hAnsi="Verdana" w:cs="Arial"/>
          <w:bCs/>
          <w:lang w:eastAsia="es-ES"/>
        </w:rPr>
        <w:t>.</w:t>
      </w:r>
    </w:p>
    <w:p w:rsidR="003560CD" w:rsidRPr="001819C9" w:rsidRDefault="003560CD" w:rsidP="00EA6C78">
      <w:pPr>
        <w:spacing w:after="0"/>
        <w:jc w:val="both"/>
        <w:rPr>
          <w:rFonts w:ascii="Verdana" w:eastAsia="SimSun" w:hAnsi="Verdana" w:cs="Arial"/>
          <w:bCs/>
          <w:lang w:eastAsia="es-ES"/>
        </w:rPr>
      </w:pPr>
      <w:r w:rsidRPr="001819C9">
        <w:rPr>
          <w:rFonts w:ascii="Verdana" w:eastAsia="SimSun" w:hAnsi="Verdana" w:cs="Arial"/>
          <w:bCs/>
          <w:lang w:eastAsia="es-ES"/>
        </w:rPr>
        <w:t xml:space="preserve">Fase 4   Implementación del OA. </w:t>
      </w:r>
    </w:p>
    <w:p w:rsidR="003560CD" w:rsidRPr="001819C9" w:rsidRDefault="003560CD" w:rsidP="00EA6C78">
      <w:pPr>
        <w:spacing w:after="0"/>
        <w:jc w:val="both"/>
        <w:rPr>
          <w:rFonts w:ascii="Verdana" w:eastAsia="SimSun" w:hAnsi="Verdana" w:cs="Arial"/>
          <w:bCs/>
          <w:lang w:eastAsia="es-ES"/>
        </w:rPr>
      </w:pPr>
      <w:r w:rsidRPr="001819C9">
        <w:rPr>
          <w:rFonts w:ascii="Verdana" w:eastAsia="SimSun" w:hAnsi="Verdana" w:cs="Arial"/>
          <w:bCs/>
          <w:lang w:eastAsia="es-ES"/>
        </w:rPr>
        <w:lastRenderedPageBreak/>
        <w:t>Desde la herramienta de autor los contenidos fueran exportados como sitio Web en un archivo comprimido, para  distribuir  los OA a través de páginas Web. Posteriormente  fueron colocados en un servidor y mostrados como un sitio Web con acceso a través de internet. Finalmente, para valorar la calidad de los OA fue necesario someterlos a una evaluación.</w:t>
      </w:r>
    </w:p>
    <w:p w:rsidR="003560CD" w:rsidRPr="001819C9" w:rsidRDefault="003560CD" w:rsidP="00EA6C78">
      <w:pPr>
        <w:spacing w:after="0"/>
        <w:jc w:val="both"/>
        <w:rPr>
          <w:rFonts w:ascii="Verdana" w:eastAsia="SimSun" w:hAnsi="Verdana" w:cs="Arial"/>
          <w:bCs/>
          <w:lang w:eastAsia="es-ES"/>
        </w:rPr>
      </w:pPr>
      <w:r w:rsidRPr="001819C9">
        <w:rPr>
          <w:rFonts w:ascii="Verdana" w:eastAsia="SimSun" w:hAnsi="Verdana" w:cs="Arial"/>
          <w:bCs/>
          <w:lang w:eastAsia="es-ES"/>
        </w:rPr>
        <w:t xml:space="preserve">Los OA fueron exportados en  formato web. </w:t>
      </w:r>
    </w:p>
    <w:p w:rsidR="003560CD" w:rsidRPr="001819C9" w:rsidRDefault="003560CD" w:rsidP="00EA6C78">
      <w:pPr>
        <w:spacing w:after="0"/>
        <w:jc w:val="both"/>
        <w:rPr>
          <w:rFonts w:ascii="Verdana" w:eastAsia="SimSun" w:hAnsi="Verdana" w:cs="Arial"/>
          <w:bCs/>
          <w:lang w:eastAsia="es-ES"/>
        </w:rPr>
      </w:pPr>
      <w:r w:rsidRPr="001819C9">
        <w:rPr>
          <w:rFonts w:ascii="Verdana" w:eastAsia="SimSun" w:hAnsi="Verdana" w:cs="Arial"/>
          <w:bCs/>
          <w:lang w:eastAsia="es-ES"/>
        </w:rPr>
        <w:t xml:space="preserve">Los OA elaborados pueden ser visualizados en la siguiente dirección: </w:t>
      </w:r>
      <w:hyperlink r:id="rId10" w:history="1">
        <w:r w:rsidRPr="001819C9">
          <w:rPr>
            <w:rStyle w:val="Hipervnculo"/>
            <w:rFonts w:ascii="Verdana" w:eastAsia="SimSun" w:hAnsi="Verdana" w:cs="Arial"/>
            <w:bCs/>
            <w:lang w:eastAsia="es-ES"/>
          </w:rPr>
          <w:t>http://webftp.ucm.grm.sld.cu/softwaresalud</w:t>
        </w:r>
      </w:hyperlink>
    </w:p>
    <w:p w:rsidR="003560CD" w:rsidRPr="001819C9" w:rsidRDefault="003560CD" w:rsidP="00EA6C78">
      <w:pPr>
        <w:spacing w:after="0"/>
        <w:jc w:val="both"/>
        <w:rPr>
          <w:rFonts w:ascii="Verdana" w:eastAsia="SimSun" w:hAnsi="Verdana" w:cs="Arial"/>
          <w:bCs/>
          <w:lang w:eastAsia="es-ES"/>
        </w:rPr>
      </w:pPr>
      <w:r w:rsidRPr="001819C9">
        <w:rPr>
          <w:rFonts w:ascii="Verdana" w:eastAsia="SimSun" w:hAnsi="Verdana" w:cs="Arial"/>
          <w:bCs/>
          <w:lang w:eastAsia="es-ES"/>
        </w:rPr>
        <w:t>Fase 5  Evaluación del  objeto de aprendizaje.</w:t>
      </w:r>
    </w:p>
    <w:p w:rsidR="003560CD" w:rsidRPr="001819C9" w:rsidRDefault="003560CD" w:rsidP="00EA6C78">
      <w:pPr>
        <w:spacing w:after="0"/>
        <w:jc w:val="both"/>
        <w:rPr>
          <w:rFonts w:ascii="Verdana" w:hAnsi="Verdana" w:cs="Arial"/>
        </w:rPr>
      </w:pPr>
      <w:r w:rsidRPr="001819C9">
        <w:rPr>
          <w:rFonts w:ascii="Verdana" w:eastAsia="SimSun" w:hAnsi="Verdana" w:cs="Arial"/>
          <w:bCs/>
          <w:lang w:eastAsia="es-ES"/>
        </w:rPr>
        <w:t>La evaluación del Objeto de Aprendizaje se realizó por criterios de expertos mediante el instrumento COdA y se procesó por el método de Delphi</w:t>
      </w:r>
      <w:r w:rsidRPr="001819C9">
        <w:rPr>
          <w:rFonts w:ascii="Verdana" w:hAnsi="Verdana" w:cs="Arial"/>
        </w:rPr>
        <w:t>.</w:t>
      </w:r>
    </w:p>
    <w:p w:rsidR="003560CD" w:rsidRPr="001819C9" w:rsidRDefault="003560CD" w:rsidP="00EA6C78">
      <w:pPr>
        <w:spacing w:after="0"/>
        <w:jc w:val="both"/>
        <w:rPr>
          <w:rFonts w:ascii="Verdana" w:eastAsia="SimSun" w:hAnsi="Verdana" w:cs="Arial"/>
          <w:bCs/>
          <w:lang w:eastAsia="es-ES"/>
        </w:rPr>
      </w:pPr>
      <w:r w:rsidRPr="001819C9">
        <w:rPr>
          <w:rFonts w:ascii="Verdana" w:eastAsia="SimSun" w:hAnsi="Verdana" w:cs="Arial"/>
          <w:bCs/>
          <w:lang w:eastAsia="es-ES"/>
        </w:rPr>
        <w:t xml:space="preserve">El valor calculado del coeficiente de concordancia de Kendall para este objeto de aprendizaje resultó de, </w:t>
      </w:r>
      <w:r w:rsidR="00865524" w:rsidRPr="001819C9">
        <w:rPr>
          <w:rFonts w:ascii="Verdana" w:hAnsi="Verdana" w:cs="Arial"/>
        </w:rPr>
        <w:t>K=0.517</w:t>
      </w:r>
      <w:r w:rsidRPr="001819C9">
        <w:rPr>
          <w:rFonts w:ascii="Verdana" w:eastAsia="SimSun" w:hAnsi="Verdana" w:cs="Arial"/>
          <w:bCs/>
          <w:lang w:eastAsia="es-ES"/>
        </w:rPr>
        <w:t>indicando que existió buena concordancia entre los expertos por lo que se rechazó la hipótesis nula y se aceptó la hipótesis alterna, con un nivel de confiabilidad del 95%.</w:t>
      </w:r>
    </w:p>
    <w:p w:rsidR="00220117" w:rsidRPr="001819C9" w:rsidRDefault="00220117" w:rsidP="00EA6C78">
      <w:pPr>
        <w:spacing w:after="0"/>
        <w:jc w:val="both"/>
        <w:rPr>
          <w:rFonts w:ascii="Verdana" w:eastAsia="SimSun" w:hAnsi="Verdana" w:cs="Arial"/>
          <w:b/>
          <w:bCs/>
          <w:lang w:eastAsia="es-ES"/>
        </w:rPr>
      </w:pPr>
    </w:p>
    <w:p w:rsidR="006D614C" w:rsidRPr="001819C9" w:rsidRDefault="00FB4C7C" w:rsidP="00EA6C78">
      <w:pPr>
        <w:spacing w:after="0"/>
        <w:jc w:val="both"/>
        <w:rPr>
          <w:rFonts w:ascii="Verdana" w:eastAsia="SimSun" w:hAnsi="Verdana" w:cs="Arial"/>
          <w:lang w:eastAsia="es-ES"/>
        </w:rPr>
      </w:pPr>
      <w:r w:rsidRPr="001819C9">
        <w:rPr>
          <w:rFonts w:ascii="Verdana" w:eastAsia="SimSun" w:hAnsi="Verdana" w:cs="Arial"/>
          <w:b/>
          <w:bCs/>
          <w:lang w:eastAsia="es-ES"/>
        </w:rPr>
        <w:t>- Estructura del OA elaborado:</w:t>
      </w:r>
      <w:r w:rsidR="00C30C44" w:rsidRPr="001819C9">
        <w:rPr>
          <w:rFonts w:ascii="Verdana" w:hAnsi="Verdana" w:cs="Arial"/>
        </w:rPr>
        <w:t xml:space="preserve"> </w:t>
      </w:r>
      <w:r w:rsidR="00C30C44" w:rsidRPr="001819C9">
        <w:rPr>
          <w:rFonts w:ascii="Verdana" w:eastAsia="SimSun" w:hAnsi="Verdana" w:cs="Arial"/>
          <w:bCs/>
          <w:lang w:eastAsia="es-ES"/>
        </w:rPr>
        <w:t>Para organizar los elementos que se colocaron dentro del objeto de aprendizaje, se escogió la estructura didáctica de Colombia Aprende</w:t>
      </w:r>
      <w:r w:rsidR="00B01A5F" w:rsidRPr="001819C9">
        <w:rPr>
          <w:rFonts w:ascii="Verdana" w:eastAsia="SimSun" w:hAnsi="Verdana" w:cs="Arial"/>
          <w:bCs/>
          <w:vertAlign w:val="superscript"/>
          <w:lang w:eastAsia="es-ES"/>
        </w:rPr>
        <w:t>8</w:t>
      </w:r>
      <w:r w:rsidR="00C30C44" w:rsidRPr="001819C9">
        <w:rPr>
          <w:rFonts w:ascii="Verdana" w:eastAsia="SimSun" w:hAnsi="Verdana" w:cs="Arial"/>
          <w:b/>
          <w:lang w:eastAsia="es-ES"/>
        </w:rPr>
        <w:t>,</w:t>
      </w:r>
      <w:r w:rsidR="00C765B6" w:rsidRPr="001819C9">
        <w:rPr>
          <w:rFonts w:ascii="Verdana" w:eastAsia="SimSun" w:hAnsi="Verdana" w:cs="Arial"/>
          <w:b/>
          <w:lang w:eastAsia="es-ES"/>
        </w:rPr>
        <w:t xml:space="preserve"> </w:t>
      </w:r>
      <w:r w:rsidR="00C30C44" w:rsidRPr="001819C9">
        <w:rPr>
          <w:rFonts w:ascii="Verdana" w:eastAsia="SimSun" w:hAnsi="Verdana" w:cs="Arial"/>
          <w:lang w:eastAsia="es-ES"/>
        </w:rPr>
        <w:t>como se muestra en la siguiente tabla:</w:t>
      </w:r>
    </w:p>
    <w:p w:rsidR="006D614C" w:rsidRPr="001819C9" w:rsidRDefault="006D614C" w:rsidP="00EA6C78">
      <w:pPr>
        <w:spacing w:after="0"/>
        <w:jc w:val="both"/>
        <w:rPr>
          <w:rFonts w:ascii="Verdana" w:eastAsia="SimSun" w:hAnsi="Verdana" w:cs="Arial"/>
          <w:color w:val="0000FF"/>
          <w:u w:val="single"/>
          <w:lang w:eastAsia="es-ES"/>
        </w:rPr>
      </w:pPr>
    </w:p>
    <w:tbl>
      <w:tblPr>
        <w:tblStyle w:val="Tablaconcuadrcula"/>
        <w:tblW w:w="8516" w:type="dxa"/>
        <w:tblLayout w:type="fixed"/>
        <w:tblLook w:val="0000" w:firstRow="0" w:lastRow="0" w:firstColumn="0" w:lastColumn="0" w:noHBand="0" w:noVBand="0"/>
      </w:tblPr>
      <w:tblGrid>
        <w:gridCol w:w="2270"/>
        <w:gridCol w:w="2271"/>
        <w:gridCol w:w="3975"/>
      </w:tblGrid>
      <w:tr w:rsidR="00C30C44" w:rsidRPr="001819C9" w:rsidTr="006D614C">
        <w:trPr>
          <w:trHeight w:val="169"/>
        </w:trPr>
        <w:tc>
          <w:tcPr>
            <w:tcW w:w="4541" w:type="dxa"/>
            <w:gridSpan w:val="2"/>
          </w:tcPr>
          <w:p w:rsidR="00C30C44" w:rsidRPr="001819C9" w:rsidRDefault="00C30C44" w:rsidP="00EA6C78">
            <w:pPr>
              <w:spacing w:before="120" w:line="276" w:lineRule="auto"/>
              <w:rPr>
                <w:rFonts w:ascii="Verdana" w:hAnsi="Verdana" w:cs="Arial"/>
                <w:b/>
                <w:sz w:val="22"/>
                <w:szCs w:val="22"/>
              </w:rPr>
            </w:pPr>
            <w:r w:rsidRPr="001819C9">
              <w:rPr>
                <w:rFonts w:ascii="Verdana" w:hAnsi="Verdana" w:cs="Arial"/>
                <w:b/>
                <w:sz w:val="22"/>
                <w:szCs w:val="22"/>
              </w:rPr>
              <w:t>Módulos</w:t>
            </w:r>
          </w:p>
        </w:tc>
        <w:tc>
          <w:tcPr>
            <w:tcW w:w="3975" w:type="dxa"/>
          </w:tcPr>
          <w:p w:rsidR="00C30C44" w:rsidRPr="001819C9" w:rsidRDefault="00C30C44" w:rsidP="00EA6C78">
            <w:pPr>
              <w:spacing w:before="120" w:line="276" w:lineRule="auto"/>
              <w:rPr>
                <w:rFonts w:ascii="Verdana" w:hAnsi="Verdana" w:cs="Arial"/>
                <w:b/>
                <w:sz w:val="22"/>
                <w:szCs w:val="22"/>
              </w:rPr>
            </w:pPr>
            <w:r w:rsidRPr="001819C9">
              <w:rPr>
                <w:rFonts w:ascii="Verdana" w:hAnsi="Verdana" w:cs="Arial"/>
                <w:b/>
                <w:sz w:val="22"/>
                <w:szCs w:val="22"/>
              </w:rPr>
              <w:t>Descripción</w:t>
            </w:r>
          </w:p>
        </w:tc>
      </w:tr>
      <w:tr w:rsidR="00C30C44" w:rsidRPr="001819C9" w:rsidTr="006D614C">
        <w:trPr>
          <w:trHeight w:val="265"/>
        </w:trPr>
        <w:tc>
          <w:tcPr>
            <w:tcW w:w="2270" w:type="dxa"/>
            <w:vMerge w:val="restart"/>
          </w:tcPr>
          <w:p w:rsidR="00C30C44" w:rsidRPr="001819C9" w:rsidRDefault="00C30C44" w:rsidP="00EA6C78">
            <w:pPr>
              <w:spacing w:before="120" w:line="276" w:lineRule="auto"/>
              <w:rPr>
                <w:rFonts w:ascii="Verdana" w:hAnsi="Verdana" w:cs="Arial"/>
                <w:b/>
                <w:sz w:val="22"/>
                <w:szCs w:val="22"/>
              </w:rPr>
            </w:pPr>
          </w:p>
          <w:p w:rsidR="00C30C44" w:rsidRPr="001819C9" w:rsidRDefault="00C30C44" w:rsidP="00EA6C78">
            <w:pPr>
              <w:spacing w:before="120" w:line="276" w:lineRule="auto"/>
              <w:rPr>
                <w:rFonts w:ascii="Verdana" w:hAnsi="Verdana" w:cs="Arial"/>
                <w:b/>
                <w:sz w:val="22"/>
                <w:szCs w:val="22"/>
              </w:rPr>
            </w:pPr>
          </w:p>
          <w:p w:rsidR="00C30C44" w:rsidRPr="001819C9" w:rsidRDefault="00C30C44" w:rsidP="00EA6C78">
            <w:pPr>
              <w:spacing w:before="120" w:line="276" w:lineRule="auto"/>
              <w:rPr>
                <w:rFonts w:ascii="Verdana" w:hAnsi="Verdana" w:cs="Arial"/>
                <w:b/>
                <w:sz w:val="22"/>
                <w:szCs w:val="22"/>
              </w:rPr>
            </w:pPr>
          </w:p>
          <w:p w:rsidR="00C30C44" w:rsidRPr="001819C9" w:rsidRDefault="00C30C44" w:rsidP="00EA6C78">
            <w:pPr>
              <w:spacing w:before="120" w:line="276" w:lineRule="auto"/>
              <w:rPr>
                <w:rFonts w:ascii="Verdana" w:hAnsi="Verdana" w:cs="Arial"/>
                <w:b/>
                <w:sz w:val="22"/>
                <w:szCs w:val="22"/>
              </w:rPr>
            </w:pPr>
          </w:p>
          <w:p w:rsidR="00C30C44" w:rsidRPr="001819C9" w:rsidRDefault="00C30C44" w:rsidP="00EA6C78">
            <w:pPr>
              <w:spacing w:before="120" w:line="276" w:lineRule="auto"/>
              <w:rPr>
                <w:rFonts w:ascii="Verdana" w:hAnsi="Verdana" w:cs="Arial"/>
                <w:b/>
                <w:sz w:val="22"/>
                <w:szCs w:val="22"/>
              </w:rPr>
            </w:pPr>
            <w:r w:rsidRPr="001819C9">
              <w:rPr>
                <w:rFonts w:ascii="Verdana" w:hAnsi="Verdana" w:cs="Arial"/>
                <w:b/>
                <w:sz w:val="22"/>
                <w:szCs w:val="22"/>
              </w:rPr>
              <w:t>Elementos contextualizadores</w:t>
            </w:r>
          </w:p>
        </w:tc>
        <w:tc>
          <w:tcPr>
            <w:tcW w:w="2271" w:type="dxa"/>
          </w:tcPr>
          <w:p w:rsidR="00C30C44" w:rsidRPr="001819C9" w:rsidRDefault="00C30C44" w:rsidP="00EA6C78">
            <w:pPr>
              <w:spacing w:before="120" w:line="276" w:lineRule="auto"/>
              <w:rPr>
                <w:rFonts w:ascii="Verdana" w:hAnsi="Verdana" w:cs="Arial"/>
                <w:b/>
                <w:sz w:val="22"/>
                <w:szCs w:val="22"/>
              </w:rPr>
            </w:pPr>
          </w:p>
          <w:p w:rsidR="00C30C44" w:rsidRPr="001819C9" w:rsidRDefault="00C30C44" w:rsidP="00EA6C78">
            <w:pPr>
              <w:spacing w:before="120" w:line="276" w:lineRule="auto"/>
              <w:rPr>
                <w:rFonts w:ascii="Verdana" w:hAnsi="Verdana" w:cs="Arial"/>
                <w:b/>
                <w:sz w:val="22"/>
                <w:szCs w:val="22"/>
              </w:rPr>
            </w:pPr>
            <w:r w:rsidRPr="001819C9">
              <w:rPr>
                <w:rFonts w:ascii="Verdana" w:hAnsi="Verdana" w:cs="Arial"/>
                <w:b/>
                <w:sz w:val="22"/>
                <w:szCs w:val="22"/>
              </w:rPr>
              <w:t xml:space="preserve">Metadatos básicos </w:t>
            </w:r>
          </w:p>
        </w:tc>
        <w:tc>
          <w:tcPr>
            <w:tcW w:w="3975" w:type="dxa"/>
          </w:tcPr>
          <w:p w:rsidR="00C30C44" w:rsidRPr="001819C9" w:rsidRDefault="00C30C44" w:rsidP="00EA6C78">
            <w:pPr>
              <w:spacing w:before="120" w:line="276" w:lineRule="auto"/>
              <w:rPr>
                <w:rFonts w:ascii="Verdana" w:hAnsi="Verdana" w:cs="Arial"/>
                <w:b/>
                <w:sz w:val="22"/>
                <w:szCs w:val="22"/>
                <w:lang w:val="es-CL"/>
              </w:rPr>
            </w:pPr>
            <w:r w:rsidRPr="001819C9">
              <w:rPr>
                <w:rFonts w:ascii="Verdana" w:hAnsi="Verdana" w:cs="Arial"/>
                <w:sz w:val="22"/>
                <w:szCs w:val="22"/>
              </w:rPr>
              <w:t>Incluyen datos generales como el título, autor, destinatarios y tipo.</w:t>
            </w:r>
          </w:p>
        </w:tc>
      </w:tr>
      <w:tr w:rsidR="00C30C44" w:rsidRPr="001819C9" w:rsidTr="006D614C">
        <w:trPr>
          <w:trHeight w:val="332"/>
        </w:trPr>
        <w:tc>
          <w:tcPr>
            <w:tcW w:w="2270" w:type="dxa"/>
            <w:vMerge/>
          </w:tcPr>
          <w:p w:rsidR="00C30C44" w:rsidRPr="001819C9" w:rsidRDefault="00C30C44" w:rsidP="00EA6C78">
            <w:pPr>
              <w:spacing w:before="120" w:line="276" w:lineRule="auto"/>
              <w:rPr>
                <w:rFonts w:ascii="Verdana" w:hAnsi="Verdana" w:cs="Arial"/>
                <w:b/>
                <w:sz w:val="22"/>
                <w:szCs w:val="22"/>
              </w:rPr>
            </w:pPr>
          </w:p>
        </w:tc>
        <w:tc>
          <w:tcPr>
            <w:tcW w:w="2271" w:type="dxa"/>
          </w:tcPr>
          <w:p w:rsidR="00C30C44" w:rsidRPr="001819C9" w:rsidRDefault="00C30C44" w:rsidP="00EA6C78">
            <w:pPr>
              <w:spacing w:before="120" w:line="276" w:lineRule="auto"/>
              <w:rPr>
                <w:rFonts w:ascii="Verdana" w:hAnsi="Verdana" w:cs="Arial"/>
                <w:b/>
                <w:sz w:val="22"/>
                <w:szCs w:val="22"/>
              </w:rPr>
            </w:pPr>
          </w:p>
          <w:p w:rsidR="00C30C44" w:rsidRPr="001819C9" w:rsidRDefault="00C30C44" w:rsidP="00EA6C78">
            <w:pPr>
              <w:spacing w:before="120" w:line="276" w:lineRule="auto"/>
              <w:rPr>
                <w:rFonts w:ascii="Verdana" w:hAnsi="Verdana" w:cs="Arial"/>
                <w:b/>
                <w:sz w:val="22"/>
                <w:szCs w:val="22"/>
              </w:rPr>
            </w:pPr>
            <w:r w:rsidRPr="001819C9">
              <w:rPr>
                <w:rFonts w:ascii="Verdana" w:hAnsi="Verdana" w:cs="Arial"/>
                <w:b/>
                <w:sz w:val="22"/>
                <w:szCs w:val="22"/>
              </w:rPr>
              <w:t xml:space="preserve">     Objetivo</w:t>
            </w:r>
          </w:p>
        </w:tc>
        <w:tc>
          <w:tcPr>
            <w:tcW w:w="3975" w:type="dxa"/>
          </w:tcPr>
          <w:p w:rsidR="00C30C44" w:rsidRPr="001819C9" w:rsidRDefault="00C30C44" w:rsidP="00EA6C78">
            <w:pPr>
              <w:spacing w:before="120" w:line="276" w:lineRule="auto"/>
              <w:rPr>
                <w:rFonts w:ascii="Verdana" w:hAnsi="Verdana" w:cs="Arial"/>
                <w:sz w:val="22"/>
                <w:szCs w:val="22"/>
                <w:lang w:val="es-CL"/>
              </w:rPr>
            </w:pPr>
            <w:r w:rsidRPr="001819C9">
              <w:rPr>
                <w:rFonts w:ascii="Verdana" w:hAnsi="Verdana" w:cs="Arial"/>
                <w:sz w:val="22"/>
                <w:szCs w:val="22"/>
                <w:lang w:val="es-CL"/>
              </w:rPr>
              <w:t>Se plantea el objetivo del objeto de aprendizaje.</w:t>
            </w:r>
          </w:p>
        </w:tc>
      </w:tr>
      <w:tr w:rsidR="00C30C44" w:rsidRPr="001819C9" w:rsidTr="006D614C">
        <w:trPr>
          <w:trHeight w:val="345"/>
        </w:trPr>
        <w:tc>
          <w:tcPr>
            <w:tcW w:w="2270" w:type="dxa"/>
            <w:vMerge/>
          </w:tcPr>
          <w:p w:rsidR="00C30C44" w:rsidRPr="001819C9" w:rsidRDefault="00C30C44" w:rsidP="00EA6C78">
            <w:pPr>
              <w:spacing w:before="120" w:line="276" w:lineRule="auto"/>
              <w:rPr>
                <w:rFonts w:ascii="Verdana" w:hAnsi="Verdana" w:cs="Arial"/>
                <w:b/>
                <w:sz w:val="22"/>
                <w:szCs w:val="22"/>
              </w:rPr>
            </w:pPr>
          </w:p>
        </w:tc>
        <w:tc>
          <w:tcPr>
            <w:tcW w:w="2271" w:type="dxa"/>
          </w:tcPr>
          <w:p w:rsidR="00C30C44" w:rsidRPr="001819C9" w:rsidRDefault="00C30C44" w:rsidP="00EA6C78">
            <w:pPr>
              <w:spacing w:before="120" w:line="276" w:lineRule="auto"/>
              <w:rPr>
                <w:rFonts w:ascii="Verdana" w:hAnsi="Verdana" w:cs="Arial"/>
                <w:b/>
                <w:sz w:val="22"/>
                <w:szCs w:val="22"/>
              </w:rPr>
            </w:pPr>
          </w:p>
          <w:p w:rsidR="00C30C44" w:rsidRPr="001819C9" w:rsidRDefault="00C30C44" w:rsidP="00EA6C78">
            <w:pPr>
              <w:spacing w:before="120" w:line="276" w:lineRule="auto"/>
              <w:rPr>
                <w:rFonts w:ascii="Verdana" w:hAnsi="Verdana" w:cs="Arial"/>
                <w:b/>
                <w:sz w:val="22"/>
                <w:szCs w:val="22"/>
              </w:rPr>
            </w:pPr>
            <w:r w:rsidRPr="001819C9">
              <w:rPr>
                <w:rFonts w:ascii="Verdana" w:hAnsi="Verdana" w:cs="Arial"/>
                <w:b/>
                <w:sz w:val="22"/>
                <w:szCs w:val="22"/>
              </w:rPr>
              <w:t xml:space="preserve"> Competencias</w:t>
            </w:r>
          </w:p>
        </w:tc>
        <w:tc>
          <w:tcPr>
            <w:tcW w:w="3975" w:type="dxa"/>
          </w:tcPr>
          <w:p w:rsidR="00C30C44" w:rsidRPr="001819C9" w:rsidRDefault="00C30C44" w:rsidP="00EA6C78">
            <w:pPr>
              <w:spacing w:before="120" w:line="276" w:lineRule="auto"/>
              <w:rPr>
                <w:rFonts w:ascii="Verdana" w:hAnsi="Verdana" w:cs="Arial"/>
                <w:b/>
                <w:sz w:val="22"/>
                <w:szCs w:val="22"/>
                <w:lang w:val="es-CL"/>
              </w:rPr>
            </w:pPr>
            <w:r w:rsidRPr="001819C9">
              <w:rPr>
                <w:rFonts w:ascii="Verdana" w:hAnsi="Verdana" w:cs="Arial"/>
                <w:sz w:val="22"/>
                <w:szCs w:val="22"/>
              </w:rPr>
              <w:t xml:space="preserve">Competencias que desarrolla el alumno con el objeto de aprendizaje. </w:t>
            </w:r>
          </w:p>
        </w:tc>
      </w:tr>
      <w:tr w:rsidR="00C30C44" w:rsidRPr="001819C9" w:rsidTr="006D614C">
        <w:trPr>
          <w:trHeight w:val="351"/>
        </w:trPr>
        <w:tc>
          <w:tcPr>
            <w:tcW w:w="2270" w:type="dxa"/>
            <w:vMerge/>
          </w:tcPr>
          <w:p w:rsidR="00C30C44" w:rsidRPr="001819C9" w:rsidRDefault="00C30C44" w:rsidP="00EA6C78">
            <w:pPr>
              <w:spacing w:before="120" w:line="276" w:lineRule="auto"/>
              <w:rPr>
                <w:rFonts w:ascii="Verdana" w:hAnsi="Verdana" w:cs="Arial"/>
                <w:b/>
                <w:sz w:val="22"/>
                <w:szCs w:val="22"/>
              </w:rPr>
            </w:pPr>
          </w:p>
        </w:tc>
        <w:tc>
          <w:tcPr>
            <w:tcW w:w="2271" w:type="dxa"/>
          </w:tcPr>
          <w:p w:rsidR="00C30C44" w:rsidRPr="001819C9" w:rsidRDefault="00C30C44" w:rsidP="00EA6C78">
            <w:pPr>
              <w:spacing w:before="120" w:line="276" w:lineRule="auto"/>
              <w:rPr>
                <w:rFonts w:ascii="Verdana" w:hAnsi="Verdana" w:cs="Arial"/>
                <w:b/>
                <w:sz w:val="22"/>
                <w:szCs w:val="22"/>
              </w:rPr>
            </w:pPr>
            <w:r w:rsidRPr="001819C9">
              <w:rPr>
                <w:rFonts w:ascii="Verdana" w:hAnsi="Verdana" w:cs="Arial"/>
                <w:b/>
                <w:sz w:val="22"/>
                <w:szCs w:val="22"/>
              </w:rPr>
              <w:t>Instrucciones</w:t>
            </w:r>
          </w:p>
        </w:tc>
        <w:tc>
          <w:tcPr>
            <w:tcW w:w="3975" w:type="dxa"/>
          </w:tcPr>
          <w:p w:rsidR="00C30C44" w:rsidRPr="001819C9" w:rsidRDefault="00C30C44" w:rsidP="00EA6C78">
            <w:pPr>
              <w:spacing w:before="120" w:line="276" w:lineRule="auto"/>
              <w:rPr>
                <w:rFonts w:ascii="Verdana" w:hAnsi="Verdana" w:cs="Arial"/>
                <w:sz w:val="22"/>
                <w:szCs w:val="22"/>
                <w:lang w:val="es-CL"/>
              </w:rPr>
            </w:pPr>
            <w:r w:rsidRPr="001819C9">
              <w:rPr>
                <w:rFonts w:ascii="Verdana" w:hAnsi="Verdana" w:cs="Arial"/>
                <w:sz w:val="22"/>
                <w:szCs w:val="22"/>
                <w:lang w:val="es-CL"/>
              </w:rPr>
              <w:t>Instrucciones sobre la navegación por el objeto y sobre el estudio del tema</w:t>
            </w:r>
          </w:p>
        </w:tc>
      </w:tr>
      <w:tr w:rsidR="00C30C44" w:rsidRPr="001819C9" w:rsidTr="006D614C">
        <w:trPr>
          <w:trHeight w:val="169"/>
        </w:trPr>
        <w:tc>
          <w:tcPr>
            <w:tcW w:w="2270" w:type="dxa"/>
            <w:vMerge w:val="restart"/>
          </w:tcPr>
          <w:p w:rsidR="00C30C44" w:rsidRPr="001819C9" w:rsidRDefault="00C30C44" w:rsidP="00EA6C78">
            <w:pPr>
              <w:spacing w:before="120" w:line="276" w:lineRule="auto"/>
              <w:rPr>
                <w:rFonts w:ascii="Verdana" w:hAnsi="Verdana" w:cs="Arial"/>
                <w:b/>
                <w:sz w:val="22"/>
                <w:szCs w:val="22"/>
              </w:rPr>
            </w:pPr>
          </w:p>
          <w:p w:rsidR="00C30C44" w:rsidRPr="001819C9" w:rsidRDefault="00C30C44" w:rsidP="00EA6C78">
            <w:pPr>
              <w:spacing w:before="120" w:line="276" w:lineRule="auto"/>
              <w:rPr>
                <w:rFonts w:ascii="Verdana" w:hAnsi="Verdana" w:cs="Arial"/>
                <w:b/>
                <w:sz w:val="22"/>
                <w:szCs w:val="22"/>
              </w:rPr>
            </w:pPr>
          </w:p>
          <w:p w:rsidR="00C30C44" w:rsidRPr="001819C9" w:rsidRDefault="00C30C44" w:rsidP="00EA6C78">
            <w:pPr>
              <w:spacing w:before="120" w:line="276" w:lineRule="auto"/>
              <w:rPr>
                <w:rFonts w:ascii="Verdana" w:hAnsi="Verdana" w:cs="Arial"/>
                <w:b/>
                <w:sz w:val="22"/>
                <w:szCs w:val="22"/>
              </w:rPr>
            </w:pPr>
          </w:p>
          <w:p w:rsidR="00C30C44" w:rsidRPr="001819C9" w:rsidRDefault="00C30C44" w:rsidP="00EA6C78">
            <w:pPr>
              <w:spacing w:before="120" w:line="276" w:lineRule="auto"/>
              <w:rPr>
                <w:rFonts w:ascii="Verdana" w:hAnsi="Verdana" w:cs="Arial"/>
                <w:b/>
                <w:sz w:val="22"/>
                <w:szCs w:val="22"/>
              </w:rPr>
            </w:pPr>
            <w:r w:rsidRPr="001819C9">
              <w:rPr>
                <w:rFonts w:ascii="Verdana" w:hAnsi="Verdana" w:cs="Arial"/>
                <w:b/>
                <w:sz w:val="22"/>
                <w:szCs w:val="22"/>
              </w:rPr>
              <w:t>Contenidos y Actividades</w:t>
            </w:r>
          </w:p>
        </w:tc>
        <w:tc>
          <w:tcPr>
            <w:tcW w:w="2271" w:type="dxa"/>
          </w:tcPr>
          <w:p w:rsidR="00C30C44" w:rsidRPr="001819C9" w:rsidRDefault="00C30C44" w:rsidP="00EA6C78">
            <w:pPr>
              <w:spacing w:before="120" w:line="276" w:lineRule="auto"/>
              <w:rPr>
                <w:rFonts w:ascii="Verdana" w:hAnsi="Verdana" w:cs="Arial"/>
                <w:b/>
                <w:sz w:val="22"/>
                <w:szCs w:val="22"/>
              </w:rPr>
            </w:pPr>
            <w:r w:rsidRPr="001819C9">
              <w:rPr>
                <w:rFonts w:ascii="Verdana" w:hAnsi="Verdana" w:cs="Arial"/>
                <w:b/>
                <w:sz w:val="22"/>
                <w:szCs w:val="22"/>
              </w:rPr>
              <w:t>Introducción</w:t>
            </w:r>
          </w:p>
        </w:tc>
        <w:tc>
          <w:tcPr>
            <w:tcW w:w="3975" w:type="dxa"/>
          </w:tcPr>
          <w:p w:rsidR="00C30C44" w:rsidRPr="001819C9" w:rsidRDefault="00C30C44" w:rsidP="00EA6C78">
            <w:pPr>
              <w:spacing w:before="120" w:line="276" w:lineRule="auto"/>
              <w:rPr>
                <w:rFonts w:ascii="Verdana" w:hAnsi="Verdana" w:cs="Arial"/>
                <w:sz w:val="22"/>
                <w:szCs w:val="22"/>
              </w:rPr>
            </w:pPr>
            <w:r w:rsidRPr="001819C9">
              <w:rPr>
                <w:rFonts w:ascii="Verdana" w:hAnsi="Verdana" w:cs="Arial"/>
                <w:sz w:val="22"/>
                <w:szCs w:val="22"/>
              </w:rPr>
              <w:t>Resume el propósito de esta herramienta.</w:t>
            </w:r>
          </w:p>
        </w:tc>
      </w:tr>
      <w:tr w:rsidR="00C30C44" w:rsidRPr="001819C9" w:rsidTr="006D614C">
        <w:trPr>
          <w:trHeight w:val="169"/>
        </w:trPr>
        <w:tc>
          <w:tcPr>
            <w:tcW w:w="2270" w:type="dxa"/>
            <w:vMerge/>
          </w:tcPr>
          <w:p w:rsidR="00C30C44" w:rsidRPr="001819C9" w:rsidRDefault="00C30C44" w:rsidP="00EA6C78">
            <w:pPr>
              <w:spacing w:before="120" w:line="276" w:lineRule="auto"/>
              <w:rPr>
                <w:rFonts w:ascii="Verdana" w:hAnsi="Verdana" w:cs="Arial"/>
                <w:b/>
                <w:sz w:val="22"/>
                <w:szCs w:val="22"/>
              </w:rPr>
            </w:pPr>
          </w:p>
        </w:tc>
        <w:tc>
          <w:tcPr>
            <w:tcW w:w="2271" w:type="dxa"/>
          </w:tcPr>
          <w:p w:rsidR="00C30C44" w:rsidRPr="001819C9" w:rsidRDefault="00C30C44" w:rsidP="00EA6C78">
            <w:pPr>
              <w:spacing w:before="120" w:line="276" w:lineRule="auto"/>
              <w:rPr>
                <w:rFonts w:ascii="Verdana" w:hAnsi="Verdana" w:cs="Arial"/>
                <w:b/>
                <w:sz w:val="22"/>
                <w:szCs w:val="22"/>
              </w:rPr>
            </w:pPr>
            <w:r w:rsidRPr="001819C9">
              <w:rPr>
                <w:rFonts w:ascii="Verdana" w:hAnsi="Verdana" w:cs="Arial"/>
                <w:b/>
                <w:sz w:val="22"/>
                <w:szCs w:val="22"/>
              </w:rPr>
              <w:t>Contenido</w:t>
            </w:r>
          </w:p>
        </w:tc>
        <w:tc>
          <w:tcPr>
            <w:tcW w:w="3975" w:type="dxa"/>
          </w:tcPr>
          <w:p w:rsidR="00C30C44" w:rsidRPr="001819C9" w:rsidRDefault="00C30C44" w:rsidP="00EA6C78">
            <w:pPr>
              <w:spacing w:before="120" w:line="276" w:lineRule="auto"/>
              <w:rPr>
                <w:rFonts w:ascii="Verdana" w:hAnsi="Verdana" w:cs="Arial"/>
                <w:sz w:val="22"/>
                <w:szCs w:val="22"/>
              </w:rPr>
            </w:pPr>
            <w:r w:rsidRPr="001819C9">
              <w:rPr>
                <w:rFonts w:ascii="Verdana" w:hAnsi="Verdana" w:cs="Arial"/>
                <w:sz w:val="22"/>
                <w:szCs w:val="22"/>
              </w:rPr>
              <w:t>Contenidos  para lograr el objetivo</w:t>
            </w:r>
          </w:p>
        </w:tc>
      </w:tr>
      <w:tr w:rsidR="00C30C44" w:rsidRPr="001819C9" w:rsidTr="006D614C">
        <w:trPr>
          <w:trHeight w:val="169"/>
        </w:trPr>
        <w:tc>
          <w:tcPr>
            <w:tcW w:w="2270" w:type="dxa"/>
            <w:vMerge/>
          </w:tcPr>
          <w:p w:rsidR="00C30C44" w:rsidRPr="001819C9" w:rsidRDefault="00C30C44" w:rsidP="00EA6C78">
            <w:pPr>
              <w:spacing w:before="120" w:line="276" w:lineRule="auto"/>
              <w:rPr>
                <w:rFonts w:ascii="Verdana" w:hAnsi="Verdana" w:cs="Arial"/>
                <w:b/>
                <w:sz w:val="22"/>
                <w:szCs w:val="22"/>
              </w:rPr>
            </w:pPr>
          </w:p>
        </w:tc>
        <w:tc>
          <w:tcPr>
            <w:tcW w:w="2271" w:type="dxa"/>
          </w:tcPr>
          <w:p w:rsidR="00C30C44" w:rsidRPr="001819C9" w:rsidRDefault="00C30C44" w:rsidP="00EA6C78">
            <w:pPr>
              <w:spacing w:before="120" w:line="276" w:lineRule="auto"/>
              <w:rPr>
                <w:rFonts w:ascii="Verdana" w:hAnsi="Verdana" w:cs="Arial"/>
                <w:b/>
                <w:sz w:val="22"/>
                <w:szCs w:val="22"/>
              </w:rPr>
            </w:pPr>
            <w:r w:rsidRPr="001819C9">
              <w:rPr>
                <w:rFonts w:ascii="Verdana" w:hAnsi="Verdana" w:cs="Arial"/>
                <w:b/>
                <w:sz w:val="22"/>
                <w:szCs w:val="22"/>
              </w:rPr>
              <w:t>Actividades de aprendizaje</w:t>
            </w:r>
          </w:p>
        </w:tc>
        <w:tc>
          <w:tcPr>
            <w:tcW w:w="3975" w:type="dxa"/>
          </w:tcPr>
          <w:p w:rsidR="00C30C44" w:rsidRPr="001819C9" w:rsidRDefault="00C30C44" w:rsidP="00EA6C78">
            <w:pPr>
              <w:spacing w:before="120" w:line="276" w:lineRule="auto"/>
              <w:rPr>
                <w:rFonts w:ascii="Verdana" w:hAnsi="Verdana" w:cs="Arial"/>
                <w:sz w:val="22"/>
                <w:szCs w:val="22"/>
              </w:rPr>
            </w:pPr>
            <w:r w:rsidRPr="001819C9">
              <w:rPr>
                <w:rFonts w:ascii="Verdana" w:hAnsi="Verdana" w:cs="Arial"/>
                <w:sz w:val="22"/>
                <w:szCs w:val="22"/>
              </w:rPr>
              <w:t xml:space="preserve">Actividades para ayudar a alcanzar el objetivo: de lectura, de investigación y casos prácticos. </w:t>
            </w:r>
          </w:p>
        </w:tc>
      </w:tr>
      <w:tr w:rsidR="00C30C44" w:rsidRPr="001819C9" w:rsidTr="006D614C">
        <w:trPr>
          <w:trHeight w:val="169"/>
        </w:trPr>
        <w:tc>
          <w:tcPr>
            <w:tcW w:w="2270" w:type="dxa"/>
            <w:vMerge/>
          </w:tcPr>
          <w:p w:rsidR="00C30C44" w:rsidRPr="001819C9" w:rsidRDefault="00C30C44" w:rsidP="00EA6C78">
            <w:pPr>
              <w:spacing w:before="120" w:line="276" w:lineRule="auto"/>
              <w:rPr>
                <w:rFonts w:ascii="Verdana" w:hAnsi="Verdana" w:cs="Arial"/>
                <w:b/>
                <w:sz w:val="22"/>
                <w:szCs w:val="22"/>
              </w:rPr>
            </w:pPr>
          </w:p>
        </w:tc>
        <w:tc>
          <w:tcPr>
            <w:tcW w:w="2271" w:type="dxa"/>
          </w:tcPr>
          <w:p w:rsidR="00C30C44" w:rsidRPr="001819C9" w:rsidRDefault="00C30C44" w:rsidP="00EA6C78">
            <w:pPr>
              <w:spacing w:before="120" w:line="276" w:lineRule="auto"/>
              <w:rPr>
                <w:rFonts w:ascii="Verdana" w:hAnsi="Verdana" w:cs="Arial"/>
                <w:b/>
                <w:sz w:val="22"/>
                <w:szCs w:val="22"/>
              </w:rPr>
            </w:pPr>
            <w:r w:rsidRPr="001819C9">
              <w:rPr>
                <w:rFonts w:ascii="Verdana" w:hAnsi="Verdana" w:cs="Arial"/>
                <w:b/>
                <w:sz w:val="22"/>
                <w:szCs w:val="22"/>
              </w:rPr>
              <w:t>Actividades de evaluación</w:t>
            </w:r>
          </w:p>
        </w:tc>
        <w:tc>
          <w:tcPr>
            <w:tcW w:w="3975" w:type="dxa"/>
          </w:tcPr>
          <w:p w:rsidR="00C30C44" w:rsidRPr="001819C9" w:rsidRDefault="00C30C44" w:rsidP="00EA6C78">
            <w:pPr>
              <w:spacing w:before="120" w:line="276" w:lineRule="auto"/>
              <w:rPr>
                <w:rFonts w:ascii="Verdana" w:hAnsi="Verdana" w:cs="Arial"/>
                <w:sz w:val="22"/>
                <w:szCs w:val="22"/>
              </w:rPr>
            </w:pPr>
            <w:r w:rsidRPr="001819C9">
              <w:rPr>
                <w:rFonts w:ascii="Verdana" w:hAnsi="Verdana" w:cs="Arial"/>
                <w:sz w:val="22"/>
                <w:szCs w:val="22"/>
              </w:rPr>
              <w:t>Cuestionario interactivo para la autoevaluación.</w:t>
            </w:r>
          </w:p>
        </w:tc>
      </w:tr>
      <w:tr w:rsidR="00C30C44" w:rsidRPr="001819C9" w:rsidTr="006D614C">
        <w:trPr>
          <w:trHeight w:val="25"/>
        </w:trPr>
        <w:tc>
          <w:tcPr>
            <w:tcW w:w="2270" w:type="dxa"/>
            <w:vMerge/>
          </w:tcPr>
          <w:p w:rsidR="00C30C44" w:rsidRPr="001819C9" w:rsidRDefault="00C30C44" w:rsidP="00EA6C78">
            <w:pPr>
              <w:spacing w:before="120" w:line="276" w:lineRule="auto"/>
              <w:rPr>
                <w:rFonts w:ascii="Verdana" w:hAnsi="Verdana" w:cs="Arial"/>
                <w:b/>
                <w:sz w:val="22"/>
                <w:szCs w:val="22"/>
              </w:rPr>
            </w:pPr>
          </w:p>
        </w:tc>
        <w:tc>
          <w:tcPr>
            <w:tcW w:w="2271" w:type="dxa"/>
          </w:tcPr>
          <w:p w:rsidR="00C30C44" w:rsidRPr="001819C9" w:rsidRDefault="00C30C44" w:rsidP="00EA6C78">
            <w:pPr>
              <w:spacing w:before="120" w:line="276" w:lineRule="auto"/>
              <w:rPr>
                <w:rFonts w:ascii="Verdana" w:hAnsi="Verdana" w:cs="Arial"/>
                <w:b/>
                <w:sz w:val="22"/>
                <w:szCs w:val="22"/>
              </w:rPr>
            </w:pPr>
            <w:r w:rsidRPr="001819C9">
              <w:rPr>
                <w:rFonts w:ascii="Verdana" w:hAnsi="Verdana" w:cs="Arial"/>
                <w:b/>
                <w:sz w:val="22"/>
                <w:szCs w:val="22"/>
              </w:rPr>
              <w:t>Anexos</w:t>
            </w:r>
          </w:p>
        </w:tc>
        <w:tc>
          <w:tcPr>
            <w:tcW w:w="3975" w:type="dxa"/>
          </w:tcPr>
          <w:p w:rsidR="00C30C44" w:rsidRPr="001819C9" w:rsidRDefault="00C30C44" w:rsidP="00EA6C78">
            <w:pPr>
              <w:spacing w:before="120" w:line="276" w:lineRule="auto"/>
              <w:rPr>
                <w:rFonts w:ascii="Verdana" w:hAnsi="Verdana" w:cs="Arial"/>
                <w:sz w:val="22"/>
                <w:szCs w:val="22"/>
              </w:rPr>
            </w:pPr>
            <w:r w:rsidRPr="001819C9">
              <w:rPr>
                <w:rFonts w:ascii="Verdana" w:hAnsi="Verdana" w:cs="Arial"/>
                <w:sz w:val="22"/>
                <w:szCs w:val="22"/>
              </w:rPr>
              <w:t>Contiene la bibliografía y link de sitios de interés.</w:t>
            </w:r>
          </w:p>
        </w:tc>
      </w:tr>
    </w:tbl>
    <w:p w:rsidR="003560CD" w:rsidRPr="001819C9" w:rsidRDefault="003560CD" w:rsidP="00EA6C78">
      <w:pPr>
        <w:jc w:val="both"/>
        <w:rPr>
          <w:rFonts w:ascii="Verdana" w:hAnsi="Verdana" w:cs="Arial"/>
        </w:rPr>
      </w:pPr>
    </w:p>
    <w:p w:rsidR="00F20BF0" w:rsidRPr="001819C9" w:rsidRDefault="00F20BF0" w:rsidP="00EA6C78">
      <w:pPr>
        <w:jc w:val="both"/>
        <w:rPr>
          <w:rFonts w:ascii="Verdana" w:hAnsi="Verdana" w:cs="Arial"/>
          <w:b/>
        </w:rPr>
      </w:pPr>
      <w:r w:rsidRPr="001819C9">
        <w:rPr>
          <w:rFonts w:ascii="Verdana" w:hAnsi="Verdana" w:cs="Arial"/>
          <w:b/>
        </w:rPr>
        <w:t>Resultados y discusión</w:t>
      </w:r>
    </w:p>
    <w:p w:rsidR="002A1DCB" w:rsidRPr="001819C9" w:rsidRDefault="002A1DCB" w:rsidP="00EA6C78">
      <w:pPr>
        <w:jc w:val="both"/>
        <w:rPr>
          <w:rFonts w:ascii="Verdana" w:hAnsi="Verdana" w:cs="Arial"/>
        </w:rPr>
      </w:pPr>
      <w:r w:rsidRPr="001819C9">
        <w:rPr>
          <w:rFonts w:ascii="Verdana" w:hAnsi="Verdana" w:cs="Arial"/>
        </w:rPr>
        <w:t>La página principal  de este OA consta de dos bloques: elementos contextualizadores y contenidos y actividades, desde ésta se puede acceder directamente a estos haciendo clic sobre ellos como se muestra  en la figura 1</w:t>
      </w:r>
      <w:r w:rsidRPr="001819C9">
        <w:rPr>
          <w:rFonts w:ascii="Verdana" w:hAnsi="Verdana" w:cs="Arial"/>
          <w:b/>
        </w:rPr>
        <w:t>(ANEXO 1).</w:t>
      </w:r>
    </w:p>
    <w:p w:rsidR="00865524" w:rsidRPr="001819C9" w:rsidRDefault="002A1DCB" w:rsidP="00EA6C78">
      <w:pPr>
        <w:spacing w:before="120"/>
        <w:jc w:val="both"/>
        <w:rPr>
          <w:rFonts w:ascii="Verdana" w:hAnsi="Verdana" w:cs="Arial"/>
        </w:rPr>
      </w:pPr>
      <w:r w:rsidRPr="001819C9">
        <w:rPr>
          <w:rFonts w:ascii="Verdana" w:hAnsi="Verdana" w:cs="Arial"/>
        </w:rPr>
        <w:t>Desde la página de elementos contextualizadores se accede a los siguientes  submenús: metadatos que contiene los datos del autor, el tipo de herramienta y destinatarios, el objetivo, las competencias que desarrollará el alumno con este objeto y  las instrucciones de como estudiar el contenido.</w:t>
      </w:r>
      <w:r w:rsidR="00865524" w:rsidRPr="001819C9">
        <w:rPr>
          <w:rFonts w:ascii="Verdana" w:hAnsi="Verdana" w:cs="Arial"/>
        </w:rPr>
        <w:t xml:space="preserve"> En la página de contenido y actividades encontramos los siguientes acápites: una introducción donde se resume de forma precisa el propósito de esta herramienta</w:t>
      </w:r>
      <w:r w:rsidR="00865524" w:rsidRPr="001819C9">
        <w:rPr>
          <w:rFonts w:ascii="Verdana" w:eastAsia="SimSun" w:hAnsi="Verdana" w:cs="Arial"/>
          <w:bCs/>
          <w:lang w:eastAsia="es-ES"/>
        </w:rPr>
        <w:t xml:space="preserve">, se aborda la clasificación, que al hacer clic encima se visualiza un mapa conceptual con hipervínculo a cada defecto. </w:t>
      </w:r>
      <w:r w:rsidR="00865524" w:rsidRPr="001819C9">
        <w:rPr>
          <w:rFonts w:ascii="Verdana" w:hAnsi="Verdana" w:cs="Arial"/>
        </w:rPr>
        <w:t>Se desglosan los defectos de cada sistema, con el nombre, características y fallo embrionario, permitiendo vincular, imágenes y textos, para facilitar la apropiación de los conocimientos</w:t>
      </w:r>
      <w:r w:rsidR="00865524" w:rsidRPr="001819C9">
        <w:rPr>
          <w:rFonts w:ascii="Verdana" w:eastAsia="SimSun" w:hAnsi="Verdana" w:cs="Arial"/>
          <w:bCs/>
          <w:lang w:eastAsia="es-ES"/>
        </w:rPr>
        <w:t>. En este índice aparecen</w:t>
      </w:r>
      <w:r w:rsidR="00865524" w:rsidRPr="001819C9">
        <w:rPr>
          <w:rFonts w:ascii="Verdana" w:hAnsi="Verdana" w:cs="Arial"/>
        </w:rPr>
        <w:t xml:space="preserve"> las actividades de aprendizaje y e</w:t>
      </w:r>
      <w:r w:rsidR="00F830ED" w:rsidRPr="001819C9">
        <w:rPr>
          <w:rFonts w:ascii="Verdana" w:hAnsi="Verdana" w:cs="Arial"/>
        </w:rPr>
        <w:t>valuación, así como los anexos</w:t>
      </w:r>
      <w:r w:rsidR="00865524" w:rsidRPr="001819C9">
        <w:rPr>
          <w:rFonts w:ascii="Verdana" w:hAnsi="Verdana" w:cs="Arial"/>
        </w:rPr>
        <w:t>.</w:t>
      </w:r>
    </w:p>
    <w:p w:rsidR="00865524" w:rsidRPr="001819C9" w:rsidRDefault="00865524" w:rsidP="00EA6C78">
      <w:pPr>
        <w:spacing w:before="120"/>
        <w:jc w:val="both"/>
        <w:rPr>
          <w:rFonts w:ascii="Verdana" w:hAnsi="Verdana" w:cs="Arial"/>
          <w:b/>
        </w:rPr>
      </w:pPr>
      <w:r w:rsidRPr="001819C9">
        <w:rPr>
          <w:rFonts w:ascii="Verdana" w:hAnsi="Verdana" w:cs="Arial"/>
        </w:rPr>
        <w:t>Las actividades de aprendizaje de este OA están representadas por tres actividades. Dos actividades donde a partir de la observación de imágenes el estudiante pueda identificar los defectos en cada uno de los sistemas. Una actividad que indica realizar  un cuadro resumen de los defectos más frecuentes que incluyan nombre del defecto, fallo embrionario y posibles causas.</w:t>
      </w:r>
    </w:p>
    <w:p w:rsidR="00865524" w:rsidRPr="001819C9" w:rsidRDefault="00865524" w:rsidP="00EA6C78">
      <w:pPr>
        <w:spacing w:before="120"/>
        <w:jc w:val="both"/>
        <w:rPr>
          <w:rFonts w:ascii="Verdana" w:hAnsi="Verdana" w:cs="Arial"/>
          <w:b/>
        </w:rPr>
      </w:pPr>
      <w:r w:rsidRPr="001819C9">
        <w:rPr>
          <w:rFonts w:ascii="Verdana" w:hAnsi="Verdana" w:cs="Arial"/>
        </w:rPr>
        <w:t>Las actividades de evaluación están incluidas en un cuestionario de autoevaluación con preguntas de selección múltiples, preguntas de respuesta abierta y preguntas de identificación, utilizando las bondades que brinda esta herramienta, desde la página principal se accede a cada pregunta, las cuales presentan instrucciones, mensajes de acierto y fallo, contienen también la solución, para que el alumno consulte sus respuestas una vez que las solucione.</w:t>
      </w:r>
    </w:p>
    <w:p w:rsidR="00865524" w:rsidRPr="001819C9" w:rsidRDefault="00865524" w:rsidP="00EA6C78">
      <w:pPr>
        <w:spacing w:before="120"/>
        <w:jc w:val="both"/>
        <w:rPr>
          <w:rFonts w:ascii="Verdana" w:hAnsi="Verdana" w:cs="Arial"/>
        </w:rPr>
      </w:pPr>
      <w:r w:rsidRPr="001819C9">
        <w:rPr>
          <w:rFonts w:ascii="Verdana" w:hAnsi="Verdana" w:cs="Arial"/>
        </w:rPr>
        <w:t>Se muestra la galería con 14 imágenes de los defectos más frecuentes .</w:t>
      </w:r>
      <w:r w:rsidR="00F830ED" w:rsidRPr="001819C9">
        <w:rPr>
          <w:rFonts w:ascii="Verdana" w:hAnsi="Verdana" w:cs="Arial"/>
        </w:rPr>
        <w:t>Figura 2</w:t>
      </w:r>
      <w:r w:rsidRPr="001819C9">
        <w:rPr>
          <w:rFonts w:ascii="Verdana" w:hAnsi="Verdana" w:cs="Arial"/>
        </w:rPr>
        <w:t>.</w:t>
      </w:r>
      <w:r w:rsidR="00F830ED" w:rsidRPr="001819C9">
        <w:rPr>
          <w:rFonts w:ascii="Verdana" w:hAnsi="Verdana" w:cs="Arial"/>
        </w:rPr>
        <w:t>ANEXO 2</w:t>
      </w:r>
    </w:p>
    <w:p w:rsidR="00865524" w:rsidRPr="001819C9" w:rsidRDefault="00865524" w:rsidP="00EA6C78">
      <w:pPr>
        <w:jc w:val="both"/>
        <w:rPr>
          <w:rFonts w:ascii="Verdana" w:hAnsi="Verdana" w:cs="Arial"/>
        </w:rPr>
      </w:pPr>
      <w:r w:rsidRPr="001819C9">
        <w:rPr>
          <w:rFonts w:ascii="Verdana" w:hAnsi="Verdana" w:cs="Arial"/>
        </w:rPr>
        <w:t xml:space="preserve">Los resultados de la evaluación por criterios de expertos del objeto de aprendizaje “Defectos congénitos del sistema reproductor” se muestran en la </w:t>
      </w:r>
      <w:r w:rsidR="00F830ED" w:rsidRPr="001819C9">
        <w:rPr>
          <w:rFonts w:ascii="Verdana" w:hAnsi="Verdana" w:cs="Arial"/>
          <w:b/>
        </w:rPr>
        <w:t>tabla 1 (ANEXO 3)</w:t>
      </w:r>
    </w:p>
    <w:p w:rsidR="00865524" w:rsidRPr="001819C9" w:rsidRDefault="00865524" w:rsidP="00EA6C78">
      <w:pPr>
        <w:spacing w:before="120"/>
        <w:jc w:val="both"/>
        <w:rPr>
          <w:rFonts w:ascii="Verdana" w:hAnsi="Verdana" w:cs="Arial"/>
        </w:rPr>
      </w:pPr>
      <w:r w:rsidRPr="001819C9">
        <w:rPr>
          <w:rFonts w:ascii="Verdana" w:hAnsi="Verdana" w:cs="Arial"/>
        </w:rPr>
        <w:lastRenderedPageBreak/>
        <w:t>Los siguientes criterios objetivos y coherencia didáctica del OA, calidad de los contenidos del OA, capacidad de generar reflexión, crítica e innovación, interactividad y adaptabilidad, formato y diseño y de interoperabilidad fueron evaluadas por 9 expertos, es decir el (90%) de muy adecuado y un experto, el (10%) evalúo de bastante adecuado estos criterios.</w:t>
      </w:r>
    </w:p>
    <w:p w:rsidR="00865524" w:rsidRPr="001819C9" w:rsidRDefault="00865524" w:rsidP="00EA6C78">
      <w:pPr>
        <w:spacing w:before="120"/>
        <w:jc w:val="both"/>
        <w:rPr>
          <w:rFonts w:ascii="Verdana" w:hAnsi="Verdana" w:cs="Arial"/>
        </w:rPr>
      </w:pPr>
      <w:r w:rsidRPr="001819C9">
        <w:rPr>
          <w:rFonts w:ascii="Verdana" w:hAnsi="Verdana" w:cs="Arial"/>
        </w:rPr>
        <w:t>La motivación, fue considerada por el total de expertos, de muy adecuado</w:t>
      </w:r>
    </w:p>
    <w:p w:rsidR="00865524" w:rsidRPr="001819C9" w:rsidRDefault="00865524" w:rsidP="00EA6C78">
      <w:pPr>
        <w:spacing w:before="120"/>
        <w:jc w:val="both"/>
        <w:rPr>
          <w:rFonts w:ascii="Verdana" w:hAnsi="Verdana" w:cs="Arial"/>
        </w:rPr>
      </w:pPr>
      <w:r w:rsidRPr="001819C9">
        <w:rPr>
          <w:rFonts w:ascii="Verdana" w:hAnsi="Verdana" w:cs="Arial"/>
        </w:rPr>
        <w:t>Criterios como la usabilidad y la reusabilidad fueron evaluadas por  el 100% de expertos de muy adecuado.</w:t>
      </w:r>
    </w:p>
    <w:p w:rsidR="00865524" w:rsidRPr="001819C9" w:rsidRDefault="00865524" w:rsidP="00EA6C78">
      <w:pPr>
        <w:spacing w:before="120"/>
        <w:jc w:val="both"/>
        <w:rPr>
          <w:rFonts w:ascii="Verdana" w:hAnsi="Verdana" w:cs="Arial"/>
        </w:rPr>
      </w:pPr>
      <w:r w:rsidRPr="001819C9">
        <w:rPr>
          <w:rFonts w:ascii="Verdana" w:hAnsi="Verdana" w:cs="Arial"/>
        </w:rPr>
        <w:t>Por tanto el criterio de accesibilidad, fue estimada por 9 expertos, el 90% de adecuado y un experto .el 10% lo evalúo de poco adecuado.</w:t>
      </w:r>
    </w:p>
    <w:p w:rsidR="00865524" w:rsidRPr="001819C9" w:rsidRDefault="00865524" w:rsidP="00EA6C78">
      <w:pPr>
        <w:spacing w:before="120"/>
        <w:jc w:val="both"/>
        <w:rPr>
          <w:rFonts w:ascii="Verdana" w:hAnsi="Verdana" w:cs="Arial"/>
          <w:b/>
        </w:rPr>
      </w:pPr>
      <w:r w:rsidRPr="001819C9">
        <w:rPr>
          <w:rFonts w:ascii="Verdana" w:eastAsia="Times New Roman" w:hAnsi="Verdana" w:cs="Arial"/>
          <w:lang w:eastAsia="es-ES"/>
        </w:rPr>
        <w:t xml:space="preserve">Las medias de las evaluaciones de los criterios por cada uno de los expertos para este objeto de aprendizaje quedaron comprendidas entre 1 y 2, es decir entre muy adecuado y bastante adecuado. </w:t>
      </w:r>
      <w:r w:rsidR="00F830ED" w:rsidRPr="001819C9">
        <w:rPr>
          <w:rFonts w:ascii="Verdana" w:eastAsia="Times New Roman" w:hAnsi="Verdana" w:cs="Arial"/>
          <w:b/>
          <w:lang w:eastAsia="es-ES"/>
        </w:rPr>
        <w:t>Tabla 2</w:t>
      </w:r>
      <w:r w:rsidRPr="001819C9">
        <w:rPr>
          <w:rFonts w:ascii="Verdana" w:eastAsia="Times New Roman" w:hAnsi="Verdana" w:cs="Arial"/>
          <w:b/>
          <w:lang w:eastAsia="es-ES"/>
        </w:rPr>
        <w:t>.</w:t>
      </w:r>
      <w:r w:rsidR="00F830ED" w:rsidRPr="001819C9">
        <w:rPr>
          <w:rFonts w:ascii="Verdana" w:eastAsia="Times New Roman" w:hAnsi="Verdana" w:cs="Arial"/>
          <w:b/>
          <w:lang w:eastAsia="es-ES"/>
        </w:rPr>
        <w:t xml:space="preserve"> (ANEXO 4</w:t>
      </w:r>
      <w:r w:rsidRPr="001819C9">
        <w:rPr>
          <w:rFonts w:ascii="Verdana" w:eastAsia="Times New Roman" w:hAnsi="Verdana" w:cs="Arial"/>
          <w:b/>
          <w:lang w:eastAsia="es-ES"/>
        </w:rPr>
        <w:t>)</w:t>
      </w:r>
      <w:r w:rsidRPr="001819C9">
        <w:rPr>
          <w:rFonts w:ascii="Verdana" w:eastAsia="Times New Roman" w:hAnsi="Verdana" w:cs="Arial"/>
          <w:lang w:eastAsia="es-ES"/>
        </w:rPr>
        <w:t xml:space="preserve"> .</w:t>
      </w:r>
      <w:r w:rsidRPr="001819C9">
        <w:rPr>
          <w:rFonts w:ascii="Verdana" w:hAnsi="Verdana" w:cs="Arial"/>
        </w:rPr>
        <w:t xml:space="preserve">El valor calculado del coeficiente de concordancia de Kendall para este objeto de aprendizaje resultó de K=0.517, indicando que existió buena concordancia entre los expertos en que el OA tiene calidad por lo que se rechazó la hipótesis nula y se aceptó la hipótesis alterna, con un </w:t>
      </w:r>
      <w:r w:rsidR="00F830ED" w:rsidRPr="001819C9">
        <w:rPr>
          <w:rFonts w:ascii="Verdana" w:hAnsi="Verdana" w:cs="Arial"/>
        </w:rPr>
        <w:t>nivel de confiabilidad del 95%</w:t>
      </w:r>
      <w:r w:rsidRPr="001819C9">
        <w:rPr>
          <w:rFonts w:ascii="Verdana" w:hAnsi="Verdana" w:cs="Arial"/>
          <w:b/>
        </w:rPr>
        <w:t>.</w:t>
      </w:r>
    </w:p>
    <w:p w:rsidR="002A1DCB" w:rsidRPr="001819C9" w:rsidRDefault="00865524" w:rsidP="00EA6C78">
      <w:pPr>
        <w:spacing w:before="120"/>
        <w:jc w:val="both"/>
        <w:rPr>
          <w:rFonts w:ascii="Verdana" w:hAnsi="Verdana" w:cs="Arial"/>
        </w:rPr>
      </w:pPr>
      <w:r w:rsidRPr="001819C9">
        <w:rPr>
          <w:rFonts w:ascii="Verdana" w:hAnsi="Verdana" w:cs="Arial"/>
        </w:rPr>
        <w:t>Los criterios de calidad 5,7 y 9 fueron evaluados por la totalidad de los expertos en muy adecuado, mientras que los criterios 1, 2, 3, 4,6 y 10 en la categoría de muy adecuado y bastante adecuado y el criterio 8 fue evaluado en la categoría de adecuado.</w:t>
      </w:r>
    </w:p>
    <w:p w:rsidR="00927290" w:rsidRPr="001819C9" w:rsidRDefault="00855F5B" w:rsidP="00EA6C78">
      <w:pPr>
        <w:spacing w:before="120" w:after="0"/>
        <w:jc w:val="both"/>
        <w:rPr>
          <w:rFonts w:ascii="Verdana" w:eastAsia="SimSun" w:hAnsi="Verdana" w:cs="Arial"/>
          <w:lang w:val="es-CL" w:eastAsia="es-ES"/>
        </w:rPr>
      </w:pPr>
      <w:r w:rsidRPr="001819C9">
        <w:rPr>
          <w:rFonts w:ascii="Verdana" w:hAnsi="Verdana" w:cs="Arial"/>
        </w:rPr>
        <w:t>Luego de realizar una revisión de los medios de enseñanza que se han utilizado para la didáctica especial del aprendizaje de la Embriología en la asignatura Sistemas Nervioso Endocrino y Reproductor, se consideró que en otros países, no existen  artículos con  esta especificidad  que proporcionan</w:t>
      </w:r>
      <w:r w:rsidR="00DB48DD" w:rsidRPr="001819C9">
        <w:rPr>
          <w:rFonts w:ascii="Verdana" w:hAnsi="Verdana" w:cs="Arial"/>
        </w:rPr>
        <w:t xml:space="preserve">  los autore</w:t>
      </w:r>
      <w:r w:rsidRPr="001819C9">
        <w:rPr>
          <w:rFonts w:ascii="Verdana" w:hAnsi="Verdana" w:cs="Arial"/>
        </w:rPr>
        <w:t>s en la investigación.</w:t>
      </w:r>
      <w:r w:rsidR="00927290" w:rsidRPr="001819C9">
        <w:rPr>
          <w:rFonts w:ascii="Verdana" w:eastAsia="SimSun" w:hAnsi="Verdana" w:cs="Arial"/>
          <w:lang w:val="es-CL" w:eastAsia="es-ES"/>
        </w:rPr>
        <w:t xml:space="preserve"> </w:t>
      </w:r>
    </w:p>
    <w:p w:rsidR="00855F5B" w:rsidRPr="001819C9" w:rsidRDefault="00927290" w:rsidP="00EA6C78">
      <w:pPr>
        <w:spacing w:before="120" w:after="0"/>
        <w:jc w:val="both"/>
        <w:rPr>
          <w:rFonts w:ascii="Verdana" w:eastAsia="SimSun" w:hAnsi="Verdana" w:cs="Arial"/>
          <w:lang w:val="es-CL" w:eastAsia="es-ES"/>
        </w:rPr>
      </w:pPr>
      <w:r w:rsidRPr="001819C9">
        <w:rPr>
          <w:rFonts w:ascii="Verdana" w:eastAsia="SimSun" w:hAnsi="Verdana" w:cs="Arial"/>
          <w:lang w:val="es-CL" w:eastAsia="es-ES"/>
        </w:rPr>
        <w:t xml:space="preserve">Sin embargo </w:t>
      </w:r>
      <w:proofErr w:type="spellStart"/>
      <w:r w:rsidR="00895910" w:rsidRPr="001819C9">
        <w:rPr>
          <w:rFonts w:ascii="Verdana" w:eastAsia="SimSun" w:hAnsi="Verdana" w:cs="Arial"/>
          <w:lang w:val="es-CL" w:eastAsia="es-ES"/>
        </w:rPr>
        <w:t>Calsín</w:t>
      </w:r>
      <w:proofErr w:type="spellEnd"/>
      <w:r w:rsidR="00895910" w:rsidRPr="001819C9">
        <w:rPr>
          <w:rFonts w:ascii="Verdana" w:eastAsia="SimSun" w:hAnsi="Verdana" w:cs="Arial"/>
          <w:lang w:val="es-CL" w:eastAsia="es-ES"/>
        </w:rPr>
        <w:t xml:space="preserve"> Apaza</w:t>
      </w:r>
      <w:r w:rsidR="00895910" w:rsidRPr="001819C9">
        <w:rPr>
          <w:rFonts w:ascii="Verdana" w:eastAsia="SimSun" w:hAnsi="Verdana" w:cs="Arial"/>
          <w:vertAlign w:val="superscript"/>
          <w:lang w:val="es-CL" w:eastAsia="es-ES"/>
        </w:rPr>
        <w:t>9</w:t>
      </w:r>
      <w:proofErr w:type="gramStart"/>
      <w:r w:rsidR="004758D7" w:rsidRPr="001819C9">
        <w:rPr>
          <w:rFonts w:ascii="Verdana" w:eastAsia="SimSun" w:hAnsi="Verdana" w:cs="Arial"/>
          <w:vertAlign w:val="superscript"/>
          <w:lang w:val="es-CL" w:eastAsia="es-ES"/>
        </w:rPr>
        <w:t>,10</w:t>
      </w:r>
      <w:proofErr w:type="gramEnd"/>
      <w:r w:rsidRPr="001819C9">
        <w:rPr>
          <w:rFonts w:ascii="Verdana" w:eastAsia="SimSun" w:hAnsi="Verdana" w:cs="Arial"/>
          <w:lang w:val="es-CL" w:eastAsia="es-ES"/>
        </w:rPr>
        <w:t xml:space="preserve"> en Perú,  elaboró un software</w:t>
      </w:r>
      <w:r w:rsidRPr="001819C9">
        <w:rPr>
          <w:rFonts w:ascii="Verdana" w:hAnsi="Verdana" w:cs="Arial"/>
        </w:rPr>
        <w:t xml:space="preserve"> </w:t>
      </w:r>
      <w:r w:rsidRPr="001819C9">
        <w:rPr>
          <w:rFonts w:ascii="Verdana" w:eastAsia="SimSun" w:hAnsi="Verdana" w:cs="Arial"/>
          <w:lang w:val="es-CL" w:eastAsia="es-ES"/>
        </w:rPr>
        <w:t>educativo para la enseñanza de la fisiología del aparato reproductor para alumnos del primer semestre de la carrera de enfermería que difiere del OA  aportado por los autores, el cual se refiere a  los defectos congénitos de este sistema para la asignatura Sistema Nervioso Endocrino y Reproductor destinados a estudiantes de primer año  de la carrera de medicina.</w:t>
      </w:r>
    </w:p>
    <w:p w:rsidR="00EA6C78" w:rsidRPr="001819C9" w:rsidRDefault="00855F5B" w:rsidP="00EA6C78">
      <w:pPr>
        <w:jc w:val="both"/>
        <w:rPr>
          <w:rFonts w:ascii="Verdana" w:hAnsi="Verdana" w:cs="Arial"/>
        </w:rPr>
      </w:pPr>
      <w:r w:rsidRPr="001819C9">
        <w:rPr>
          <w:rFonts w:ascii="Verdana" w:hAnsi="Verdana" w:cs="Arial"/>
        </w:rPr>
        <w:t xml:space="preserve">Por su parte </w:t>
      </w:r>
      <w:proofErr w:type="spellStart"/>
      <w:r w:rsidRPr="001819C9">
        <w:rPr>
          <w:rFonts w:ascii="Verdana" w:hAnsi="Verdana" w:cs="Arial"/>
        </w:rPr>
        <w:t>Damiani</w:t>
      </w:r>
      <w:proofErr w:type="spellEnd"/>
      <w:r w:rsidRPr="001819C9">
        <w:rPr>
          <w:rFonts w:ascii="Verdana" w:hAnsi="Verdana" w:cs="Arial"/>
        </w:rPr>
        <w:t xml:space="preserve"> Cavero</w:t>
      </w:r>
      <w:r w:rsidR="00865524" w:rsidRPr="001819C9">
        <w:rPr>
          <w:rFonts w:ascii="Verdana" w:hAnsi="Verdana" w:cs="Arial"/>
          <w:vertAlign w:val="superscript"/>
        </w:rPr>
        <w:t>5</w:t>
      </w:r>
      <w:r w:rsidRPr="001819C9">
        <w:rPr>
          <w:rFonts w:ascii="Verdana" w:hAnsi="Verdana" w:cs="Arial"/>
        </w:rPr>
        <w:t xml:space="preserve"> en su artículo objeto de aprendizaje para clase taller en la asignatura Sistema Nervioso Endocrino y Reproductor elaboró un software basado en las temáticas funcionales del sistema nervi</w:t>
      </w:r>
      <w:r w:rsidR="00E76950" w:rsidRPr="001819C9">
        <w:rPr>
          <w:rFonts w:ascii="Verdana" w:hAnsi="Verdana" w:cs="Arial"/>
        </w:rPr>
        <w:t xml:space="preserve">oso lo </w:t>
      </w:r>
      <w:r w:rsidRPr="001819C9">
        <w:rPr>
          <w:rFonts w:ascii="Verdana" w:hAnsi="Verdana" w:cs="Arial"/>
        </w:rPr>
        <w:t xml:space="preserve">que lo hace </w:t>
      </w:r>
      <w:r w:rsidR="00DB48DD" w:rsidRPr="001819C9">
        <w:rPr>
          <w:rFonts w:ascii="Verdana" w:hAnsi="Verdana" w:cs="Arial"/>
        </w:rPr>
        <w:t>diferente de lo elaborado por lo</w:t>
      </w:r>
      <w:r w:rsidRPr="001819C9">
        <w:rPr>
          <w:rFonts w:ascii="Verdana" w:hAnsi="Verdana" w:cs="Arial"/>
        </w:rPr>
        <w:t>s</w:t>
      </w:r>
      <w:r w:rsidR="00DB48DD" w:rsidRPr="001819C9">
        <w:rPr>
          <w:rFonts w:ascii="Verdana" w:hAnsi="Verdana" w:cs="Arial"/>
        </w:rPr>
        <w:t xml:space="preserve"> autore</w:t>
      </w:r>
      <w:r w:rsidRPr="001819C9">
        <w:rPr>
          <w:rFonts w:ascii="Verdana" w:hAnsi="Verdana" w:cs="Arial"/>
        </w:rPr>
        <w:t xml:space="preserve">s que </w:t>
      </w:r>
      <w:r w:rsidR="00E76950" w:rsidRPr="001819C9">
        <w:rPr>
          <w:rFonts w:ascii="Verdana" w:hAnsi="Verdana" w:cs="Arial"/>
        </w:rPr>
        <w:t>trataron</w:t>
      </w:r>
      <w:r w:rsidRPr="001819C9">
        <w:rPr>
          <w:rFonts w:ascii="Verdana" w:hAnsi="Verdana" w:cs="Arial"/>
        </w:rPr>
        <w:t xml:space="preserve"> los defectos co</w:t>
      </w:r>
      <w:r w:rsidR="00927290" w:rsidRPr="001819C9">
        <w:rPr>
          <w:rFonts w:ascii="Verdana" w:hAnsi="Verdana" w:cs="Arial"/>
        </w:rPr>
        <w:t>ngénitos del sistema reproductor</w:t>
      </w:r>
      <w:r w:rsidR="00E76950" w:rsidRPr="001819C9">
        <w:rPr>
          <w:rFonts w:ascii="Verdana" w:hAnsi="Verdana" w:cs="Arial"/>
        </w:rPr>
        <w:t xml:space="preserve">. </w:t>
      </w:r>
      <w:r w:rsidRPr="001819C9">
        <w:rPr>
          <w:rFonts w:ascii="Verdana" w:hAnsi="Verdana" w:cs="Arial"/>
        </w:rPr>
        <w:t>Además el nivel de originalidad, la forma en que se tratan los objetivos y el contenido, no concuerdan con los aportes realizados por ellos.</w:t>
      </w:r>
      <w:r w:rsidR="00370502" w:rsidRPr="001819C9">
        <w:rPr>
          <w:rFonts w:ascii="Verdana" w:hAnsi="Verdana" w:cs="Arial"/>
        </w:rPr>
        <w:t xml:space="preserve"> </w:t>
      </w:r>
    </w:p>
    <w:p w:rsidR="00EA6C78" w:rsidRPr="001819C9" w:rsidRDefault="00EA6C78" w:rsidP="00EA6C78">
      <w:pPr>
        <w:jc w:val="both"/>
        <w:rPr>
          <w:rFonts w:ascii="Verdana" w:hAnsi="Verdana" w:cs="Arial"/>
          <w:b/>
        </w:rPr>
      </w:pPr>
    </w:p>
    <w:p w:rsidR="00C30C44" w:rsidRPr="001819C9" w:rsidRDefault="00C30C44" w:rsidP="00EA6C78">
      <w:pPr>
        <w:jc w:val="both"/>
        <w:rPr>
          <w:rFonts w:ascii="Verdana" w:hAnsi="Verdana" w:cs="Arial"/>
          <w:b/>
        </w:rPr>
      </w:pPr>
      <w:r w:rsidRPr="001819C9">
        <w:rPr>
          <w:rFonts w:ascii="Verdana" w:hAnsi="Verdana" w:cs="Arial"/>
          <w:b/>
        </w:rPr>
        <w:t>Conclusiones</w:t>
      </w:r>
    </w:p>
    <w:p w:rsidR="00C30C44" w:rsidRPr="001819C9" w:rsidRDefault="00C30C44" w:rsidP="00EA6C78">
      <w:pPr>
        <w:jc w:val="both"/>
        <w:rPr>
          <w:rFonts w:ascii="Verdana" w:hAnsi="Verdana" w:cs="Arial"/>
        </w:rPr>
      </w:pPr>
      <w:r w:rsidRPr="001819C9">
        <w:rPr>
          <w:rFonts w:ascii="Verdana" w:hAnsi="Verdana" w:cs="Arial"/>
        </w:rPr>
        <w:t>Los resultados en los exámenes finales durante los últimos t</w:t>
      </w:r>
      <w:r w:rsidR="00927290" w:rsidRPr="001819C9">
        <w:rPr>
          <w:rFonts w:ascii="Verdana" w:hAnsi="Verdana" w:cs="Arial"/>
        </w:rPr>
        <w:t xml:space="preserve">res cursos académicos  </w:t>
      </w:r>
      <w:r w:rsidRPr="001819C9">
        <w:rPr>
          <w:rFonts w:ascii="Verdana" w:hAnsi="Verdana" w:cs="Arial"/>
        </w:rPr>
        <w:t>e</w:t>
      </w:r>
      <w:r w:rsidR="00927290" w:rsidRPr="001819C9">
        <w:rPr>
          <w:rFonts w:ascii="Verdana" w:hAnsi="Verdana" w:cs="Arial"/>
        </w:rPr>
        <w:t>n</w:t>
      </w:r>
      <w:r w:rsidRPr="001819C9">
        <w:rPr>
          <w:rFonts w:ascii="Verdana" w:hAnsi="Verdana" w:cs="Arial"/>
        </w:rPr>
        <w:t xml:space="preserve"> la carrera de Medicina, sustentan la necesidad de perfeccionar las herramientas para el aprendizaje de los contenidos de Embriología en la asignatura Sistemas Nervioso, Endocrino y Reproductor.</w:t>
      </w:r>
    </w:p>
    <w:p w:rsidR="00FB4C7C" w:rsidRPr="001819C9" w:rsidRDefault="00C30C44" w:rsidP="00EA6C78">
      <w:pPr>
        <w:jc w:val="both"/>
        <w:rPr>
          <w:rFonts w:ascii="Verdana" w:hAnsi="Verdana" w:cs="Arial"/>
        </w:rPr>
      </w:pPr>
      <w:r w:rsidRPr="001819C9">
        <w:rPr>
          <w:rFonts w:ascii="Verdana" w:hAnsi="Verdana" w:cs="Arial"/>
        </w:rPr>
        <w:t>Se aportó un objeto de a</w:t>
      </w:r>
      <w:r w:rsidR="00895910" w:rsidRPr="001819C9">
        <w:rPr>
          <w:rFonts w:ascii="Verdana" w:hAnsi="Verdana" w:cs="Arial"/>
        </w:rPr>
        <w:t>prendizaje</w:t>
      </w:r>
      <w:r w:rsidRPr="001819C9">
        <w:rPr>
          <w:rFonts w:ascii="Verdana" w:hAnsi="Verdana" w:cs="Arial"/>
        </w:rPr>
        <w:t xml:space="preserve"> para el pro</w:t>
      </w:r>
      <w:r w:rsidR="00FD1EE5" w:rsidRPr="001819C9">
        <w:rPr>
          <w:rFonts w:ascii="Verdana" w:hAnsi="Verdana" w:cs="Arial"/>
        </w:rPr>
        <w:t xml:space="preserve">ceso de enseñanza-aprendizaje sobre </w:t>
      </w:r>
      <w:r w:rsidRPr="001819C9">
        <w:rPr>
          <w:rFonts w:ascii="Verdana" w:hAnsi="Verdana" w:cs="Arial"/>
        </w:rPr>
        <w:t xml:space="preserve"> los</w:t>
      </w:r>
      <w:r w:rsidR="004F2CF5" w:rsidRPr="001819C9">
        <w:rPr>
          <w:rFonts w:ascii="Verdana" w:hAnsi="Verdana" w:cs="Arial"/>
        </w:rPr>
        <w:t xml:space="preserve"> </w:t>
      </w:r>
      <w:r w:rsidR="00FD1EE5" w:rsidRPr="001819C9">
        <w:rPr>
          <w:rFonts w:ascii="Verdana" w:hAnsi="Verdana" w:cs="Arial"/>
        </w:rPr>
        <w:t xml:space="preserve">defectos congénitos del sistema reproductor </w:t>
      </w:r>
      <w:r w:rsidRPr="001819C9">
        <w:rPr>
          <w:rFonts w:ascii="Verdana" w:hAnsi="Verdana" w:cs="Arial"/>
        </w:rPr>
        <w:t xml:space="preserve"> en la asignatura Sistemas Nervioso, Endocrino y Reproductor que permiten la participación activa de los estudiantes.</w:t>
      </w:r>
    </w:p>
    <w:p w:rsidR="00220117" w:rsidRPr="001819C9" w:rsidRDefault="00220117" w:rsidP="00EA6C78">
      <w:pPr>
        <w:jc w:val="both"/>
        <w:rPr>
          <w:rFonts w:ascii="Verdana" w:hAnsi="Verdana" w:cs="Arial"/>
          <w:b/>
        </w:rPr>
      </w:pPr>
    </w:p>
    <w:p w:rsidR="000447B6" w:rsidRPr="001819C9" w:rsidRDefault="000447B6" w:rsidP="00EA6C78">
      <w:pPr>
        <w:jc w:val="both"/>
        <w:rPr>
          <w:rFonts w:ascii="Verdana" w:hAnsi="Verdana" w:cs="Arial"/>
          <w:b/>
        </w:rPr>
      </w:pPr>
      <w:r w:rsidRPr="001819C9">
        <w:rPr>
          <w:rFonts w:ascii="Verdana" w:hAnsi="Verdana" w:cs="Arial"/>
          <w:b/>
        </w:rPr>
        <w:t>RECOMENDACIONES.</w:t>
      </w:r>
    </w:p>
    <w:p w:rsidR="000447B6" w:rsidRPr="001819C9" w:rsidRDefault="000447B6" w:rsidP="00EA6C78">
      <w:pPr>
        <w:jc w:val="both"/>
        <w:rPr>
          <w:rFonts w:ascii="Verdana" w:hAnsi="Verdana" w:cs="Arial"/>
        </w:rPr>
      </w:pPr>
      <w:r w:rsidRPr="001819C9">
        <w:rPr>
          <w:rFonts w:ascii="Verdana" w:hAnsi="Verdana" w:cs="Arial"/>
          <w:b/>
        </w:rPr>
        <w:t>1.</w:t>
      </w:r>
      <w:r w:rsidRPr="001819C9">
        <w:rPr>
          <w:rFonts w:ascii="Verdana" w:hAnsi="Verdana" w:cs="Arial"/>
          <w:b/>
        </w:rPr>
        <w:tab/>
      </w:r>
      <w:r w:rsidR="004F2CF5" w:rsidRPr="001819C9">
        <w:rPr>
          <w:rFonts w:ascii="Verdana" w:hAnsi="Verdana" w:cs="Arial"/>
        </w:rPr>
        <w:t>Se recomienda a</w:t>
      </w:r>
      <w:r w:rsidRPr="001819C9">
        <w:rPr>
          <w:rFonts w:ascii="Verdana" w:hAnsi="Verdana" w:cs="Arial"/>
        </w:rPr>
        <w:t xml:space="preserve"> la estructura docente de la Facultad aplicar el objeto de aprendizaje propuesto en el proceso de enseñanza-aprendizaje de los contenidos de Embriología en la asignatura Sistemas nervioso, endocrino y reproductor.</w:t>
      </w:r>
    </w:p>
    <w:p w:rsidR="000447B6" w:rsidRPr="001819C9" w:rsidRDefault="000447B6" w:rsidP="00EA6C78">
      <w:pPr>
        <w:jc w:val="both"/>
        <w:rPr>
          <w:rFonts w:ascii="Verdana" w:hAnsi="Verdana" w:cs="Arial"/>
        </w:rPr>
      </w:pPr>
      <w:r w:rsidRPr="001819C9">
        <w:rPr>
          <w:rFonts w:ascii="Verdana" w:hAnsi="Verdana" w:cs="Arial"/>
        </w:rPr>
        <w:t>2.</w:t>
      </w:r>
      <w:r w:rsidRPr="001819C9">
        <w:rPr>
          <w:rFonts w:ascii="Verdana" w:hAnsi="Verdana" w:cs="Arial"/>
        </w:rPr>
        <w:tab/>
        <w:t>Al colectivo del Departamento Docente se le recomienda desarrollar actividades metodológicas sobre el tema de objetos de aprendizaje y empleo de las infotecnologías como medios de enseñanza en el PEA.</w:t>
      </w:r>
    </w:p>
    <w:p w:rsidR="000447B6" w:rsidRPr="001819C9" w:rsidRDefault="000447B6" w:rsidP="00EA6C78">
      <w:pPr>
        <w:jc w:val="both"/>
        <w:rPr>
          <w:rFonts w:ascii="Verdana" w:hAnsi="Verdana" w:cs="Arial"/>
        </w:rPr>
      </w:pPr>
      <w:r w:rsidRPr="001819C9">
        <w:rPr>
          <w:rFonts w:ascii="Verdana" w:hAnsi="Verdana" w:cs="Arial"/>
        </w:rPr>
        <w:t>3.</w:t>
      </w:r>
      <w:r w:rsidRPr="001819C9">
        <w:rPr>
          <w:rFonts w:ascii="Verdana" w:hAnsi="Verdana" w:cs="Arial"/>
        </w:rPr>
        <w:tab/>
        <w:t>Se debe incentivar la superación profesional en el tema mediante cursos y entrenamientos sobre el empleo de las infotecnologías en el PEA.</w:t>
      </w:r>
    </w:p>
    <w:p w:rsidR="005E5E4B" w:rsidRPr="001819C9" w:rsidRDefault="005E5E4B" w:rsidP="00EA6C78">
      <w:pPr>
        <w:jc w:val="both"/>
        <w:rPr>
          <w:rFonts w:ascii="Verdana" w:hAnsi="Verdana" w:cs="Arial"/>
          <w:b/>
        </w:rPr>
        <w:sectPr w:rsidR="005E5E4B" w:rsidRPr="001819C9" w:rsidSect="005E5E4B">
          <w:headerReference w:type="default" r:id="rId11"/>
          <w:footerReference w:type="default" r:id="rId12"/>
          <w:pgSz w:w="11906" w:h="16838"/>
          <w:pgMar w:top="1417" w:right="1701" w:bottom="1417" w:left="1701" w:header="708" w:footer="708" w:gutter="0"/>
          <w:pgNumType w:start="1"/>
          <w:cols w:space="708"/>
          <w:docGrid w:linePitch="360"/>
        </w:sectPr>
      </w:pPr>
    </w:p>
    <w:p w:rsidR="00A70CE7" w:rsidRPr="001819C9" w:rsidRDefault="00A70CE7" w:rsidP="00EA6C78">
      <w:pPr>
        <w:jc w:val="both"/>
        <w:rPr>
          <w:rFonts w:ascii="Verdana" w:hAnsi="Verdana" w:cs="Arial"/>
          <w:b/>
        </w:rPr>
      </w:pPr>
      <w:r w:rsidRPr="001819C9">
        <w:rPr>
          <w:rFonts w:ascii="Verdana" w:hAnsi="Verdana" w:cs="Arial"/>
          <w:b/>
        </w:rPr>
        <w:lastRenderedPageBreak/>
        <w:t xml:space="preserve">Referencias Bibliográficas. </w:t>
      </w:r>
    </w:p>
    <w:p w:rsidR="00726FE7" w:rsidRPr="001819C9" w:rsidRDefault="0041142C" w:rsidP="00EA6C78">
      <w:pPr>
        <w:jc w:val="both"/>
        <w:rPr>
          <w:rFonts w:ascii="Verdana" w:hAnsi="Verdana" w:cs="Arial"/>
        </w:rPr>
      </w:pPr>
      <w:r w:rsidRPr="001819C9">
        <w:rPr>
          <w:rFonts w:ascii="Verdana" w:hAnsi="Verdana" w:cs="Arial"/>
        </w:rPr>
        <w:t>1. Lantigua</w:t>
      </w:r>
      <w:r w:rsidR="00726FE7" w:rsidRPr="001819C9">
        <w:rPr>
          <w:rFonts w:ascii="Verdana" w:hAnsi="Verdana" w:cs="Arial"/>
        </w:rPr>
        <w:t xml:space="preserve"> Cruz A. Introducción a la Genética Médica. La Habana: Editorial</w:t>
      </w:r>
    </w:p>
    <w:p w:rsidR="0041142C" w:rsidRPr="001819C9" w:rsidRDefault="00726FE7" w:rsidP="00EA6C78">
      <w:pPr>
        <w:jc w:val="both"/>
        <w:rPr>
          <w:rStyle w:val="Hipervnculo"/>
          <w:rFonts w:ascii="Verdana" w:hAnsi="Verdana" w:cs="Arial"/>
        </w:rPr>
      </w:pPr>
      <w:r w:rsidRPr="001819C9">
        <w:rPr>
          <w:rFonts w:ascii="Verdana" w:hAnsi="Verdana" w:cs="Arial"/>
        </w:rPr>
        <w:t>Ciencias Médicas; 2004, 226</w:t>
      </w:r>
      <w:r w:rsidRPr="001819C9">
        <w:rPr>
          <w:rFonts w:ascii="Verdana" w:hAnsi="Verdana" w:cs="Arial"/>
          <w:b/>
        </w:rPr>
        <w:t>.</w:t>
      </w:r>
      <w:r w:rsidR="0041142C" w:rsidRPr="001819C9">
        <w:rPr>
          <w:rStyle w:val="Hipervnculo"/>
          <w:rFonts w:ascii="Verdana" w:hAnsi="Verdana" w:cs="Arial"/>
        </w:rPr>
        <w:t xml:space="preserve"> </w:t>
      </w:r>
    </w:p>
    <w:p w:rsidR="0041142C" w:rsidRPr="001819C9" w:rsidRDefault="0041142C" w:rsidP="00EA6C78">
      <w:pPr>
        <w:jc w:val="both"/>
        <w:rPr>
          <w:rStyle w:val="markedcontent"/>
          <w:rFonts w:ascii="Verdana" w:hAnsi="Verdana" w:cs="Arial"/>
        </w:rPr>
      </w:pPr>
      <w:r w:rsidRPr="001819C9">
        <w:rPr>
          <w:rStyle w:val="markedcontent"/>
          <w:rFonts w:ascii="Verdana" w:hAnsi="Verdana" w:cs="Arial"/>
        </w:rPr>
        <w:t>2. Ospina Ramírez JJ, Castro-David MI, Hoyos Ortiz LK, Montoya Martínez JJ,</w:t>
      </w:r>
      <w:r w:rsidRPr="001819C9">
        <w:rPr>
          <w:rFonts w:ascii="Verdana" w:hAnsi="Verdana" w:cs="Arial"/>
        </w:rPr>
        <w:br/>
      </w:r>
      <w:r w:rsidRPr="001819C9">
        <w:rPr>
          <w:rStyle w:val="markedcontent"/>
          <w:rFonts w:ascii="Verdana" w:hAnsi="Verdana" w:cs="Arial"/>
        </w:rPr>
        <w:t>Porras Hurtado GL. Factores asociados a malformaciones congénitas: En un</w:t>
      </w:r>
      <w:r w:rsidRPr="001819C9">
        <w:rPr>
          <w:rFonts w:ascii="Verdana" w:hAnsi="Verdana" w:cs="Arial"/>
        </w:rPr>
        <w:br/>
      </w:r>
      <w:r w:rsidRPr="001819C9">
        <w:rPr>
          <w:rStyle w:val="markedcontent"/>
          <w:rFonts w:ascii="Verdana" w:hAnsi="Verdana" w:cs="Arial"/>
        </w:rPr>
        <w:t xml:space="preserve">centro de tercer nivel región centro occidental - Colombia (ECLAMC). </w:t>
      </w:r>
      <w:proofErr w:type="spellStart"/>
      <w:r w:rsidRPr="001819C9">
        <w:rPr>
          <w:rStyle w:val="markedcontent"/>
          <w:rFonts w:ascii="Verdana" w:hAnsi="Verdana" w:cs="Arial"/>
        </w:rPr>
        <w:t>Rev</w:t>
      </w:r>
      <w:proofErr w:type="spellEnd"/>
      <w:r w:rsidRPr="001819C9">
        <w:rPr>
          <w:rStyle w:val="markedcontent"/>
          <w:rFonts w:ascii="Verdana" w:hAnsi="Verdana" w:cs="Arial"/>
        </w:rPr>
        <w:t xml:space="preserve"> </w:t>
      </w:r>
      <w:proofErr w:type="spellStart"/>
      <w:r w:rsidRPr="001819C9">
        <w:rPr>
          <w:rStyle w:val="markedcontent"/>
          <w:rFonts w:ascii="Verdana" w:hAnsi="Verdana" w:cs="Arial"/>
        </w:rPr>
        <w:t>Méd</w:t>
      </w:r>
      <w:proofErr w:type="spellEnd"/>
      <w:r w:rsidRPr="001819C9">
        <w:rPr>
          <w:rFonts w:ascii="Verdana" w:hAnsi="Verdana" w:cs="Arial"/>
        </w:rPr>
        <w:br/>
      </w:r>
      <w:r w:rsidRPr="001819C9">
        <w:rPr>
          <w:rStyle w:val="markedcontent"/>
          <w:rFonts w:ascii="Verdana" w:hAnsi="Verdana" w:cs="Arial"/>
        </w:rPr>
        <w:t>Risaralda [Internet]. 2018[acceso 3/06/2022]</w:t>
      </w:r>
      <w:proofErr w:type="gramStart"/>
      <w:r w:rsidRPr="001819C9">
        <w:rPr>
          <w:rStyle w:val="markedcontent"/>
          <w:rFonts w:ascii="Verdana" w:hAnsi="Verdana" w:cs="Arial"/>
        </w:rPr>
        <w:t>;23</w:t>
      </w:r>
      <w:proofErr w:type="gramEnd"/>
      <w:r w:rsidRPr="001819C9">
        <w:rPr>
          <w:rStyle w:val="markedcontent"/>
          <w:rFonts w:ascii="Verdana" w:hAnsi="Verdana" w:cs="Arial"/>
        </w:rPr>
        <w:t>(1):14-22. Disponible en:</w:t>
      </w:r>
      <w:r w:rsidRPr="001819C9">
        <w:rPr>
          <w:rFonts w:ascii="Verdana" w:hAnsi="Verdana" w:cs="Arial"/>
        </w:rPr>
        <w:br/>
      </w:r>
      <w:hyperlink r:id="rId13" w:history="1">
        <w:r w:rsidRPr="001819C9">
          <w:rPr>
            <w:rStyle w:val="Hipervnculo"/>
            <w:rFonts w:ascii="Verdana" w:hAnsi="Verdana" w:cs="Arial"/>
          </w:rPr>
          <w:t>http://www.scielo.org.co/pdf/rmri/v24n1/v24n1a03.pdf</w:t>
        </w:r>
      </w:hyperlink>
    </w:p>
    <w:p w:rsidR="0041142C" w:rsidRPr="001819C9" w:rsidRDefault="0041142C" w:rsidP="00EA6C78">
      <w:pPr>
        <w:jc w:val="both"/>
        <w:rPr>
          <w:rStyle w:val="markedcontent"/>
          <w:rFonts w:ascii="Verdana" w:hAnsi="Verdana" w:cs="Arial"/>
        </w:rPr>
      </w:pPr>
      <w:r w:rsidRPr="001819C9">
        <w:rPr>
          <w:rStyle w:val="markedcontent"/>
          <w:rFonts w:ascii="Verdana" w:hAnsi="Verdana" w:cs="Arial"/>
        </w:rPr>
        <w:t>3.</w:t>
      </w:r>
      <w:r w:rsidRPr="001819C9">
        <w:rPr>
          <w:rFonts w:ascii="Verdana" w:hAnsi="Verdana" w:cs="Arial"/>
        </w:rPr>
        <w:t xml:space="preserve"> </w:t>
      </w:r>
      <w:r w:rsidRPr="001819C9">
        <w:rPr>
          <w:rStyle w:val="markedcontent"/>
          <w:rFonts w:ascii="Verdana" w:hAnsi="Verdana" w:cs="Arial"/>
        </w:rPr>
        <w:t xml:space="preserve">Acosta Batista C, </w:t>
      </w:r>
      <w:proofErr w:type="spellStart"/>
      <w:r w:rsidRPr="001819C9">
        <w:rPr>
          <w:rStyle w:val="markedcontent"/>
          <w:rFonts w:ascii="Verdana" w:hAnsi="Verdana" w:cs="Arial"/>
        </w:rPr>
        <w:t>Mullings</w:t>
      </w:r>
      <w:proofErr w:type="spellEnd"/>
      <w:r w:rsidRPr="001819C9">
        <w:rPr>
          <w:rStyle w:val="markedcontent"/>
          <w:rFonts w:ascii="Verdana" w:hAnsi="Verdana" w:cs="Arial"/>
        </w:rPr>
        <w:t xml:space="preserve"> Pérez R. Caracterización de malformaciones congénitas en recién nacidos vivos. </w:t>
      </w:r>
      <w:proofErr w:type="spellStart"/>
      <w:r w:rsidRPr="001819C9">
        <w:rPr>
          <w:rStyle w:val="markedcontent"/>
          <w:rFonts w:ascii="Verdana" w:hAnsi="Verdana" w:cs="Arial"/>
        </w:rPr>
        <w:t>Medisur</w:t>
      </w:r>
      <w:proofErr w:type="spellEnd"/>
      <w:r w:rsidRPr="001819C9">
        <w:rPr>
          <w:rStyle w:val="markedcontent"/>
          <w:rFonts w:ascii="Verdana" w:hAnsi="Verdana" w:cs="Arial"/>
        </w:rPr>
        <w:t xml:space="preserve"> [Internet]. 2015 [acceso 03/06/2022]; 13(3)</w:t>
      </w:r>
      <w:proofErr w:type="gramStart"/>
      <w:r w:rsidRPr="001819C9">
        <w:rPr>
          <w:rStyle w:val="markedcontent"/>
          <w:rFonts w:ascii="Verdana" w:hAnsi="Verdana" w:cs="Arial"/>
        </w:rPr>
        <w:t>:[</w:t>
      </w:r>
      <w:proofErr w:type="gramEnd"/>
      <w:r w:rsidRPr="001819C9">
        <w:rPr>
          <w:rStyle w:val="markedcontent"/>
          <w:rFonts w:ascii="Verdana" w:hAnsi="Verdana" w:cs="Arial"/>
        </w:rPr>
        <w:t xml:space="preserve">aprox. 7 p.]. Disponible en: </w:t>
      </w:r>
      <w:hyperlink r:id="rId14" w:history="1">
        <w:r w:rsidRPr="001819C9">
          <w:rPr>
            <w:rStyle w:val="Hipervnculo"/>
            <w:rFonts w:ascii="Verdana" w:hAnsi="Verdana" w:cs="Arial"/>
          </w:rPr>
          <w:t>http://medisur.sld.cu/index.php/medisur/article/view/2852</w:t>
        </w:r>
      </w:hyperlink>
    </w:p>
    <w:p w:rsidR="00C9290C" w:rsidRPr="001819C9" w:rsidRDefault="00E714D7" w:rsidP="00EA6C78">
      <w:pPr>
        <w:jc w:val="both"/>
        <w:rPr>
          <w:rFonts w:ascii="Verdana" w:hAnsi="Verdana" w:cs="Arial"/>
        </w:rPr>
      </w:pPr>
      <w:r w:rsidRPr="001819C9">
        <w:rPr>
          <w:rFonts w:ascii="Verdana" w:hAnsi="Verdana" w:cs="Arial"/>
        </w:rPr>
        <w:t>4</w:t>
      </w:r>
      <w:r w:rsidR="00A70CE7" w:rsidRPr="001819C9">
        <w:rPr>
          <w:rFonts w:ascii="Verdana" w:hAnsi="Verdana" w:cs="Arial"/>
        </w:rPr>
        <w:t>.</w:t>
      </w:r>
      <w:r w:rsidR="009F056C" w:rsidRPr="001819C9">
        <w:rPr>
          <w:rFonts w:ascii="Verdana" w:hAnsi="Verdana" w:cs="Arial"/>
        </w:rPr>
        <w:t xml:space="preserve"> </w:t>
      </w:r>
      <w:r w:rsidR="00A70CE7" w:rsidRPr="001819C9">
        <w:rPr>
          <w:rFonts w:ascii="Verdana" w:hAnsi="Verdana" w:cs="Arial"/>
        </w:rPr>
        <w:t>Marrero  Sánchez  O. Lasso  de  la  Vega  González  MC.</w:t>
      </w:r>
      <w:r w:rsidR="009F056C" w:rsidRPr="001819C9">
        <w:rPr>
          <w:rFonts w:ascii="Verdana" w:hAnsi="Verdana" w:cs="Arial"/>
        </w:rPr>
        <w:t xml:space="preserve"> </w:t>
      </w:r>
      <w:r w:rsidR="00A70CE7" w:rsidRPr="001819C9">
        <w:rPr>
          <w:rFonts w:ascii="Verdana" w:hAnsi="Verdana" w:cs="Arial"/>
        </w:rPr>
        <w:t>El  proceso  de  enseñanza-aprendizaje por competencias.</w:t>
      </w:r>
      <w:r w:rsidR="009F056C" w:rsidRPr="001819C9">
        <w:rPr>
          <w:rFonts w:ascii="Verdana" w:hAnsi="Verdana" w:cs="Arial"/>
        </w:rPr>
        <w:t xml:space="preserve"> </w:t>
      </w:r>
      <w:r w:rsidR="00A70CE7" w:rsidRPr="001819C9">
        <w:rPr>
          <w:rFonts w:ascii="Verdana" w:hAnsi="Verdana" w:cs="Arial"/>
        </w:rPr>
        <w:t>Una visión desde el enfoque sistémico. Congreso</w:t>
      </w:r>
      <w:r w:rsidR="009F056C" w:rsidRPr="001819C9">
        <w:rPr>
          <w:rFonts w:ascii="Verdana" w:hAnsi="Verdana" w:cs="Arial"/>
        </w:rPr>
        <w:t xml:space="preserve"> </w:t>
      </w:r>
      <w:r w:rsidR="00A70CE7" w:rsidRPr="001819C9">
        <w:rPr>
          <w:rFonts w:ascii="Verdana" w:hAnsi="Verdana" w:cs="Arial"/>
        </w:rPr>
        <w:t>Universidad [Internet].2017</w:t>
      </w:r>
      <w:r w:rsidR="009F056C" w:rsidRPr="001819C9">
        <w:rPr>
          <w:rFonts w:ascii="Verdana" w:hAnsi="Verdana" w:cs="Arial"/>
        </w:rPr>
        <w:t xml:space="preserve"> </w:t>
      </w:r>
      <w:r w:rsidR="00A70CE7" w:rsidRPr="001819C9">
        <w:rPr>
          <w:rFonts w:ascii="Verdana" w:hAnsi="Verdana" w:cs="Arial"/>
        </w:rPr>
        <w:t>[citado      2021     feb      05];</w:t>
      </w:r>
      <w:r w:rsidR="009F056C" w:rsidRPr="001819C9">
        <w:rPr>
          <w:rFonts w:ascii="Verdana" w:hAnsi="Verdana" w:cs="Arial"/>
        </w:rPr>
        <w:t xml:space="preserve"> </w:t>
      </w:r>
      <w:r w:rsidR="00A70CE7" w:rsidRPr="001819C9">
        <w:rPr>
          <w:rFonts w:ascii="Verdana" w:hAnsi="Verdana" w:cs="Arial"/>
        </w:rPr>
        <w:t>6(4)   Disponible   en:https://www.google.com/url?sa=t&amp;rct=j&amp;q=&amp;esrc=s&amp;source=web&amp;cd=1&amp;cad=rja&amp;uact=8&amp;ved=2ahUKEwivxob7pbHoAhUEKqwKHQYRDiEQFjAAegQIBxAB&amp;url=http%3A%2F%</w:t>
      </w:r>
      <w:r w:rsidRPr="001819C9">
        <w:rPr>
          <w:rFonts w:ascii="Verdana" w:hAnsi="Verdana" w:cs="Arial"/>
        </w:rPr>
        <w:t>2Frevista.congresouniversidad.cu</w:t>
      </w:r>
    </w:p>
    <w:p w:rsidR="00C9290C" w:rsidRPr="001819C9" w:rsidRDefault="00C9290C" w:rsidP="00EA6C78">
      <w:pPr>
        <w:jc w:val="both"/>
        <w:rPr>
          <w:rFonts w:ascii="Verdana" w:hAnsi="Verdana" w:cs="Arial"/>
        </w:rPr>
      </w:pPr>
      <w:r w:rsidRPr="001819C9">
        <w:rPr>
          <w:rFonts w:ascii="Verdana" w:hAnsi="Verdana" w:cs="Arial"/>
        </w:rPr>
        <w:t xml:space="preserve">5. </w:t>
      </w:r>
      <w:proofErr w:type="spellStart"/>
      <w:r w:rsidRPr="001819C9">
        <w:rPr>
          <w:rFonts w:ascii="Verdana" w:hAnsi="Verdana" w:cs="Arial"/>
        </w:rPr>
        <w:t>Damiani</w:t>
      </w:r>
      <w:proofErr w:type="spellEnd"/>
      <w:r w:rsidRPr="001819C9">
        <w:rPr>
          <w:rFonts w:ascii="Verdana" w:hAnsi="Verdana" w:cs="Arial"/>
        </w:rPr>
        <w:t xml:space="preserve"> Cavero Julieta Sonia. Objeto de aprendizaje para clase taller en la asignatura Sistemas Nervioso Endocrino y Reproductor .En: </w:t>
      </w:r>
      <w:proofErr w:type="spellStart"/>
      <w:r w:rsidRPr="001819C9">
        <w:rPr>
          <w:rFonts w:ascii="Verdana" w:hAnsi="Verdana" w:cs="Arial"/>
        </w:rPr>
        <w:t>Morfovirtual</w:t>
      </w:r>
      <w:proofErr w:type="spellEnd"/>
      <w:r w:rsidRPr="001819C9">
        <w:rPr>
          <w:rFonts w:ascii="Verdana" w:hAnsi="Verdana" w:cs="Arial"/>
        </w:rPr>
        <w:t xml:space="preserve"> 2018. IV Congreso Virtual de Ciencias Morfológicas. IV Jornada Científica de la Cátedra Santiago Ramón y Cajal. La Habana: CENCOMED Centro Virtual de Convenciones de Salud; 1</w:t>
      </w:r>
      <w:r w:rsidR="00353AE7" w:rsidRPr="001819C9">
        <w:rPr>
          <w:rFonts w:ascii="Verdana" w:hAnsi="Verdana" w:cs="Arial"/>
        </w:rPr>
        <w:t>-30 Nov 2018 [citado 15 Ene 2022</w:t>
      </w:r>
      <w:r w:rsidRPr="001819C9">
        <w:rPr>
          <w:rFonts w:ascii="Verdana" w:hAnsi="Verdana" w:cs="Arial"/>
        </w:rPr>
        <w:t xml:space="preserve">]. Disponible en: </w:t>
      </w:r>
      <w:hyperlink r:id="rId15" w:history="1">
        <w:r w:rsidRPr="001819C9">
          <w:rPr>
            <w:rStyle w:val="Hipervnculo"/>
            <w:rFonts w:ascii="Verdana" w:hAnsi="Verdana" w:cs="Arial"/>
          </w:rPr>
          <w:t>http://www.morfovirtual2018.sld.cu/index.php/morfovirtual/2018/paper/viewFile/238/445</w:t>
        </w:r>
      </w:hyperlink>
    </w:p>
    <w:p w:rsidR="00CD298E" w:rsidRPr="001819C9" w:rsidRDefault="00CD298E" w:rsidP="00EA6C78">
      <w:pPr>
        <w:jc w:val="both"/>
        <w:rPr>
          <w:rFonts w:ascii="Verdana" w:hAnsi="Verdana" w:cs="Arial"/>
        </w:rPr>
      </w:pPr>
      <w:r w:rsidRPr="001819C9">
        <w:rPr>
          <w:rFonts w:ascii="Verdana" w:hAnsi="Verdana" w:cs="Arial"/>
        </w:rPr>
        <w:t xml:space="preserve">6. Quesada Molina D, Labrada Salvat C, Mejías </w:t>
      </w:r>
      <w:proofErr w:type="spellStart"/>
      <w:r w:rsidRPr="001819C9">
        <w:rPr>
          <w:rFonts w:ascii="Verdana" w:hAnsi="Verdana" w:cs="Arial"/>
        </w:rPr>
        <w:t>Alpizar</w:t>
      </w:r>
      <w:proofErr w:type="spellEnd"/>
      <w:r w:rsidRPr="001819C9">
        <w:rPr>
          <w:rFonts w:ascii="Verdana" w:hAnsi="Verdana" w:cs="Arial"/>
        </w:rPr>
        <w:t xml:space="preserve"> Y, Prieto </w:t>
      </w:r>
      <w:proofErr w:type="spellStart"/>
      <w:r w:rsidRPr="001819C9">
        <w:rPr>
          <w:rFonts w:ascii="Verdana" w:hAnsi="Verdana" w:cs="Arial"/>
        </w:rPr>
        <w:t>Cordovés</w:t>
      </w:r>
      <w:proofErr w:type="spellEnd"/>
      <w:r w:rsidRPr="001819C9">
        <w:rPr>
          <w:rFonts w:ascii="Verdana" w:hAnsi="Verdana" w:cs="Arial"/>
        </w:rPr>
        <w:t xml:space="preserve"> Y. Software educativo para el aprendizaje de las características </w:t>
      </w:r>
      <w:proofErr w:type="spellStart"/>
      <w:r w:rsidRPr="001819C9">
        <w:rPr>
          <w:rFonts w:ascii="Verdana" w:hAnsi="Verdana" w:cs="Arial"/>
        </w:rPr>
        <w:t>morfofuncionales</w:t>
      </w:r>
      <w:proofErr w:type="spellEnd"/>
      <w:r w:rsidRPr="001819C9">
        <w:rPr>
          <w:rFonts w:ascii="Verdana" w:hAnsi="Verdana" w:cs="Arial"/>
        </w:rPr>
        <w:t xml:space="preserve"> de los nervios craneales. En: </w:t>
      </w:r>
      <w:proofErr w:type="spellStart"/>
      <w:r w:rsidRPr="001819C9">
        <w:rPr>
          <w:rFonts w:ascii="Verdana" w:hAnsi="Verdana" w:cs="Arial"/>
        </w:rPr>
        <w:t>Morfovirtual</w:t>
      </w:r>
      <w:proofErr w:type="spellEnd"/>
      <w:r w:rsidRPr="001819C9">
        <w:rPr>
          <w:rFonts w:ascii="Verdana" w:hAnsi="Verdana" w:cs="Arial"/>
        </w:rPr>
        <w:t xml:space="preserve"> 2016. III Congreso Virtual de Ciencias Morfológicas. III Jornada Científica de la Cátedra Santiago Ramón y Cajal. La Habana: CENCOMED Centro Virtual de Convencion</w:t>
      </w:r>
      <w:r w:rsidR="0096644F" w:rsidRPr="001819C9">
        <w:rPr>
          <w:rFonts w:ascii="Verdana" w:hAnsi="Verdana" w:cs="Arial"/>
        </w:rPr>
        <w:t>es de Salud; [citado 15 Ene 2022</w:t>
      </w:r>
      <w:r w:rsidRPr="001819C9">
        <w:rPr>
          <w:rFonts w:ascii="Verdana" w:hAnsi="Verdana" w:cs="Arial"/>
        </w:rPr>
        <w:t xml:space="preserve">]. Disponible en: </w:t>
      </w:r>
      <w:hyperlink r:id="rId16" w:history="1">
        <w:r w:rsidR="0096644F" w:rsidRPr="001819C9">
          <w:rPr>
            <w:rStyle w:val="Hipervnculo"/>
            <w:rFonts w:ascii="Verdana" w:hAnsi="Verdana" w:cs="Arial"/>
          </w:rPr>
          <w:t>http://www.morfovirtual2016.sld.cu/index.php/Morfovirtual/2016/paper/view/206</w:t>
        </w:r>
      </w:hyperlink>
    </w:p>
    <w:p w:rsidR="00B905F4" w:rsidRPr="001819C9" w:rsidRDefault="00B905F4" w:rsidP="00EA6C78">
      <w:pPr>
        <w:jc w:val="both"/>
        <w:rPr>
          <w:rFonts w:ascii="Verdana" w:hAnsi="Verdana" w:cs="Arial"/>
        </w:rPr>
      </w:pPr>
      <w:r w:rsidRPr="001819C9">
        <w:rPr>
          <w:rFonts w:ascii="Verdana" w:hAnsi="Verdana" w:cs="Arial"/>
        </w:rPr>
        <w:t xml:space="preserve">7. Orozco Rodríguez CM. Objetos de Aprendizaje con </w:t>
      </w:r>
      <w:proofErr w:type="spellStart"/>
      <w:r w:rsidRPr="001819C9">
        <w:rPr>
          <w:rFonts w:ascii="Verdana" w:hAnsi="Verdana" w:cs="Arial"/>
        </w:rPr>
        <w:t>eXeLearning</w:t>
      </w:r>
      <w:proofErr w:type="spellEnd"/>
      <w:r w:rsidRPr="001819C9">
        <w:rPr>
          <w:rFonts w:ascii="Verdana" w:hAnsi="Verdana" w:cs="Arial"/>
        </w:rPr>
        <w:t xml:space="preserve"> y </w:t>
      </w:r>
      <w:proofErr w:type="spellStart"/>
      <w:r w:rsidRPr="001819C9">
        <w:rPr>
          <w:rFonts w:ascii="Verdana" w:hAnsi="Verdana" w:cs="Arial"/>
        </w:rPr>
        <w:t>GeoGebra</w:t>
      </w:r>
      <w:proofErr w:type="spellEnd"/>
      <w:r w:rsidRPr="001819C9">
        <w:rPr>
          <w:rFonts w:ascii="Verdana" w:hAnsi="Verdana" w:cs="Arial"/>
        </w:rPr>
        <w:t xml:space="preserve"> para la definición y representación geométrica de operaciones con vectores y sus aplicaciones [Internet]. Salamanca, España: Universidad </w:t>
      </w:r>
      <w:r w:rsidRPr="001819C9">
        <w:rPr>
          <w:rFonts w:ascii="Verdana" w:hAnsi="Verdana" w:cs="Arial"/>
        </w:rPr>
        <w:lastRenderedPageBreak/>
        <w:t xml:space="preserve">de Salamanca; 2017 [citado 13 Nov 2022]. Disponible en: </w:t>
      </w:r>
      <w:hyperlink r:id="rId17" w:history="1">
        <w:r w:rsidRPr="001819C9">
          <w:rPr>
            <w:rStyle w:val="Hipervnculo"/>
            <w:rFonts w:ascii="Verdana" w:hAnsi="Verdana" w:cs="Arial"/>
          </w:rPr>
          <w:t>https://es.slideshare.net/knowedgesociety/objetos-de-aprendizaje-con-exelearning-y-geogebra-para-la-definicin-y-representacin-geomtrica-de-operacin-con-vectores-y-sus-aplicaciones</w:t>
        </w:r>
      </w:hyperlink>
    </w:p>
    <w:p w:rsidR="0096644F" w:rsidRPr="001819C9" w:rsidRDefault="006C4E23" w:rsidP="00EA6C78">
      <w:pPr>
        <w:jc w:val="both"/>
        <w:rPr>
          <w:rFonts w:ascii="Verdana" w:hAnsi="Verdana" w:cs="Arial"/>
        </w:rPr>
      </w:pPr>
      <w:r w:rsidRPr="001819C9">
        <w:rPr>
          <w:rFonts w:ascii="Verdana" w:hAnsi="Verdana" w:cs="Arial"/>
        </w:rPr>
        <w:t xml:space="preserve">8. Bravo Palacios RN. Diseño, construcción y uso de objetos virtuales de aprendizaje OVA [Internet]. Nariño, Colombia: Universidad Nacional Abierta y a Distancia (UNAD). Escuela de Ciencias Básicas, Tecnología e Ingeniería. Programa Tecnología en Sistemas; 2016 [citado 13 Abr 2021]. Disponible en: </w:t>
      </w:r>
      <w:hyperlink r:id="rId18" w:history="1">
        <w:r w:rsidRPr="001819C9">
          <w:rPr>
            <w:rStyle w:val="Hipervnculo"/>
            <w:rFonts w:ascii="Verdana" w:hAnsi="Verdana" w:cs="Arial"/>
          </w:rPr>
          <w:t>https://repository.unad.edu.co/bitstream/10596/8892/1/1087026799.pdf</w:t>
        </w:r>
      </w:hyperlink>
    </w:p>
    <w:p w:rsidR="00C9290C" w:rsidRPr="001819C9" w:rsidRDefault="008C648A" w:rsidP="008C648A">
      <w:pPr>
        <w:spacing w:before="120" w:after="0"/>
        <w:ind w:left="284" w:hanging="426"/>
        <w:rPr>
          <w:rFonts w:ascii="Verdana" w:hAnsi="Verdana" w:cs="Arial"/>
          <w:color w:val="0000FF" w:themeColor="hyperlink"/>
          <w:u w:val="single"/>
        </w:rPr>
      </w:pPr>
      <w:r w:rsidRPr="001819C9">
        <w:rPr>
          <w:rFonts w:ascii="Verdana" w:hAnsi="Verdana" w:cs="Arial"/>
        </w:rPr>
        <w:t xml:space="preserve">   9. </w:t>
      </w:r>
      <w:proofErr w:type="spellStart"/>
      <w:r w:rsidRPr="001819C9">
        <w:rPr>
          <w:rFonts w:ascii="Verdana" w:hAnsi="Verdana" w:cs="Arial"/>
        </w:rPr>
        <w:t>Calzín</w:t>
      </w:r>
      <w:proofErr w:type="spellEnd"/>
      <w:r w:rsidR="00895910" w:rsidRPr="001819C9">
        <w:rPr>
          <w:rFonts w:ascii="Verdana" w:hAnsi="Verdana" w:cs="Arial"/>
        </w:rPr>
        <w:t xml:space="preserve"> </w:t>
      </w:r>
      <w:proofErr w:type="spellStart"/>
      <w:r w:rsidR="00895910" w:rsidRPr="001819C9">
        <w:rPr>
          <w:rFonts w:ascii="Verdana" w:hAnsi="Verdana" w:cs="Arial"/>
        </w:rPr>
        <w:t>Apaza</w:t>
      </w:r>
      <w:proofErr w:type="spellEnd"/>
      <w:r w:rsidR="00895910" w:rsidRPr="001819C9">
        <w:rPr>
          <w:rFonts w:ascii="Verdana" w:hAnsi="Verdana" w:cs="Arial"/>
        </w:rPr>
        <w:t xml:space="preserve">  MM. Diseño de un software educativo par</w:t>
      </w:r>
      <w:r w:rsidRPr="001819C9">
        <w:rPr>
          <w:rFonts w:ascii="Verdana" w:hAnsi="Verdana" w:cs="Arial"/>
        </w:rPr>
        <w:t xml:space="preserve">a la enseñanza </w:t>
      </w:r>
      <w:r w:rsidR="00895910" w:rsidRPr="001819C9">
        <w:rPr>
          <w:rFonts w:ascii="Verdana" w:hAnsi="Verdana" w:cs="Arial"/>
        </w:rPr>
        <w:t>aprendizaje de la fisiología del aparato reproductor humano para alumnos del primer semestre de la carrera profesional de Enfermería Técnica del Instituto Superior Tecnológico Público de A</w:t>
      </w:r>
      <w:r w:rsidRPr="001819C9">
        <w:rPr>
          <w:rFonts w:ascii="Verdana" w:hAnsi="Verdana" w:cs="Arial"/>
        </w:rPr>
        <w:t xml:space="preserve">cora Puno 2014 [Internet]. Puno </w:t>
      </w:r>
      <w:r w:rsidR="00895910" w:rsidRPr="001819C9">
        <w:rPr>
          <w:rFonts w:ascii="Verdana" w:hAnsi="Verdana" w:cs="Arial"/>
        </w:rPr>
        <w:t xml:space="preserve">Perú: Universidad Nacional Pedro Ruiz Gallo; 2014 [citado 15 Ene 2021]. Disponible en: </w:t>
      </w:r>
      <w:hyperlink r:id="rId19" w:history="1">
        <w:r w:rsidR="00895910" w:rsidRPr="001819C9">
          <w:rPr>
            <w:rFonts w:ascii="Verdana" w:hAnsi="Verdana" w:cs="Arial"/>
            <w:color w:val="0000FF" w:themeColor="hyperlink"/>
            <w:u w:val="single"/>
          </w:rPr>
          <w:t>http://repositorio.unprg.edu.pe/handle/UNPRG/6546</w:t>
        </w:r>
      </w:hyperlink>
    </w:p>
    <w:p w:rsidR="00E714D7" w:rsidRPr="001819C9" w:rsidRDefault="005852D5" w:rsidP="00EA6C78">
      <w:pPr>
        <w:jc w:val="both"/>
        <w:rPr>
          <w:rFonts w:ascii="Verdana" w:hAnsi="Verdana" w:cs="Arial"/>
        </w:rPr>
      </w:pPr>
      <w:r w:rsidRPr="001819C9">
        <w:rPr>
          <w:rFonts w:ascii="Verdana" w:hAnsi="Verdana" w:cs="Arial"/>
        </w:rPr>
        <w:t>10. Herramientas</w:t>
      </w:r>
      <w:r w:rsidR="004758D7" w:rsidRPr="001819C9">
        <w:rPr>
          <w:rFonts w:ascii="Verdana" w:hAnsi="Verdana" w:cs="Arial"/>
        </w:rPr>
        <w:t xml:space="preserve"> de Autor para la creación de Objetos de Aprendizaje.</w:t>
      </w:r>
      <w:r w:rsidR="004758D7" w:rsidRPr="001819C9">
        <w:rPr>
          <w:rFonts w:ascii="Verdana" w:hAnsi="Verdana" w:cs="Arial"/>
        </w:rPr>
        <w:br/>
        <w:t>ESTADO DEL ARTE [Int</w:t>
      </w:r>
      <w:r w:rsidRPr="001819C9">
        <w:rPr>
          <w:rFonts w:ascii="Verdana" w:hAnsi="Verdana" w:cs="Arial"/>
        </w:rPr>
        <w:t>ernet]. 2016 [citado 12 jun 2022</w:t>
      </w:r>
      <w:r w:rsidR="004758D7" w:rsidRPr="001819C9">
        <w:rPr>
          <w:rFonts w:ascii="Verdana" w:hAnsi="Verdana" w:cs="Arial"/>
        </w:rPr>
        <w:t xml:space="preserve">]. </w:t>
      </w:r>
      <w:proofErr w:type="spellStart"/>
      <w:r w:rsidR="004758D7" w:rsidRPr="001819C9">
        <w:rPr>
          <w:rFonts w:ascii="Verdana" w:hAnsi="Verdana" w:cs="Arial"/>
        </w:rPr>
        <w:t>Disponíble</w:t>
      </w:r>
      <w:proofErr w:type="spellEnd"/>
      <w:r w:rsidR="004758D7" w:rsidRPr="001819C9">
        <w:rPr>
          <w:rFonts w:ascii="Verdana" w:hAnsi="Verdana" w:cs="Arial"/>
        </w:rPr>
        <w:t xml:space="preserve"> en:</w:t>
      </w:r>
      <w:r w:rsidR="004758D7" w:rsidRPr="001819C9">
        <w:rPr>
          <w:rFonts w:ascii="Verdana" w:hAnsi="Verdana" w:cs="Arial"/>
        </w:rPr>
        <w:br/>
        <w:t>http://www.google.com.br/url?sa=t&amp;source=web&amp;rct=j&amp;url=https://core.ac.uk/</w:t>
      </w:r>
      <w:r w:rsidR="004758D7" w:rsidRPr="001819C9">
        <w:rPr>
          <w:rFonts w:ascii="Verdana" w:hAnsi="Verdana" w:cs="Arial"/>
        </w:rPr>
        <w:br/>
        <w:t>download/pdf/301071966.pdf&amp;ved=2ahUKEwjZscm2z9XsAhWImlkKHVD8DNsQFjAAegQIAhAB&amp;usg=AOvVaw2s4QzKdIm2ykFbixTT_IZ2&amp;cshid=1603831071399.</w:t>
      </w:r>
    </w:p>
    <w:p w:rsidR="00C0308D" w:rsidRPr="001819C9" w:rsidRDefault="00C0308D" w:rsidP="00EA6C78">
      <w:pPr>
        <w:jc w:val="both"/>
        <w:rPr>
          <w:rFonts w:ascii="Verdana" w:hAnsi="Verdana" w:cs="Arial"/>
        </w:rPr>
      </w:pPr>
    </w:p>
    <w:p w:rsidR="00C0308D" w:rsidRPr="001819C9" w:rsidRDefault="00C0308D" w:rsidP="00EA6C78">
      <w:pPr>
        <w:jc w:val="both"/>
        <w:rPr>
          <w:rFonts w:ascii="Verdana" w:hAnsi="Verdana" w:cs="Arial"/>
        </w:rPr>
      </w:pPr>
    </w:p>
    <w:p w:rsidR="00C0308D" w:rsidRPr="001819C9" w:rsidRDefault="00C0308D" w:rsidP="00EA6C78">
      <w:pPr>
        <w:jc w:val="both"/>
        <w:rPr>
          <w:rFonts w:ascii="Verdana" w:hAnsi="Verdana" w:cs="Arial"/>
        </w:rPr>
      </w:pPr>
    </w:p>
    <w:p w:rsidR="005852D5" w:rsidRPr="001819C9" w:rsidRDefault="005852D5" w:rsidP="00EA6C78">
      <w:pPr>
        <w:jc w:val="both"/>
        <w:rPr>
          <w:rFonts w:ascii="Verdana" w:hAnsi="Verdana" w:cs="Arial"/>
        </w:rPr>
      </w:pPr>
    </w:p>
    <w:p w:rsidR="005852D5" w:rsidRPr="001819C9" w:rsidRDefault="005852D5" w:rsidP="00EA6C78">
      <w:pPr>
        <w:jc w:val="both"/>
        <w:rPr>
          <w:rFonts w:ascii="Verdana" w:hAnsi="Verdana" w:cs="Arial"/>
        </w:rPr>
      </w:pPr>
    </w:p>
    <w:p w:rsidR="005852D5" w:rsidRPr="001819C9" w:rsidRDefault="005852D5" w:rsidP="00EA6C78">
      <w:pPr>
        <w:jc w:val="both"/>
        <w:rPr>
          <w:rFonts w:ascii="Verdana" w:hAnsi="Verdana" w:cs="Arial"/>
        </w:rPr>
      </w:pPr>
    </w:p>
    <w:p w:rsidR="00C9290C" w:rsidRPr="001819C9" w:rsidRDefault="00C9290C" w:rsidP="00EA6C78">
      <w:pPr>
        <w:jc w:val="both"/>
        <w:rPr>
          <w:rFonts w:ascii="Verdana" w:hAnsi="Verdana" w:cs="Arial"/>
        </w:rPr>
      </w:pPr>
    </w:p>
    <w:p w:rsidR="00E76950" w:rsidRPr="001819C9" w:rsidRDefault="00E76950" w:rsidP="00EA6C78">
      <w:pPr>
        <w:jc w:val="both"/>
        <w:rPr>
          <w:rFonts w:ascii="Verdana" w:hAnsi="Verdana" w:cs="Arial"/>
        </w:rPr>
      </w:pPr>
    </w:p>
    <w:p w:rsidR="00B84B1F" w:rsidRPr="001819C9" w:rsidRDefault="00E6064D" w:rsidP="00EA6C78">
      <w:pPr>
        <w:jc w:val="both"/>
        <w:rPr>
          <w:rFonts w:ascii="Verdana" w:hAnsi="Verdana" w:cs="Arial"/>
        </w:rPr>
      </w:pPr>
      <w:r w:rsidRPr="001819C9">
        <w:rPr>
          <w:rFonts w:ascii="Verdana" w:hAnsi="Verdana" w:cs="Arial"/>
        </w:rPr>
        <w:t xml:space="preserve">                                         </w:t>
      </w:r>
    </w:p>
    <w:p w:rsidR="00B84B1F" w:rsidRPr="001819C9" w:rsidRDefault="00B84B1F" w:rsidP="00EA6C78">
      <w:pPr>
        <w:jc w:val="both"/>
        <w:rPr>
          <w:rFonts w:ascii="Verdana" w:hAnsi="Verdana" w:cs="Arial"/>
        </w:rPr>
      </w:pPr>
    </w:p>
    <w:p w:rsidR="00631DC4" w:rsidRPr="001819C9" w:rsidRDefault="00631DC4" w:rsidP="00EA6C78">
      <w:pPr>
        <w:jc w:val="both"/>
        <w:rPr>
          <w:rFonts w:ascii="Verdana" w:hAnsi="Verdana" w:cs="Arial"/>
        </w:rPr>
      </w:pPr>
    </w:p>
    <w:p w:rsidR="00EA6C78" w:rsidRPr="001819C9" w:rsidRDefault="008217CC" w:rsidP="00EA6C78">
      <w:pPr>
        <w:jc w:val="both"/>
        <w:rPr>
          <w:rFonts w:ascii="Verdana" w:hAnsi="Verdana" w:cs="Arial"/>
        </w:rPr>
      </w:pPr>
      <w:r w:rsidRPr="001819C9">
        <w:rPr>
          <w:rFonts w:ascii="Verdana" w:hAnsi="Verdana" w:cs="Arial"/>
        </w:rPr>
        <w:t xml:space="preserve">           </w:t>
      </w:r>
      <w:r w:rsidR="0001030C">
        <w:rPr>
          <w:rFonts w:ascii="Verdana" w:hAnsi="Verdana" w:cs="Arial"/>
        </w:rPr>
        <w:t xml:space="preserve">               </w:t>
      </w:r>
      <w:r w:rsidR="00E72AA5">
        <w:rPr>
          <w:rFonts w:ascii="Verdana" w:hAnsi="Verdana" w:cs="Arial"/>
        </w:rPr>
        <w:t xml:space="preserve">         </w:t>
      </w:r>
    </w:p>
    <w:p w:rsidR="00EA6C78" w:rsidRPr="001819C9" w:rsidRDefault="00EA6C78" w:rsidP="00EA6C78">
      <w:pPr>
        <w:jc w:val="both"/>
        <w:rPr>
          <w:rFonts w:ascii="Verdana" w:hAnsi="Verdana" w:cs="Arial"/>
          <w:b/>
        </w:rPr>
      </w:pPr>
      <w:r w:rsidRPr="001819C9">
        <w:rPr>
          <w:rFonts w:ascii="Verdana" w:hAnsi="Verdana" w:cs="Arial"/>
        </w:rPr>
        <w:lastRenderedPageBreak/>
        <w:t xml:space="preserve">                                             </w:t>
      </w:r>
      <w:r w:rsidR="00DB48DD" w:rsidRPr="001819C9">
        <w:rPr>
          <w:rFonts w:ascii="Verdana" w:hAnsi="Verdana" w:cs="Arial"/>
          <w:b/>
        </w:rPr>
        <w:t>ANEXO 1</w:t>
      </w:r>
    </w:p>
    <w:p w:rsidR="00852B14" w:rsidRPr="006D6937" w:rsidRDefault="00855F5B" w:rsidP="006D6937">
      <w:pPr>
        <w:jc w:val="both"/>
        <w:rPr>
          <w:rFonts w:ascii="Verdana" w:hAnsi="Verdana" w:cs="Arial"/>
          <w:b/>
        </w:rPr>
      </w:pPr>
      <w:r w:rsidRPr="001819C9">
        <w:rPr>
          <w:rFonts w:ascii="Verdana" w:hAnsi="Verdana" w:cs="Arial"/>
          <w:b/>
        </w:rPr>
        <w:t>Figura 1.Interfaz inicio del OA Defectos co</w:t>
      </w:r>
      <w:r w:rsidR="00631DC4" w:rsidRPr="001819C9">
        <w:rPr>
          <w:rFonts w:ascii="Verdana" w:hAnsi="Verdana" w:cs="Arial"/>
          <w:b/>
        </w:rPr>
        <w:t>ngénitos del Sistema Reproductor</w:t>
      </w:r>
      <w:r w:rsidRPr="001819C9">
        <w:rPr>
          <w:rFonts w:ascii="Verdana" w:hAnsi="Verdana" w:cs="Arial"/>
          <w:b/>
        </w:rPr>
        <w:t>.</w:t>
      </w:r>
      <w:r w:rsidR="00631DC4" w:rsidRPr="001819C9">
        <w:rPr>
          <w:rFonts w:ascii="Verdana" w:hAnsi="Verdana" w:cs="Arial"/>
          <w:b/>
          <w:noProof/>
          <w:lang w:eastAsia="es-ES"/>
        </w:rPr>
        <w:t xml:space="preserve"> </w:t>
      </w:r>
      <w:r w:rsidR="00631DC4" w:rsidRPr="001819C9">
        <w:rPr>
          <w:rFonts w:ascii="Verdana" w:hAnsi="Verdana" w:cs="Arial"/>
          <w:b/>
          <w:noProof/>
          <w:lang w:eastAsia="es-ES"/>
        </w:rPr>
        <w:drawing>
          <wp:inline distT="0" distB="0" distL="0" distR="0" wp14:anchorId="441AC293" wp14:editId="51A75F83">
            <wp:extent cx="5400040" cy="2466975"/>
            <wp:effectExtent l="0" t="0" r="0" b="9525"/>
            <wp:docPr id="3" name="Imagen 3" descr="C:\Users\eliza\Desktop\OA nervioso\FOTOS\sistema reproductor\2021-01-24_1059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eliza\Desktop\OA nervioso\FOTOS\sistema reproductor\2021-01-24_105954.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00040" cy="2466975"/>
                    </a:xfrm>
                    <a:prstGeom prst="rect">
                      <a:avLst/>
                    </a:prstGeom>
                    <a:noFill/>
                    <a:ln>
                      <a:noFill/>
                    </a:ln>
                  </pic:spPr>
                </pic:pic>
              </a:graphicData>
            </a:graphic>
          </wp:inline>
        </w:drawing>
      </w:r>
    </w:p>
    <w:p w:rsidR="00FB4032" w:rsidRPr="001819C9" w:rsidRDefault="00E6064D" w:rsidP="00EA6C78">
      <w:pPr>
        <w:spacing w:before="120" w:after="0"/>
        <w:jc w:val="both"/>
        <w:rPr>
          <w:rFonts w:ascii="Verdana" w:eastAsia="SimSun" w:hAnsi="Verdana" w:cs="Arial"/>
          <w:bCs/>
          <w:lang w:eastAsia="es-ES"/>
        </w:rPr>
      </w:pPr>
      <w:r w:rsidRPr="001819C9">
        <w:rPr>
          <w:rFonts w:ascii="Verdana" w:eastAsia="SimSun" w:hAnsi="Verdana" w:cs="Arial"/>
          <w:b/>
          <w:bCs/>
          <w:lang w:eastAsia="es-ES"/>
        </w:rPr>
        <w:t xml:space="preserve">                                                   </w:t>
      </w:r>
      <w:r w:rsidR="00FB4032" w:rsidRPr="001819C9">
        <w:rPr>
          <w:rFonts w:ascii="Verdana" w:eastAsia="SimSun" w:hAnsi="Verdana" w:cs="Arial"/>
          <w:b/>
          <w:bCs/>
          <w:lang w:eastAsia="es-ES"/>
        </w:rPr>
        <w:t>ANEXO 2</w:t>
      </w:r>
      <w:r w:rsidR="00FB4032" w:rsidRPr="001819C9">
        <w:rPr>
          <w:rFonts w:ascii="Verdana" w:eastAsia="SimSun" w:hAnsi="Verdana" w:cs="Arial"/>
          <w:bCs/>
          <w:lang w:eastAsia="es-ES"/>
        </w:rPr>
        <w:t xml:space="preserve"> </w:t>
      </w:r>
    </w:p>
    <w:p w:rsidR="008217CC" w:rsidRPr="001819C9" w:rsidRDefault="00FB4032" w:rsidP="00EA6C78">
      <w:pPr>
        <w:spacing w:before="120" w:after="0"/>
        <w:jc w:val="both"/>
        <w:rPr>
          <w:rFonts w:ascii="Verdana" w:hAnsi="Verdana" w:cs="Arial"/>
          <w:b/>
          <w:noProof/>
          <w:lang w:eastAsia="es-ES"/>
        </w:rPr>
      </w:pPr>
      <w:r w:rsidRPr="001819C9">
        <w:rPr>
          <w:rFonts w:ascii="Verdana" w:eastAsia="SimSun" w:hAnsi="Verdana" w:cs="Arial"/>
          <w:b/>
          <w:bCs/>
          <w:lang w:eastAsia="es-ES"/>
        </w:rPr>
        <w:t xml:space="preserve">Figura 2. </w:t>
      </w:r>
      <w:r w:rsidR="009F056C" w:rsidRPr="001819C9">
        <w:rPr>
          <w:rFonts w:ascii="Verdana" w:eastAsia="SimSun" w:hAnsi="Verdana" w:cs="Arial"/>
          <w:b/>
          <w:bCs/>
          <w:lang w:eastAsia="es-ES"/>
        </w:rPr>
        <w:t>Interfaz</w:t>
      </w:r>
      <w:r w:rsidRPr="001819C9">
        <w:rPr>
          <w:rFonts w:ascii="Verdana" w:eastAsia="SimSun" w:hAnsi="Verdana" w:cs="Arial"/>
          <w:b/>
          <w:bCs/>
          <w:lang w:eastAsia="es-ES"/>
        </w:rPr>
        <w:t xml:space="preserve"> Galería de imágenes del OA Defectos</w:t>
      </w:r>
      <w:r w:rsidR="00631DC4" w:rsidRPr="001819C9">
        <w:rPr>
          <w:rFonts w:ascii="Verdana" w:eastAsia="SimSun" w:hAnsi="Verdana" w:cs="Arial"/>
          <w:b/>
          <w:bCs/>
          <w:lang w:eastAsia="es-ES"/>
        </w:rPr>
        <w:t xml:space="preserve"> congénitos del Sistema Reproductor</w:t>
      </w:r>
      <w:r w:rsidRPr="001819C9">
        <w:rPr>
          <w:rFonts w:ascii="Verdana" w:eastAsia="SimSun" w:hAnsi="Verdana" w:cs="Arial"/>
          <w:b/>
          <w:bCs/>
          <w:lang w:eastAsia="es-ES"/>
        </w:rPr>
        <w:t>.</w:t>
      </w:r>
      <w:r w:rsidRPr="001819C9">
        <w:rPr>
          <w:rFonts w:ascii="Verdana" w:hAnsi="Verdana" w:cs="Arial"/>
          <w:b/>
          <w:noProof/>
          <w:lang w:eastAsia="es-ES"/>
        </w:rPr>
        <w:t xml:space="preserve"> </w:t>
      </w:r>
      <w:r w:rsidR="00E76950" w:rsidRPr="001819C9">
        <w:rPr>
          <w:rFonts w:ascii="Verdana" w:eastAsia="SimSun" w:hAnsi="Verdana" w:cs="Arial"/>
          <w:b/>
          <w:bCs/>
          <w:lang w:eastAsia="es-ES"/>
        </w:rPr>
        <w:t xml:space="preserve">                              </w:t>
      </w:r>
      <w:r w:rsidR="00631DC4" w:rsidRPr="001819C9">
        <w:rPr>
          <w:rFonts w:ascii="Verdana" w:eastAsia="SimSun" w:hAnsi="Verdana" w:cs="Arial"/>
          <w:b/>
          <w:bCs/>
          <w:lang w:eastAsia="es-ES"/>
        </w:rPr>
        <w:t xml:space="preserve">       </w:t>
      </w:r>
    </w:p>
    <w:p w:rsidR="008217CC" w:rsidRPr="001819C9" w:rsidRDefault="00F830ED" w:rsidP="00EA6C78">
      <w:pPr>
        <w:spacing w:before="120" w:after="0"/>
        <w:jc w:val="both"/>
        <w:rPr>
          <w:rFonts w:ascii="Verdana" w:eastAsia="SimSun" w:hAnsi="Verdana" w:cs="Arial"/>
          <w:b/>
          <w:bCs/>
          <w:lang w:eastAsia="es-ES"/>
        </w:rPr>
      </w:pPr>
      <w:r w:rsidRPr="001819C9">
        <w:rPr>
          <w:rFonts w:ascii="Verdana" w:hAnsi="Verdana" w:cs="Arial"/>
          <w:noProof/>
          <w:lang w:eastAsia="es-ES"/>
        </w:rPr>
        <w:drawing>
          <wp:inline distT="0" distB="0" distL="0" distR="0" wp14:anchorId="324A54AF" wp14:editId="689F7A0A">
            <wp:extent cx="5396446" cy="2759676"/>
            <wp:effectExtent l="0" t="0" r="0" b="3175"/>
            <wp:docPr id="6" name="Imagen 6" descr="C:\Users\eliza\Desktop\OA nervioso\FOTOS\sistema reproductor\2021-01-24_1107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liza\Desktop\OA nervioso\FOTOS\sistema reproductor\2021-01-24_110708.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00040" cy="2761514"/>
                    </a:xfrm>
                    <a:prstGeom prst="rect">
                      <a:avLst/>
                    </a:prstGeom>
                    <a:noFill/>
                    <a:ln>
                      <a:noFill/>
                    </a:ln>
                  </pic:spPr>
                </pic:pic>
              </a:graphicData>
            </a:graphic>
          </wp:inline>
        </w:drawing>
      </w:r>
    </w:p>
    <w:p w:rsidR="008217CC" w:rsidRPr="001819C9" w:rsidRDefault="008217CC" w:rsidP="00EA6C78">
      <w:pPr>
        <w:spacing w:before="120" w:after="0"/>
        <w:jc w:val="both"/>
        <w:rPr>
          <w:rFonts w:ascii="Verdana" w:eastAsia="SimSun" w:hAnsi="Verdana" w:cs="Arial"/>
          <w:b/>
          <w:bCs/>
          <w:lang w:eastAsia="es-ES"/>
        </w:rPr>
      </w:pPr>
    </w:p>
    <w:p w:rsidR="00631DC4" w:rsidRPr="001819C9" w:rsidRDefault="008217CC" w:rsidP="00EA6C78">
      <w:pPr>
        <w:spacing w:before="120" w:after="0"/>
        <w:jc w:val="both"/>
        <w:rPr>
          <w:rFonts w:ascii="Verdana" w:eastAsia="SimSun" w:hAnsi="Verdana" w:cs="Arial"/>
          <w:b/>
          <w:bCs/>
          <w:lang w:eastAsia="es-ES"/>
        </w:rPr>
      </w:pPr>
      <w:r w:rsidRPr="001819C9">
        <w:rPr>
          <w:rFonts w:ascii="Verdana" w:eastAsia="SimSun" w:hAnsi="Verdana" w:cs="Arial"/>
          <w:b/>
          <w:bCs/>
          <w:lang w:eastAsia="es-ES"/>
        </w:rPr>
        <w:t xml:space="preserve">                                           </w:t>
      </w:r>
    </w:p>
    <w:p w:rsidR="00B5177B" w:rsidRPr="001819C9" w:rsidRDefault="00B5177B" w:rsidP="00EA6C78">
      <w:pPr>
        <w:spacing w:before="120" w:after="0"/>
        <w:jc w:val="both"/>
        <w:rPr>
          <w:rFonts w:ascii="Verdana" w:eastAsia="SimSun" w:hAnsi="Verdana" w:cs="Arial"/>
          <w:b/>
          <w:bCs/>
          <w:lang w:eastAsia="es-ES"/>
        </w:rPr>
      </w:pPr>
    </w:p>
    <w:p w:rsidR="00E72AA5" w:rsidRDefault="00B5177B" w:rsidP="00EA6C78">
      <w:pPr>
        <w:spacing w:before="120" w:after="0"/>
        <w:jc w:val="both"/>
        <w:rPr>
          <w:rFonts w:ascii="Verdana" w:eastAsia="SimSun" w:hAnsi="Verdana" w:cs="Arial"/>
          <w:b/>
          <w:bCs/>
          <w:lang w:eastAsia="es-ES"/>
        </w:rPr>
      </w:pPr>
      <w:r w:rsidRPr="001819C9">
        <w:rPr>
          <w:rFonts w:ascii="Verdana" w:eastAsia="SimSun" w:hAnsi="Verdana" w:cs="Arial"/>
          <w:b/>
          <w:bCs/>
          <w:lang w:eastAsia="es-ES"/>
        </w:rPr>
        <w:t xml:space="preserve">            </w:t>
      </w:r>
      <w:r w:rsidR="00793E9C" w:rsidRPr="001819C9">
        <w:rPr>
          <w:rFonts w:ascii="Verdana" w:eastAsia="SimSun" w:hAnsi="Verdana" w:cs="Arial"/>
          <w:b/>
          <w:bCs/>
          <w:lang w:eastAsia="es-ES"/>
        </w:rPr>
        <w:t xml:space="preserve">                               </w:t>
      </w:r>
    </w:p>
    <w:p w:rsidR="00E72AA5" w:rsidRDefault="00E72AA5" w:rsidP="00EA6C78">
      <w:pPr>
        <w:spacing w:before="120" w:after="0"/>
        <w:jc w:val="both"/>
        <w:rPr>
          <w:rFonts w:ascii="Verdana" w:eastAsia="SimSun" w:hAnsi="Verdana" w:cs="Arial"/>
          <w:b/>
          <w:bCs/>
          <w:lang w:eastAsia="es-ES"/>
        </w:rPr>
      </w:pPr>
      <w:r>
        <w:rPr>
          <w:rFonts w:ascii="Verdana" w:eastAsia="SimSun" w:hAnsi="Verdana" w:cs="Arial"/>
          <w:b/>
          <w:bCs/>
          <w:lang w:eastAsia="es-ES"/>
        </w:rPr>
        <w:t xml:space="preserve">                                       </w:t>
      </w:r>
    </w:p>
    <w:p w:rsidR="006D6937" w:rsidRDefault="00E72AA5" w:rsidP="00EA6C78">
      <w:pPr>
        <w:spacing w:before="120" w:after="0"/>
        <w:jc w:val="both"/>
        <w:rPr>
          <w:rFonts w:ascii="Verdana" w:eastAsia="SimSun" w:hAnsi="Verdana" w:cs="Arial"/>
          <w:b/>
          <w:bCs/>
          <w:lang w:eastAsia="es-ES"/>
        </w:rPr>
      </w:pPr>
      <w:r>
        <w:rPr>
          <w:rFonts w:ascii="Verdana" w:eastAsia="SimSun" w:hAnsi="Verdana" w:cs="Arial"/>
          <w:b/>
          <w:bCs/>
          <w:lang w:eastAsia="es-ES"/>
        </w:rPr>
        <w:t xml:space="preserve">                                     </w:t>
      </w:r>
      <w:r w:rsidR="006D6937">
        <w:rPr>
          <w:rFonts w:ascii="Verdana" w:eastAsia="SimSun" w:hAnsi="Verdana" w:cs="Arial"/>
          <w:b/>
          <w:bCs/>
          <w:lang w:eastAsia="es-ES"/>
        </w:rPr>
        <w:t xml:space="preserve">  </w:t>
      </w:r>
    </w:p>
    <w:p w:rsidR="006D6937" w:rsidRDefault="006D6937" w:rsidP="00EA6C78">
      <w:pPr>
        <w:spacing w:before="120" w:after="0"/>
        <w:jc w:val="both"/>
        <w:rPr>
          <w:rFonts w:ascii="Verdana" w:eastAsia="SimSun" w:hAnsi="Verdana" w:cs="Arial"/>
          <w:b/>
          <w:bCs/>
          <w:lang w:eastAsia="es-ES"/>
        </w:rPr>
      </w:pPr>
    </w:p>
    <w:p w:rsidR="00FB4032" w:rsidRPr="001819C9" w:rsidRDefault="006D6937" w:rsidP="00EA6C78">
      <w:pPr>
        <w:spacing w:before="120" w:after="0"/>
        <w:jc w:val="both"/>
        <w:rPr>
          <w:rFonts w:ascii="Verdana" w:eastAsia="SimSun" w:hAnsi="Verdana" w:cs="Arial"/>
          <w:b/>
          <w:bCs/>
          <w:lang w:eastAsia="es-ES"/>
        </w:rPr>
      </w:pPr>
      <w:r>
        <w:rPr>
          <w:rFonts w:ascii="Verdana" w:eastAsia="SimSun" w:hAnsi="Verdana" w:cs="Arial"/>
          <w:b/>
          <w:bCs/>
          <w:lang w:eastAsia="es-ES"/>
        </w:rPr>
        <w:lastRenderedPageBreak/>
        <w:t xml:space="preserve">                                        </w:t>
      </w:r>
      <w:bookmarkStart w:id="0" w:name="_GoBack"/>
      <w:bookmarkEnd w:id="0"/>
      <w:r w:rsidR="00FB4032" w:rsidRPr="001819C9">
        <w:rPr>
          <w:rFonts w:ascii="Verdana" w:eastAsia="SimSun" w:hAnsi="Verdana" w:cs="Arial"/>
          <w:b/>
          <w:bCs/>
          <w:lang w:eastAsia="es-ES"/>
        </w:rPr>
        <w:t>ANEXO 3</w:t>
      </w:r>
    </w:p>
    <w:p w:rsidR="00631DC4" w:rsidRPr="001819C9" w:rsidRDefault="00FB4032" w:rsidP="00EA6C78">
      <w:pPr>
        <w:spacing w:before="120" w:after="0"/>
        <w:jc w:val="both"/>
        <w:rPr>
          <w:rFonts w:ascii="Verdana" w:eastAsia="SimSun" w:hAnsi="Verdana" w:cs="Arial"/>
          <w:b/>
          <w:lang w:eastAsia="es-ES"/>
        </w:rPr>
      </w:pPr>
      <w:r w:rsidRPr="001819C9">
        <w:rPr>
          <w:rFonts w:ascii="Verdana" w:eastAsia="SimSun" w:hAnsi="Verdana" w:cs="Arial"/>
          <w:b/>
          <w:bCs/>
          <w:lang w:eastAsia="es-ES"/>
        </w:rPr>
        <w:t>Tabla 1</w:t>
      </w:r>
      <w:r w:rsidR="00A70CE7" w:rsidRPr="001819C9">
        <w:rPr>
          <w:rFonts w:ascii="Verdana" w:eastAsia="SimSun" w:hAnsi="Verdana" w:cs="Arial"/>
          <w:b/>
          <w:bCs/>
          <w:lang w:eastAsia="es-ES"/>
        </w:rPr>
        <w:t>.</w:t>
      </w:r>
      <w:r w:rsidR="00A70CE7" w:rsidRPr="001819C9">
        <w:rPr>
          <w:rFonts w:ascii="Verdana" w:eastAsia="SimSun" w:hAnsi="Verdana" w:cs="Arial"/>
          <w:b/>
          <w:lang w:eastAsia="es-ES"/>
        </w:rPr>
        <w:t>Evaluación por expertos del</w:t>
      </w:r>
      <w:r w:rsidR="006D6937">
        <w:rPr>
          <w:rFonts w:ascii="Verdana" w:eastAsia="SimSun" w:hAnsi="Verdana" w:cs="Arial"/>
          <w:b/>
          <w:lang w:eastAsia="es-ES"/>
        </w:rPr>
        <w:t xml:space="preserve"> objeto de aprendizaje </w:t>
      </w:r>
      <w:r w:rsidR="00DC3014" w:rsidRPr="001819C9">
        <w:rPr>
          <w:rFonts w:ascii="Verdana" w:eastAsia="SimSun" w:hAnsi="Verdana" w:cs="Arial"/>
          <w:b/>
          <w:lang w:eastAsia="es-ES"/>
        </w:rPr>
        <w:t xml:space="preserve">según criterio de </w:t>
      </w:r>
      <w:r w:rsidR="00A70CE7" w:rsidRPr="001819C9">
        <w:rPr>
          <w:rFonts w:ascii="Verdana" w:eastAsia="SimSun" w:hAnsi="Verdana" w:cs="Arial"/>
          <w:b/>
          <w:lang w:eastAsia="es-ES"/>
        </w:rPr>
        <w:t>calidad de la herramienta  coda.</w:t>
      </w:r>
    </w:p>
    <w:tbl>
      <w:tblPr>
        <w:tblW w:w="8946" w:type="dxa"/>
        <w:jc w:val="center"/>
        <w:tblLayout w:type="fixed"/>
        <w:tblCellMar>
          <w:top w:w="5" w:type="dxa"/>
          <w:left w:w="106" w:type="dxa"/>
          <w:right w:w="62" w:type="dxa"/>
        </w:tblCellMar>
        <w:tblLook w:val="0000" w:firstRow="0" w:lastRow="0" w:firstColumn="0" w:lastColumn="0" w:noHBand="0" w:noVBand="0"/>
      </w:tblPr>
      <w:tblGrid>
        <w:gridCol w:w="2283"/>
        <w:gridCol w:w="809"/>
        <w:gridCol w:w="709"/>
        <w:gridCol w:w="738"/>
        <w:gridCol w:w="638"/>
        <w:gridCol w:w="567"/>
        <w:gridCol w:w="567"/>
        <w:gridCol w:w="638"/>
        <w:gridCol w:w="638"/>
        <w:gridCol w:w="757"/>
        <w:gridCol w:w="602"/>
      </w:tblGrid>
      <w:tr w:rsidR="00631DC4" w:rsidRPr="001819C9" w:rsidTr="00DC3014">
        <w:trPr>
          <w:trHeight w:val="497"/>
          <w:jc w:val="center"/>
        </w:trPr>
        <w:tc>
          <w:tcPr>
            <w:tcW w:w="2283" w:type="dxa"/>
            <w:vMerge w:val="restart"/>
            <w:tcBorders>
              <w:top w:val="single" w:sz="4" w:space="0" w:color="000000"/>
              <w:left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r w:rsidRPr="001819C9">
              <w:rPr>
                <w:rFonts w:ascii="Verdana" w:eastAsia="SimSun" w:hAnsi="Verdana" w:cs="Arial"/>
                <w:bCs/>
                <w:lang w:eastAsia="es-ES"/>
              </w:rPr>
              <w:t xml:space="preserve">Criterios para la evaluación de los OA  </w:t>
            </w:r>
          </w:p>
        </w:tc>
        <w:tc>
          <w:tcPr>
            <w:tcW w:w="1518" w:type="dxa"/>
            <w:gridSpan w:val="2"/>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32"/>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
                <w:bCs/>
                <w:lang w:eastAsia="es-ES"/>
              </w:rPr>
            </w:pPr>
            <w:r w:rsidRPr="001819C9">
              <w:rPr>
                <w:rFonts w:ascii="Verdana" w:eastAsia="SimSun" w:hAnsi="Verdana" w:cs="Arial"/>
                <w:b/>
                <w:bCs/>
                <w:lang w:eastAsia="es-ES"/>
              </w:rPr>
              <w:t>1</w:t>
            </w:r>
          </w:p>
          <w:p w:rsidR="00631DC4" w:rsidRPr="001819C9" w:rsidRDefault="00631DC4" w:rsidP="00EA6C78">
            <w:pPr>
              <w:tabs>
                <w:tab w:val="left" w:pos="288"/>
                <w:tab w:val="left" w:pos="1032"/>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
                <w:bCs/>
                <w:lang w:eastAsia="es-ES"/>
              </w:rPr>
            </w:pPr>
            <w:r w:rsidRPr="001819C9">
              <w:rPr>
                <w:rFonts w:ascii="Verdana" w:eastAsia="SimSun" w:hAnsi="Verdana" w:cs="Arial"/>
                <w:bCs/>
                <w:lang w:eastAsia="es-ES"/>
              </w:rPr>
              <w:t>Muy adecuado</w:t>
            </w:r>
          </w:p>
        </w:tc>
        <w:tc>
          <w:tcPr>
            <w:tcW w:w="1376" w:type="dxa"/>
            <w:gridSpan w:val="2"/>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
                <w:bCs/>
                <w:lang w:eastAsia="es-ES"/>
              </w:rPr>
            </w:pPr>
            <w:r w:rsidRPr="001819C9">
              <w:rPr>
                <w:rFonts w:ascii="Verdana" w:eastAsia="SimSun" w:hAnsi="Verdana" w:cs="Arial"/>
                <w:b/>
                <w:bCs/>
                <w:lang w:eastAsia="es-ES"/>
              </w:rPr>
              <w:t>2</w:t>
            </w:r>
          </w:p>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r w:rsidRPr="001819C9">
              <w:rPr>
                <w:rFonts w:ascii="Verdana" w:eastAsia="SimSun" w:hAnsi="Verdana" w:cs="Arial"/>
                <w:bCs/>
                <w:lang w:eastAsia="es-ES"/>
              </w:rPr>
              <w:t>Bastante adecuado</w:t>
            </w:r>
          </w:p>
        </w:tc>
        <w:tc>
          <w:tcPr>
            <w:tcW w:w="1134" w:type="dxa"/>
            <w:gridSpan w:val="2"/>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
                <w:bCs/>
                <w:lang w:eastAsia="es-ES"/>
              </w:rPr>
            </w:pPr>
            <w:r w:rsidRPr="001819C9">
              <w:rPr>
                <w:rFonts w:ascii="Verdana" w:eastAsia="SimSun" w:hAnsi="Verdana" w:cs="Arial"/>
                <w:b/>
                <w:bCs/>
                <w:lang w:eastAsia="es-ES"/>
              </w:rPr>
              <w:t>3</w:t>
            </w:r>
          </w:p>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left="-79" w:right="-89"/>
              <w:jc w:val="both"/>
              <w:rPr>
                <w:rFonts w:ascii="Verdana" w:eastAsia="SimSun" w:hAnsi="Verdana" w:cs="Arial"/>
                <w:bCs/>
                <w:lang w:eastAsia="es-ES"/>
              </w:rPr>
            </w:pPr>
            <w:r w:rsidRPr="001819C9">
              <w:rPr>
                <w:rFonts w:ascii="Verdana" w:eastAsia="SimSun" w:hAnsi="Verdana" w:cs="Arial"/>
                <w:bCs/>
                <w:lang w:eastAsia="es-ES"/>
              </w:rPr>
              <w:t xml:space="preserve">Adecuado </w:t>
            </w:r>
          </w:p>
        </w:tc>
        <w:tc>
          <w:tcPr>
            <w:tcW w:w="1276" w:type="dxa"/>
            <w:gridSpan w:val="2"/>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
                <w:bCs/>
                <w:lang w:eastAsia="es-ES"/>
              </w:rPr>
            </w:pPr>
            <w:r w:rsidRPr="001819C9">
              <w:rPr>
                <w:rFonts w:ascii="Verdana" w:eastAsia="SimSun" w:hAnsi="Verdana" w:cs="Arial"/>
                <w:b/>
                <w:bCs/>
                <w:lang w:eastAsia="es-ES"/>
              </w:rPr>
              <w:t>4</w:t>
            </w:r>
          </w:p>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left="-79" w:right="13"/>
              <w:jc w:val="both"/>
              <w:rPr>
                <w:rFonts w:ascii="Verdana" w:eastAsia="SimSun" w:hAnsi="Verdana" w:cs="Arial"/>
                <w:bCs/>
                <w:lang w:eastAsia="es-ES"/>
              </w:rPr>
            </w:pPr>
            <w:r w:rsidRPr="001819C9">
              <w:rPr>
                <w:rFonts w:ascii="Verdana" w:eastAsia="SimSun" w:hAnsi="Verdana" w:cs="Arial"/>
                <w:bCs/>
                <w:lang w:eastAsia="es-ES"/>
              </w:rPr>
              <w:t>Poco adecuado</w:t>
            </w:r>
          </w:p>
        </w:tc>
        <w:tc>
          <w:tcPr>
            <w:tcW w:w="1359" w:type="dxa"/>
            <w:gridSpan w:val="2"/>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
                <w:bCs/>
                <w:lang w:eastAsia="es-ES"/>
              </w:rPr>
            </w:pPr>
            <w:r w:rsidRPr="001819C9">
              <w:rPr>
                <w:rFonts w:ascii="Verdana" w:eastAsia="SimSun" w:hAnsi="Verdana" w:cs="Arial"/>
                <w:b/>
                <w:bCs/>
                <w:lang w:eastAsia="es-ES"/>
              </w:rPr>
              <w:t>5</w:t>
            </w:r>
          </w:p>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r w:rsidRPr="001819C9">
              <w:rPr>
                <w:rFonts w:ascii="Verdana" w:eastAsia="SimSun" w:hAnsi="Verdana" w:cs="Arial"/>
                <w:bCs/>
                <w:lang w:eastAsia="es-ES"/>
              </w:rPr>
              <w:t>Inadecuado</w:t>
            </w:r>
          </w:p>
        </w:tc>
      </w:tr>
      <w:tr w:rsidR="00631DC4" w:rsidRPr="001819C9" w:rsidTr="00DC3014">
        <w:trPr>
          <w:trHeight w:val="253"/>
          <w:jc w:val="center"/>
        </w:trPr>
        <w:tc>
          <w:tcPr>
            <w:tcW w:w="2283" w:type="dxa"/>
            <w:vMerge/>
            <w:tcBorders>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p>
        </w:tc>
        <w:tc>
          <w:tcPr>
            <w:tcW w:w="809"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32"/>
                <w:tab w:val="left" w:pos="1728"/>
                <w:tab w:val="left" w:pos="2448"/>
                <w:tab w:val="left" w:pos="3168"/>
                <w:tab w:val="left" w:pos="3888"/>
                <w:tab w:val="left" w:pos="4608"/>
                <w:tab w:val="left" w:pos="5328"/>
                <w:tab w:val="left" w:pos="6048"/>
                <w:tab w:val="left" w:pos="6768"/>
              </w:tabs>
              <w:spacing w:after="0"/>
              <w:ind w:left="-14" w:right="22"/>
              <w:jc w:val="both"/>
              <w:rPr>
                <w:rFonts w:ascii="Verdana" w:eastAsia="SimSun" w:hAnsi="Verdana" w:cs="Arial"/>
                <w:bCs/>
                <w:lang w:eastAsia="es-ES"/>
              </w:rPr>
            </w:pPr>
            <w:r w:rsidRPr="001819C9">
              <w:rPr>
                <w:rFonts w:ascii="Verdana" w:eastAsia="SimSun" w:hAnsi="Verdana" w:cs="Arial"/>
                <w:bCs/>
                <w:lang w:eastAsia="es-ES"/>
              </w:rPr>
              <w:t>No</w:t>
            </w:r>
          </w:p>
        </w:tc>
        <w:tc>
          <w:tcPr>
            <w:tcW w:w="709"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32"/>
                <w:tab w:val="left" w:pos="1728"/>
                <w:tab w:val="left" w:pos="2448"/>
                <w:tab w:val="left" w:pos="3168"/>
                <w:tab w:val="left" w:pos="3888"/>
                <w:tab w:val="left" w:pos="4608"/>
                <w:tab w:val="left" w:pos="5328"/>
                <w:tab w:val="left" w:pos="6048"/>
                <w:tab w:val="left" w:pos="6768"/>
              </w:tabs>
              <w:spacing w:after="0"/>
              <w:ind w:left="-14" w:right="22"/>
              <w:jc w:val="both"/>
              <w:rPr>
                <w:rFonts w:ascii="Verdana" w:eastAsia="SimSun" w:hAnsi="Verdana" w:cs="Arial"/>
                <w:bCs/>
                <w:lang w:eastAsia="es-ES"/>
              </w:rPr>
            </w:pPr>
            <w:r w:rsidRPr="001819C9">
              <w:rPr>
                <w:rFonts w:ascii="Verdana" w:eastAsia="SimSun" w:hAnsi="Verdana" w:cs="Arial"/>
                <w:bCs/>
                <w:lang w:eastAsia="es-ES"/>
              </w:rPr>
              <w:t>%</w:t>
            </w:r>
          </w:p>
        </w:tc>
        <w:tc>
          <w:tcPr>
            <w:tcW w:w="738"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r w:rsidRPr="001819C9">
              <w:rPr>
                <w:rFonts w:ascii="Verdana" w:eastAsia="SimSun" w:hAnsi="Verdana" w:cs="Arial"/>
                <w:bCs/>
                <w:lang w:eastAsia="es-ES"/>
              </w:rPr>
              <w:t>No</w:t>
            </w:r>
          </w:p>
        </w:tc>
        <w:tc>
          <w:tcPr>
            <w:tcW w:w="638"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r w:rsidRPr="001819C9">
              <w:rPr>
                <w:rFonts w:ascii="Verdana" w:eastAsia="SimSun" w:hAnsi="Verdana" w:cs="Arial"/>
                <w:bCs/>
                <w:lang w:eastAsia="es-ES"/>
              </w:rPr>
              <w:t>%</w:t>
            </w:r>
          </w:p>
        </w:tc>
        <w:tc>
          <w:tcPr>
            <w:tcW w:w="567"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left="-79" w:right="-89"/>
              <w:jc w:val="both"/>
              <w:rPr>
                <w:rFonts w:ascii="Verdana" w:eastAsia="SimSun" w:hAnsi="Verdana" w:cs="Arial"/>
                <w:bCs/>
                <w:lang w:eastAsia="es-ES"/>
              </w:rPr>
            </w:pPr>
            <w:r w:rsidRPr="001819C9">
              <w:rPr>
                <w:rFonts w:ascii="Verdana" w:eastAsia="SimSun" w:hAnsi="Verdana" w:cs="Arial"/>
                <w:bCs/>
                <w:lang w:eastAsia="es-ES"/>
              </w:rPr>
              <w:t>No</w:t>
            </w:r>
          </w:p>
        </w:tc>
        <w:tc>
          <w:tcPr>
            <w:tcW w:w="567"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left="-79" w:right="-89"/>
              <w:jc w:val="both"/>
              <w:rPr>
                <w:rFonts w:ascii="Verdana" w:eastAsia="SimSun" w:hAnsi="Verdana" w:cs="Arial"/>
                <w:bCs/>
                <w:lang w:eastAsia="es-ES"/>
              </w:rPr>
            </w:pPr>
            <w:r w:rsidRPr="001819C9">
              <w:rPr>
                <w:rFonts w:ascii="Verdana" w:eastAsia="SimSun" w:hAnsi="Verdana" w:cs="Arial"/>
                <w:bCs/>
                <w:lang w:eastAsia="es-ES"/>
              </w:rPr>
              <w:t>%</w:t>
            </w:r>
          </w:p>
        </w:tc>
        <w:tc>
          <w:tcPr>
            <w:tcW w:w="638"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left="-79" w:right="13"/>
              <w:jc w:val="both"/>
              <w:rPr>
                <w:rFonts w:ascii="Verdana" w:eastAsia="SimSun" w:hAnsi="Verdana" w:cs="Arial"/>
                <w:bCs/>
                <w:lang w:eastAsia="es-ES"/>
              </w:rPr>
            </w:pPr>
            <w:r w:rsidRPr="001819C9">
              <w:rPr>
                <w:rFonts w:ascii="Verdana" w:eastAsia="SimSun" w:hAnsi="Verdana" w:cs="Arial"/>
                <w:bCs/>
                <w:lang w:eastAsia="es-ES"/>
              </w:rPr>
              <w:t>No</w:t>
            </w:r>
          </w:p>
        </w:tc>
        <w:tc>
          <w:tcPr>
            <w:tcW w:w="638"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left="-79" w:right="13"/>
              <w:jc w:val="both"/>
              <w:rPr>
                <w:rFonts w:ascii="Verdana" w:eastAsia="SimSun" w:hAnsi="Verdana" w:cs="Arial"/>
                <w:bCs/>
                <w:lang w:eastAsia="es-ES"/>
              </w:rPr>
            </w:pPr>
            <w:r w:rsidRPr="001819C9">
              <w:rPr>
                <w:rFonts w:ascii="Verdana" w:eastAsia="SimSun" w:hAnsi="Verdana" w:cs="Arial"/>
                <w:bCs/>
                <w:lang w:eastAsia="es-ES"/>
              </w:rPr>
              <w:t>%</w:t>
            </w:r>
          </w:p>
        </w:tc>
        <w:tc>
          <w:tcPr>
            <w:tcW w:w="757"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r w:rsidRPr="001819C9">
              <w:rPr>
                <w:rFonts w:ascii="Verdana" w:eastAsia="SimSun" w:hAnsi="Verdana" w:cs="Arial"/>
                <w:bCs/>
                <w:lang w:eastAsia="es-ES"/>
              </w:rPr>
              <w:t>No</w:t>
            </w:r>
          </w:p>
        </w:tc>
        <w:tc>
          <w:tcPr>
            <w:tcW w:w="602"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r w:rsidRPr="001819C9">
              <w:rPr>
                <w:rFonts w:ascii="Verdana" w:eastAsia="SimSun" w:hAnsi="Verdana" w:cs="Arial"/>
                <w:bCs/>
                <w:lang w:eastAsia="es-ES"/>
              </w:rPr>
              <w:t>%</w:t>
            </w:r>
          </w:p>
        </w:tc>
      </w:tr>
      <w:tr w:rsidR="00631DC4" w:rsidRPr="001819C9" w:rsidTr="00DC3014">
        <w:trPr>
          <w:trHeight w:val="811"/>
          <w:jc w:val="center"/>
        </w:trPr>
        <w:tc>
          <w:tcPr>
            <w:tcW w:w="2283" w:type="dxa"/>
            <w:tcBorders>
              <w:top w:val="single" w:sz="4" w:space="0" w:color="000000"/>
              <w:left w:val="single" w:sz="4" w:space="0" w:color="000000"/>
              <w:bottom w:val="single" w:sz="4" w:space="0" w:color="000000"/>
              <w:right w:val="single" w:sz="4" w:space="0" w:color="000000"/>
            </w:tcBorders>
          </w:tcPr>
          <w:p w:rsidR="00631DC4" w:rsidRPr="001819C9" w:rsidRDefault="00631DC4" w:rsidP="00DC3014">
            <w:pPr>
              <w:tabs>
                <w:tab w:val="left" w:pos="288"/>
                <w:tab w:val="left" w:pos="1008"/>
                <w:tab w:val="left" w:pos="1728"/>
                <w:tab w:val="left" w:pos="2448"/>
                <w:tab w:val="left" w:pos="3168"/>
                <w:tab w:val="left" w:pos="3888"/>
                <w:tab w:val="left" w:pos="4608"/>
                <w:tab w:val="left" w:pos="5328"/>
                <w:tab w:val="left" w:pos="6048"/>
                <w:tab w:val="left" w:pos="6768"/>
              </w:tabs>
              <w:spacing w:after="0"/>
              <w:ind w:right="22"/>
              <w:rPr>
                <w:rFonts w:ascii="Verdana" w:eastAsia="SimSun" w:hAnsi="Verdana" w:cs="Arial"/>
                <w:bCs/>
                <w:lang w:eastAsia="es-ES"/>
              </w:rPr>
            </w:pPr>
            <w:r w:rsidRPr="001819C9">
              <w:rPr>
                <w:rFonts w:ascii="Verdana" w:eastAsia="SimSun" w:hAnsi="Verdana" w:cs="Arial"/>
                <w:bCs/>
                <w:lang w:eastAsia="es-ES"/>
              </w:rPr>
              <w:t xml:space="preserve">Objetivos y coherencia didáctica del OA </w:t>
            </w:r>
          </w:p>
        </w:tc>
        <w:tc>
          <w:tcPr>
            <w:tcW w:w="809"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color w:val="0070C0"/>
                <w:lang w:eastAsia="es-ES"/>
              </w:rPr>
            </w:pPr>
            <w:r w:rsidRPr="001819C9">
              <w:rPr>
                <w:rFonts w:ascii="Verdana" w:eastAsia="SimSun" w:hAnsi="Verdana" w:cs="Arial"/>
                <w:bCs/>
                <w:color w:val="0070C0"/>
                <w:lang w:eastAsia="es-ES"/>
              </w:rPr>
              <w:t>9</w:t>
            </w:r>
          </w:p>
        </w:tc>
        <w:tc>
          <w:tcPr>
            <w:tcW w:w="709"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color w:val="0070C0"/>
                <w:lang w:eastAsia="es-ES"/>
              </w:rPr>
            </w:pPr>
            <w:r w:rsidRPr="001819C9">
              <w:rPr>
                <w:rFonts w:ascii="Verdana" w:eastAsia="SimSun" w:hAnsi="Verdana" w:cs="Arial"/>
                <w:bCs/>
                <w:color w:val="0070C0"/>
                <w:lang w:eastAsia="es-ES"/>
              </w:rPr>
              <w:t>90</w:t>
            </w:r>
          </w:p>
        </w:tc>
        <w:tc>
          <w:tcPr>
            <w:tcW w:w="738"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r w:rsidRPr="001819C9">
              <w:rPr>
                <w:rFonts w:ascii="Verdana" w:eastAsia="SimSun" w:hAnsi="Verdana" w:cs="Arial"/>
                <w:bCs/>
                <w:lang w:eastAsia="es-ES"/>
              </w:rPr>
              <w:t>1</w:t>
            </w:r>
          </w:p>
        </w:tc>
        <w:tc>
          <w:tcPr>
            <w:tcW w:w="638"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r w:rsidRPr="001819C9">
              <w:rPr>
                <w:rFonts w:ascii="Verdana" w:eastAsia="SimSun" w:hAnsi="Verdana" w:cs="Arial"/>
                <w:bCs/>
                <w:lang w:eastAsia="es-ES"/>
              </w:rPr>
              <w:t>10</w:t>
            </w:r>
          </w:p>
        </w:tc>
        <w:tc>
          <w:tcPr>
            <w:tcW w:w="567"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p>
        </w:tc>
        <w:tc>
          <w:tcPr>
            <w:tcW w:w="567"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p>
        </w:tc>
        <w:tc>
          <w:tcPr>
            <w:tcW w:w="638"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p>
        </w:tc>
        <w:tc>
          <w:tcPr>
            <w:tcW w:w="638"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p>
        </w:tc>
        <w:tc>
          <w:tcPr>
            <w:tcW w:w="757"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r w:rsidRPr="001819C9">
              <w:rPr>
                <w:rFonts w:ascii="Verdana" w:eastAsia="SimSun" w:hAnsi="Verdana" w:cs="Arial"/>
                <w:bCs/>
                <w:lang w:eastAsia="es-ES"/>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p>
        </w:tc>
      </w:tr>
      <w:tr w:rsidR="00631DC4" w:rsidRPr="001819C9" w:rsidTr="00DC3014">
        <w:trPr>
          <w:trHeight w:val="543"/>
          <w:jc w:val="center"/>
        </w:trPr>
        <w:tc>
          <w:tcPr>
            <w:tcW w:w="2283"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lang w:eastAsia="es-ES"/>
              </w:rPr>
            </w:pPr>
            <w:r w:rsidRPr="001819C9">
              <w:rPr>
                <w:rFonts w:ascii="Verdana" w:eastAsia="SimSun" w:hAnsi="Verdana" w:cs="Arial"/>
                <w:bCs/>
                <w:lang w:eastAsia="es-ES"/>
              </w:rPr>
              <w:t xml:space="preserve">Calidad de los contenidos del OA </w:t>
            </w:r>
          </w:p>
        </w:tc>
        <w:tc>
          <w:tcPr>
            <w:tcW w:w="809"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color w:val="0070C0"/>
                <w:lang w:eastAsia="es-ES"/>
              </w:rPr>
            </w:pPr>
            <w:r w:rsidRPr="001819C9">
              <w:rPr>
                <w:rFonts w:ascii="Verdana" w:eastAsia="SimSun" w:hAnsi="Verdana" w:cs="Arial"/>
                <w:bCs/>
                <w:color w:val="0070C0"/>
                <w:lang w:eastAsia="es-ES"/>
              </w:rPr>
              <w:t>9</w:t>
            </w:r>
          </w:p>
        </w:tc>
        <w:tc>
          <w:tcPr>
            <w:tcW w:w="709"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color w:val="0070C0"/>
                <w:lang w:eastAsia="es-ES"/>
              </w:rPr>
            </w:pPr>
            <w:r w:rsidRPr="001819C9">
              <w:rPr>
                <w:rFonts w:ascii="Verdana" w:eastAsia="SimSun" w:hAnsi="Verdana" w:cs="Arial"/>
                <w:bCs/>
                <w:color w:val="0070C0"/>
                <w:lang w:eastAsia="es-ES"/>
              </w:rPr>
              <w:t>90</w:t>
            </w:r>
          </w:p>
        </w:tc>
        <w:tc>
          <w:tcPr>
            <w:tcW w:w="738"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lang w:eastAsia="es-ES"/>
              </w:rPr>
            </w:pPr>
            <w:r w:rsidRPr="001819C9">
              <w:rPr>
                <w:rFonts w:ascii="Verdana" w:eastAsia="SimSun" w:hAnsi="Verdana" w:cs="Arial"/>
                <w:bCs/>
                <w:lang w:eastAsia="es-ES"/>
              </w:rPr>
              <w:t>1</w:t>
            </w:r>
          </w:p>
        </w:tc>
        <w:tc>
          <w:tcPr>
            <w:tcW w:w="638"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lang w:eastAsia="es-ES"/>
              </w:rPr>
            </w:pPr>
            <w:r w:rsidRPr="001819C9">
              <w:rPr>
                <w:rFonts w:ascii="Verdana" w:eastAsia="SimSun" w:hAnsi="Verdana" w:cs="Arial"/>
                <w:bCs/>
                <w:lang w:eastAsia="es-ES"/>
              </w:rPr>
              <w:t>10</w:t>
            </w:r>
          </w:p>
        </w:tc>
        <w:tc>
          <w:tcPr>
            <w:tcW w:w="567"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p>
        </w:tc>
        <w:tc>
          <w:tcPr>
            <w:tcW w:w="567"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p>
        </w:tc>
        <w:tc>
          <w:tcPr>
            <w:tcW w:w="638"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p>
        </w:tc>
        <w:tc>
          <w:tcPr>
            <w:tcW w:w="638"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p>
        </w:tc>
        <w:tc>
          <w:tcPr>
            <w:tcW w:w="757"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r w:rsidRPr="001819C9">
              <w:rPr>
                <w:rFonts w:ascii="Verdana" w:eastAsia="SimSun" w:hAnsi="Verdana" w:cs="Arial"/>
                <w:bCs/>
                <w:lang w:eastAsia="es-ES"/>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p>
        </w:tc>
      </w:tr>
      <w:tr w:rsidR="00631DC4" w:rsidRPr="001819C9" w:rsidTr="00DC3014">
        <w:trPr>
          <w:trHeight w:val="386"/>
          <w:jc w:val="center"/>
        </w:trPr>
        <w:tc>
          <w:tcPr>
            <w:tcW w:w="2283"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r w:rsidRPr="001819C9">
              <w:rPr>
                <w:rFonts w:ascii="Verdana" w:eastAsia="SimSun" w:hAnsi="Verdana" w:cs="Arial"/>
                <w:bCs/>
                <w:lang w:eastAsia="es-ES"/>
              </w:rPr>
              <w:t xml:space="preserve">Capacidad de generar reflexión, crítica e innovación </w:t>
            </w:r>
          </w:p>
        </w:tc>
        <w:tc>
          <w:tcPr>
            <w:tcW w:w="809"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color w:val="0070C0"/>
                <w:lang w:eastAsia="es-ES"/>
              </w:rPr>
            </w:pPr>
            <w:r w:rsidRPr="001819C9">
              <w:rPr>
                <w:rFonts w:ascii="Verdana" w:eastAsia="SimSun" w:hAnsi="Verdana" w:cs="Arial"/>
                <w:bCs/>
                <w:color w:val="0070C0"/>
                <w:lang w:eastAsia="es-ES"/>
              </w:rPr>
              <w:t>9</w:t>
            </w:r>
          </w:p>
        </w:tc>
        <w:tc>
          <w:tcPr>
            <w:tcW w:w="709"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color w:val="0070C0"/>
                <w:lang w:eastAsia="es-ES"/>
              </w:rPr>
            </w:pPr>
            <w:r w:rsidRPr="001819C9">
              <w:rPr>
                <w:rFonts w:ascii="Verdana" w:eastAsia="SimSun" w:hAnsi="Verdana" w:cs="Arial"/>
                <w:bCs/>
                <w:color w:val="0070C0"/>
                <w:lang w:eastAsia="es-ES"/>
              </w:rPr>
              <w:t>90</w:t>
            </w:r>
          </w:p>
        </w:tc>
        <w:tc>
          <w:tcPr>
            <w:tcW w:w="738"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r w:rsidRPr="001819C9">
              <w:rPr>
                <w:rFonts w:ascii="Verdana" w:eastAsia="SimSun" w:hAnsi="Verdana" w:cs="Arial"/>
                <w:bCs/>
                <w:lang w:eastAsia="es-ES"/>
              </w:rPr>
              <w:t>1</w:t>
            </w:r>
          </w:p>
        </w:tc>
        <w:tc>
          <w:tcPr>
            <w:tcW w:w="638"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r w:rsidRPr="001819C9">
              <w:rPr>
                <w:rFonts w:ascii="Verdana" w:eastAsia="SimSun" w:hAnsi="Verdana" w:cs="Arial"/>
                <w:bCs/>
                <w:lang w:eastAsia="es-ES"/>
              </w:rPr>
              <w:t>10</w:t>
            </w:r>
          </w:p>
        </w:tc>
        <w:tc>
          <w:tcPr>
            <w:tcW w:w="567"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p>
        </w:tc>
        <w:tc>
          <w:tcPr>
            <w:tcW w:w="567"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p>
        </w:tc>
        <w:tc>
          <w:tcPr>
            <w:tcW w:w="638"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p>
        </w:tc>
        <w:tc>
          <w:tcPr>
            <w:tcW w:w="638"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p>
        </w:tc>
        <w:tc>
          <w:tcPr>
            <w:tcW w:w="757"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r w:rsidRPr="001819C9">
              <w:rPr>
                <w:rFonts w:ascii="Verdana" w:eastAsia="SimSun" w:hAnsi="Verdana" w:cs="Arial"/>
                <w:bCs/>
                <w:lang w:eastAsia="es-ES"/>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p>
        </w:tc>
      </w:tr>
      <w:tr w:rsidR="00631DC4" w:rsidRPr="001819C9" w:rsidTr="00DC3014">
        <w:trPr>
          <w:trHeight w:val="355"/>
          <w:jc w:val="center"/>
        </w:trPr>
        <w:tc>
          <w:tcPr>
            <w:tcW w:w="2283"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lang w:eastAsia="es-ES"/>
              </w:rPr>
            </w:pPr>
            <w:r w:rsidRPr="001819C9">
              <w:rPr>
                <w:rFonts w:ascii="Verdana" w:eastAsia="SimSun" w:hAnsi="Verdana" w:cs="Arial"/>
                <w:bCs/>
                <w:lang w:eastAsia="es-ES"/>
              </w:rPr>
              <w:t xml:space="preserve">Interactividad y adaptabilidad </w:t>
            </w:r>
          </w:p>
        </w:tc>
        <w:tc>
          <w:tcPr>
            <w:tcW w:w="809"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color w:val="0070C0"/>
                <w:lang w:eastAsia="es-ES"/>
              </w:rPr>
            </w:pPr>
            <w:r w:rsidRPr="001819C9">
              <w:rPr>
                <w:rFonts w:ascii="Verdana" w:eastAsia="SimSun" w:hAnsi="Verdana" w:cs="Arial"/>
                <w:bCs/>
                <w:color w:val="0070C0"/>
                <w:lang w:eastAsia="es-ES"/>
              </w:rPr>
              <w:t>9</w:t>
            </w:r>
          </w:p>
        </w:tc>
        <w:tc>
          <w:tcPr>
            <w:tcW w:w="709"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color w:val="0070C0"/>
                <w:lang w:eastAsia="es-ES"/>
              </w:rPr>
            </w:pPr>
            <w:r w:rsidRPr="001819C9">
              <w:rPr>
                <w:rFonts w:ascii="Verdana" w:eastAsia="SimSun" w:hAnsi="Verdana" w:cs="Arial"/>
                <w:bCs/>
                <w:color w:val="0070C0"/>
                <w:lang w:eastAsia="es-ES"/>
              </w:rPr>
              <w:t>90</w:t>
            </w:r>
          </w:p>
        </w:tc>
        <w:tc>
          <w:tcPr>
            <w:tcW w:w="738"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lang w:eastAsia="es-ES"/>
              </w:rPr>
            </w:pPr>
            <w:r w:rsidRPr="001819C9">
              <w:rPr>
                <w:rFonts w:ascii="Verdana" w:eastAsia="SimSun" w:hAnsi="Verdana" w:cs="Arial"/>
                <w:bCs/>
                <w:lang w:eastAsia="es-ES"/>
              </w:rPr>
              <w:t>1</w:t>
            </w:r>
          </w:p>
        </w:tc>
        <w:tc>
          <w:tcPr>
            <w:tcW w:w="638"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lang w:eastAsia="es-ES"/>
              </w:rPr>
            </w:pPr>
            <w:r w:rsidRPr="001819C9">
              <w:rPr>
                <w:rFonts w:ascii="Verdana" w:eastAsia="SimSun" w:hAnsi="Verdana" w:cs="Arial"/>
                <w:bCs/>
                <w:lang w:eastAsia="es-ES"/>
              </w:rPr>
              <w:t>10</w:t>
            </w:r>
          </w:p>
        </w:tc>
        <w:tc>
          <w:tcPr>
            <w:tcW w:w="567"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p>
        </w:tc>
        <w:tc>
          <w:tcPr>
            <w:tcW w:w="567"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p>
        </w:tc>
        <w:tc>
          <w:tcPr>
            <w:tcW w:w="638"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p>
        </w:tc>
        <w:tc>
          <w:tcPr>
            <w:tcW w:w="638"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p>
        </w:tc>
        <w:tc>
          <w:tcPr>
            <w:tcW w:w="757"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r w:rsidRPr="001819C9">
              <w:rPr>
                <w:rFonts w:ascii="Verdana" w:eastAsia="SimSun" w:hAnsi="Verdana" w:cs="Arial"/>
                <w:bCs/>
                <w:lang w:eastAsia="es-ES"/>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p>
        </w:tc>
      </w:tr>
      <w:tr w:rsidR="00631DC4" w:rsidRPr="001819C9" w:rsidTr="00DC3014">
        <w:trPr>
          <w:trHeight w:val="375"/>
          <w:jc w:val="center"/>
        </w:trPr>
        <w:tc>
          <w:tcPr>
            <w:tcW w:w="2283" w:type="dxa"/>
            <w:tcBorders>
              <w:top w:val="single" w:sz="4" w:space="0" w:color="000000"/>
              <w:left w:val="single" w:sz="4" w:space="0" w:color="000000"/>
              <w:bottom w:val="single" w:sz="4" w:space="0" w:color="auto"/>
              <w:right w:val="single" w:sz="4" w:space="0" w:color="auto"/>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lang w:eastAsia="es-ES"/>
              </w:rPr>
            </w:pPr>
            <w:r w:rsidRPr="001819C9">
              <w:rPr>
                <w:rFonts w:ascii="Verdana" w:eastAsia="SimSun" w:hAnsi="Verdana" w:cs="Arial"/>
                <w:bCs/>
                <w:lang w:eastAsia="es-ES"/>
              </w:rPr>
              <w:t xml:space="preserve">Motivación </w:t>
            </w:r>
            <w:r w:rsidRPr="001819C9">
              <w:rPr>
                <w:rFonts w:ascii="Verdana" w:eastAsia="SimSun" w:hAnsi="Verdana" w:cs="Arial"/>
                <w:bCs/>
                <w:lang w:eastAsia="es-ES"/>
              </w:rPr>
              <w:tab/>
              <w:t xml:space="preserve"> </w:t>
            </w:r>
          </w:p>
        </w:tc>
        <w:tc>
          <w:tcPr>
            <w:tcW w:w="809" w:type="dxa"/>
            <w:tcBorders>
              <w:top w:val="single" w:sz="4" w:space="0" w:color="000000"/>
              <w:left w:val="single" w:sz="4" w:space="0" w:color="auto"/>
              <w:bottom w:val="single" w:sz="4" w:space="0" w:color="auto"/>
              <w:right w:val="single" w:sz="4" w:space="0" w:color="auto"/>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color w:val="0070C0"/>
                <w:lang w:eastAsia="es-ES"/>
              </w:rPr>
            </w:pPr>
            <w:r w:rsidRPr="001819C9">
              <w:rPr>
                <w:rFonts w:ascii="Verdana" w:eastAsia="SimSun" w:hAnsi="Verdana" w:cs="Arial"/>
                <w:bCs/>
                <w:color w:val="0070C0"/>
                <w:lang w:eastAsia="es-ES"/>
              </w:rPr>
              <w:t>10</w:t>
            </w:r>
          </w:p>
        </w:tc>
        <w:tc>
          <w:tcPr>
            <w:tcW w:w="709" w:type="dxa"/>
            <w:tcBorders>
              <w:top w:val="single" w:sz="4" w:space="0" w:color="000000"/>
              <w:left w:val="single" w:sz="4" w:space="0" w:color="auto"/>
              <w:bottom w:val="single" w:sz="4" w:space="0" w:color="auto"/>
              <w:right w:val="single" w:sz="4" w:space="0" w:color="auto"/>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color w:val="0070C0"/>
                <w:lang w:eastAsia="es-ES"/>
              </w:rPr>
            </w:pPr>
            <w:r w:rsidRPr="001819C9">
              <w:rPr>
                <w:rFonts w:ascii="Verdana" w:eastAsia="SimSun" w:hAnsi="Verdana" w:cs="Arial"/>
                <w:bCs/>
                <w:color w:val="0070C0"/>
                <w:lang w:eastAsia="es-ES"/>
              </w:rPr>
              <w:t>100</w:t>
            </w:r>
          </w:p>
        </w:tc>
        <w:tc>
          <w:tcPr>
            <w:tcW w:w="738" w:type="dxa"/>
            <w:tcBorders>
              <w:top w:val="single" w:sz="4" w:space="0" w:color="000000"/>
              <w:left w:val="single" w:sz="4" w:space="0" w:color="auto"/>
              <w:bottom w:val="single" w:sz="4" w:space="0" w:color="auto"/>
              <w:right w:val="single" w:sz="4" w:space="0" w:color="auto"/>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lang w:eastAsia="es-ES"/>
              </w:rPr>
            </w:pPr>
          </w:p>
        </w:tc>
        <w:tc>
          <w:tcPr>
            <w:tcW w:w="638" w:type="dxa"/>
            <w:tcBorders>
              <w:top w:val="single" w:sz="4" w:space="0" w:color="000000"/>
              <w:left w:val="single" w:sz="4" w:space="0" w:color="auto"/>
              <w:bottom w:val="single" w:sz="4" w:space="0" w:color="auto"/>
              <w:right w:val="single" w:sz="4" w:space="0" w:color="auto"/>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lang w:eastAsia="es-ES"/>
              </w:rPr>
            </w:pPr>
          </w:p>
        </w:tc>
        <w:tc>
          <w:tcPr>
            <w:tcW w:w="567" w:type="dxa"/>
            <w:tcBorders>
              <w:top w:val="single" w:sz="4" w:space="0" w:color="000000"/>
              <w:left w:val="single" w:sz="4" w:space="0" w:color="auto"/>
              <w:bottom w:val="single" w:sz="4" w:space="0" w:color="auto"/>
              <w:right w:val="single" w:sz="4" w:space="0" w:color="auto"/>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p>
        </w:tc>
        <w:tc>
          <w:tcPr>
            <w:tcW w:w="567" w:type="dxa"/>
            <w:tcBorders>
              <w:top w:val="single" w:sz="4" w:space="0" w:color="000000"/>
              <w:left w:val="single" w:sz="4" w:space="0" w:color="auto"/>
              <w:bottom w:val="single" w:sz="4" w:space="0" w:color="auto"/>
              <w:right w:val="single" w:sz="4" w:space="0" w:color="auto"/>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p>
        </w:tc>
        <w:tc>
          <w:tcPr>
            <w:tcW w:w="638" w:type="dxa"/>
            <w:tcBorders>
              <w:top w:val="single" w:sz="4" w:space="0" w:color="000000"/>
              <w:left w:val="single" w:sz="4" w:space="0" w:color="auto"/>
              <w:bottom w:val="single" w:sz="4" w:space="0" w:color="auto"/>
              <w:right w:val="single" w:sz="4" w:space="0" w:color="auto"/>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p>
        </w:tc>
        <w:tc>
          <w:tcPr>
            <w:tcW w:w="638" w:type="dxa"/>
            <w:tcBorders>
              <w:top w:val="single" w:sz="4" w:space="0" w:color="000000"/>
              <w:left w:val="single" w:sz="4" w:space="0" w:color="auto"/>
              <w:bottom w:val="single" w:sz="4" w:space="0" w:color="auto"/>
              <w:right w:val="single" w:sz="4" w:space="0" w:color="auto"/>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p>
        </w:tc>
        <w:tc>
          <w:tcPr>
            <w:tcW w:w="757" w:type="dxa"/>
            <w:tcBorders>
              <w:top w:val="single" w:sz="4" w:space="0" w:color="000000"/>
              <w:left w:val="single" w:sz="4" w:space="0" w:color="auto"/>
              <w:bottom w:val="single" w:sz="4" w:space="0" w:color="auto"/>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r w:rsidRPr="001819C9">
              <w:rPr>
                <w:rFonts w:ascii="Verdana" w:eastAsia="SimSun" w:hAnsi="Verdana" w:cs="Arial"/>
                <w:bCs/>
                <w:lang w:eastAsia="es-ES"/>
              </w:rPr>
              <w:t xml:space="preserve"> </w:t>
            </w:r>
          </w:p>
        </w:tc>
        <w:tc>
          <w:tcPr>
            <w:tcW w:w="602" w:type="dxa"/>
            <w:tcBorders>
              <w:top w:val="single" w:sz="4" w:space="0" w:color="000000"/>
              <w:left w:val="single" w:sz="4" w:space="0" w:color="auto"/>
              <w:bottom w:val="single" w:sz="4" w:space="0" w:color="auto"/>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p>
        </w:tc>
      </w:tr>
      <w:tr w:rsidR="00631DC4" w:rsidRPr="001819C9" w:rsidTr="00DC3014">
        <w:trPr>
          <w:trHeight w:val="415"/>
          <w:jc w:val="center"/>
        </w:trPr>
        <w:tc>
          <w:tcPr>
            <w:tcW w:w="2283"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lang w:eastAsia="es-ES"/>
              </w:rPr>
            </w:pPr>
            <w:r w:rsidRPr="001819C9">
              <w:rPr>
                <w:rFonts w:ascii="Verdana" w:eastAsia="SimSun" w:hAnsi="Verdana" w:cs="Arial"/>
                <w:bCs/>
                <w:lang w:eastAsia="es-ES"/>
              </w:rPr>
              <w:t xml:space="preserve">Formato y diseño </w:t>
            </w:r>
          </w:p>
        </w:tc>
        <w:tc>
          <w:tcPr>
            <w:tcW w:w="809"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color w:val="0070C0"/>
                <w:lang w:eastAsia="es-ES"/>
              </w:rPr>
            </w:pPr>
            <w:r w:rsidRPr="001819C9">
              <w:rPr>
                <w:rFonts w:ascii="Verdana" w:eastAsia="SimSun" w:hAnsi="Verdana" w:cs="Arial"/>
                <w:bCs/>
                <w:color w:val="0070C0"/>
                <w:lang w:eastAsia="es-ES"/>
              </w:rPr>
              <w:t>9</w:t>
            </w:r>
          </w:p>
        </w:tc>
        <w:tc>
          <w:tcPr>
            <w:tcW w:w="709"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color w:val="0070C0"/>
                <w:lang w:eastAsia="es-ES"/>
              </w:rPr>
            </w:pPr>
            <w:r w:rsidRPr="001819C9">
              <w:rPr>
                <w:rFonts w:ascii="Verdana" w:eastAsia="SimSun" w:hAnsi="Verdana" w:cs="Arial"/>
                <w:bCs/>
                <w:color w:val="0070C0"/>
                <w:lang w:eastAsia="es-ES"/>
              </w:rPr>
              <w:t>90</w:t>
            </w:r>
          </w:p>
        </w:tc>
        <w:tc>
          <w:tcPr>
            <w:tcW w:w="738"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lang w:eastAsia="es-ES"/>
              </w:rPr>
            </w:pPr>
            <w:r w:rsidRPr="001819C9">
              <w:rPr>
                <w:rFonts w:ascii="Verdana" w:eastAsia="SimSun" w:hAnsi="Verdana" w:cs="Arial"/>
                <w:bCs/>
                <w:lang w:eastAsia="es-ES"/>
              </w:rPr>
              <w:t>1</w:t>
            </w:r>
          </w:p>
        </w:tc>
        <w:tc>
          <w:tcPr>
            <w:tcW w:w="638"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lang w:eastAsia="es-ES"/>
              </w:rPr>
            </w:pPr>
            <w:r w:rsidRPr="001819C9">
              <w:rPr>
                <w:rFonts w:ascii="Verdana" w:eastAsia="SimSun" w:hAnsi="Verdana" w:cs="Arial"/>
                <w:bCs/>
                <w:lang w:eastAsia="es-ES"/>
              </w:rPr>
              <w:t>10</w:t>
            </w:r>
          </w:p>
        </w:tc>
        <w:tc>
          <w:tcPr>
            <w:tcW w:w="567"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p>
        </w:tc>
        <w:tc>
          <w:tcPr>
            <w:tcW w:w="567"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p>
        </w:tc>
        <w:tc>
          <w:tcPr>
            <w:tcW w:w="638"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p>
        </w:tc>
        <w:tc>
          <w:tcPr>
            <w:tcW w:w="638"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p>
        </w:tc>
        <w:tc>
          <w:tcPr>
            <w:tcW w:w="757"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r w:rsidRPr="001819C9">
              <w:rPr>
                <w:rFonts w:ascii="Verdana" w:eastAsia="SimSun" w:hAnsi="Verdana" w:cs="Arial"/>
                <w:bCs/>
                <w:lang w:eastAsia="es-ES"/>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p>
        </w:tc>
      </w:tr>
      <w:tr w:rsidR="00631DC4" w:rsidRPr="001819C9" w:rsidTr="00DC3014">
        <w:trPr>
          <w:trHeight w:val="372"/>
          <w:jc w:val="center"/>
        </w:trPr>
        <w:tc>
          <w:tcPr>
            <w:tcW w:w="2283"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lang w:eastAsia="es-ES"/>
              </w:rPr>
            </w:pPr>
            <w:r w:rsidRPr="001819C9">
              <w:rPr>
                <w:rFonts w:ascii="Verdana" w:eastAsia="SimSun" w:hAnsi="Verdana" w:cs="Arial"/>
                <w:bCs/>
                <w:lang w:eastAsia="es-ES"/>
              </w:rPr>
              <w:t xml:space="preserve">Usabilidad </w:t>
            </w:r>
          </w:p>
        </w:tc>
        <w:tc>
          <w:tcPr>
            <w:tcW w:w="809"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color w:val="0070C0"/>
                <w:lang w:eastAsia="es-ES"/>
              </w:rPr>
            </w:pPr>
            <w:r w:rsidRPr="001819C9">
              <w:rPr>
                <w:rFonts w:ascii="Verdana" w:eastAsia="SimSun" w:hAnsi="Verdana" w:cs="Arial"/>
                <w:bCs/>
                <w:color w:val="0070C0"/>
                <w:lang w:eastAsia="es-ES"/>
              </w:rPr>
              <w:t>10</w:t>
            </w:r>
          </w:p>
        </w:tc>
        <w:tc>
          <w:tcPr>
            <w:tcW w:w="709"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color w:val="0070C0"/>
                <w:lang w:eastAsia="es-ES"/>
              </w:rPr>
            </w:pPr>
            <w:r w:rsidRPr="001819C9">
              <w:rPr>
                <w:rFonts w:ascii="Verdana" w:eastAsia="SimSun" w:hAnsi="Verdana" w:cs="Arial"/>
                <w:bCs/>
                <w:color w:val="0070C0"/>
                <w:lang w:eastAsia="es-ES"/>
              </w:rPr>
              <w:t>100</w:t>
            </w:r>
          </w:p>
        </w:tc>
        <w:tc>
          <w:tcPr>
            <w:tcW w:w="738"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lang w:eastAsia="es-ES"/>
              </w:rPr>
            </w:pPr>
          </w:p>
        </w:tc>
        <w:tc>
          <w:tcPr>
            <w:tcW w:w="638"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lang w:eastAsia="es-ES"/>
              </w:rPr>
            </w:pPr>
          </w:p>
        </w:tc>
        <w:tc>
          <w:tcPr>
            <w:tcW w:w="567"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p>
        </w:tc>
        <w:tc>
          <w:tcPr>
            <w:tcW w:w="567"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p>
        </w:tc>
        <w:tc>
          <w:tcPr>
            <w:tcW w:w="638"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p>
        </w:tc>
        <w:tc>
          <w:tcPr>
            <w:tcW w:w="638"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p>
        </w:tc>
        <w:tc>
          <w:tcPr>
            <w:tcW w:w="757"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r w:rsidRPr="001819C9">
              <w:rPr>
                <w:rFonts w:ascii="Verdana" w:eastAsia="SimSun" w:hAnsi="Verdana" w:cs="Arial"/>
                <w:bCs/>
                <w:lang w:eastAsia="es-ES"/>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2"/>
              <w:jc w:val="both"/>
              <w:rPr>
                <w:rFonts w:ascii="Verdana" w:eastAsia="SimSun" w:hAnsi="Verdana" w:cs="Arial"/>
                <w:bCs/>
                <w:lang w:eastAsia="es-ES"/>
              </w:rPr>
            </w:pPr>
          </w:p>
        </w:tc>
      </w:tr>
      <w:tr w:rsidR="00631DC4" w:rsidRPr="001819C9" w:rsidTr="00DC3014">
        <w:trPr>
          <w:trHeight w:val="317"/>
          <w:jc w:val="center"/>
        </w:trPr>
        <w:tc>
          <w:tcPr>
            <w:tcW w:w="2283"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lang w:eastAsia="es-ES"/>
              </w:rPr>
            </w:pPr>
            <w:r w:rsidRPr="001819C9">
              <w:rPr>
                <w:rFonts w:ascii="Verdana" w:eastAsia="SimSun" w:hAnsi="Verdana" w:cs="Arial"/>
                <w:bCs/>
                <w:lang w:eastAsia="es-ES"/>
              </w:rPr>
              <w:t xml:space="preserve">Accesibilidad </w:t>
            </w:r>
          </w:p>
        </w:tc>
        <w:tc>
          <w:tcPr>
            <w:tcW w:w="809"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lang w:eastAsia="es-ES"/>
              </w:rPr>
            </w:pPr>
          </w:p>
        </w:tc>
        <w:tc>
          <w:tcPr>
            <w:tcW w:w="709"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lang w:eastAsia="es-ES"/>
              </w:rPr>
            </w:pPr>
          </w:p>
        </w:tc>
        <w:tc>
          <w:tcPr>
            <w:tcW w:w="738"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lang w:eastAsia="es-ES"/>
              </w:rPr>
            </w:pPr>
          </w:p>
        </w:tc>
        <w:tc>
          <w:tcPr>
            <w:tcW w:w="638"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lang w:eastAsia="es-ES"/>
              </w:rPr>
            </w:pPr>
          </w:p>
        </w:tc>
        <w:tc>
          <w:tcPr>
            <w:tcW w:w="567"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spacing w:after="0"/>
              <w:jc w:val="both"/>
              <w:rPr>
                <w:rFonts w:ascii="Verdana" w:eastAsia="SimSun" w:hAnsi="Verdana" w:cs="Arial"/>
                <w:color w:val="0070C0"/>
                <w:lang w:eastAsia="es-ES"/>
              </w:rPr>
            </w:pPr>
            <w:r w:rsidRPr="001819C9">
              <w:rPr>
                <w:rFonts w:ascii="Verdana" w:eastAsia="SimSun" w:hAnsi="Verdana" w:cs="Arial"/>
                <w:color w:val="0070C0"/>
                <w:lang w:eastAsia="es-ES"/>
              </w:rPr>
              <w:t>9</w:t>
            </w:r>
          </w:p>
        </w:tc>
        <w:tc>
          <w:tcPr>
            <w:tcW w:w="567"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spacing w:after="0"/>
              <w:jc w:val="both"/>
              <w:rPr>
                <w:rFonts w:ascii="Verdana" w:eastAsia="SimSun" w:hAnsi="Verdana" w:cs="Arial"/>
                <w:color w:val="0070C0"/>
                <w:lang w:eastAsia="es-ES"/>
              </w:rPr>
            </w:pPr>
            <w:r w:rsidRPr="001819C9">
              <w:rPr>
                <w:rFonts w:ascii="Verdana" w:eastAsia="SimSun" w:hAnsi="Verdana" w:cs="Arial"/>
                <w:color w:val="0070C0"/>
                <w:lang w:eastAsia="es-ES"/>
              </w:rPr>
              <w:t>90</w:t>
            </w:r>
          </w:p>
        </w:tc>
        <w:tc>
          <w:tcPr>
            <w:tcW w:w="638"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spacing w:after="0"/>
              <w:jc w:val="both"/>
              <w:rPr>
                <w:rFonts w:ascii="Verdana" w:eastAsia="SimSun" w:hAnsi="Verdana" w:cs="Arial"/>
                <w:lang w:eastAsia="es-ES"/>
              </w:rPr>
            </w:pPr>
            <w:r w:rsidRPr="001819C9">
              <w:rPr>
                <w:rFonts w:ascii="Verdana" w:eastAsia="SimSun" w:hAnsi="Verdana" w:cs="Arial"/>
                <w:lang w:eastAsia="es-ES"/>
              </w:rPr>
              <w:t>1</w:t>
            </w:r>
          </w:p>
        </w:tc>
        <w:tc>
          <w:tcPr>
            <w:tcW w:w="638"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spacing w:after="0"/>
              <w:jc w:val="both"/>
              <w:rPr>
                <w:rFonts w:ascii="Verdana" w:eastAsia="SimSun" w:hAnsi="Verdana" w:cs="Arial"/>
                <w:lang w:eastAsia="es-ES"/>
              </w:rPr>
            </w:pPr>
            <w:r w:rsidRPr="001819C9">
              <w:rPr>
                <w:rFonts w:ascii="Verdana" w:eastAsia="SimSun" w:hAnsi="Verdana" w:cs="Arial"/>
                <w:lang w:eastAsia="es-ES"/>
              </w:rPr>
              <w:t>10</w:t>
            </w:r>
          </w:p>
        </w:tc>
        <w:tc>
          <w:tcPr>
            <w:tcW w:w="757"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lang w:eastAsia="es-ES"/>
              </w:rPr>
            </w:pPr>
            <w:r w:rsidRPr="001819C9">
              <w:rPr>
                <w:rFonts w:ascii="Verdana" w:eastAsia="SimSun" w:hAnsi="Verdana" w:cs="Arial"/>
                <w:bCs/>
                <w:lang w:eastAsia="es-ES"/>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lang w:eastAsia="es-ES"/>
              </w:rPr>
            </w:pPr>
          </w:p>
        </w:tc>
      </w:tr>
      <w:tr w:rsidR="00631DC4" w:rsidRPr="001819C9" w:rsidTr="00DC3014">
        <w:trPr>
          <w:trHeight w:val="265"/>
          <w:jc w:val="center"/>
        </w:trPr>
        <w:tc>
          <w:tcPr>
            <w:tcW w:w="2283"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lang w:eastAsia="es-ES"/>
              </w:rPr>
            </w:pPr>
            <w:r w:rsidRPr="001819C9">
              <w:rPr>
                <w:rFonts w:ascii="Verdana" w:eastAsia="SimSun" w:hAnsi="Verdana" w:cs="Arial"/>
                <w:bCs/>
                <w:lang w:eastAsia="es-ES"/>
              </w:rPr>
              <w:t xml:space="preserve">Reusabilidad </w:t>
            </w:r>
          </w:p>
        </w:tc>
        <w:tc>
          <w:tcPr>
            <w:tcW w:w="809"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color w:val="0070C0"/>
                <w:lang w:eastAsia="es-ES"/>
              </w:rPr>
            </w:pPr>
            <w:r w:rsidRPr="001819C9">
              <w:rPr>
                <w:rFonts w:ascii="Verdana" w:eastAsia="SimSun" w:hAnsi="Verdana" w:cs="Arial"/>
                <w:bCs/>
                <w:color w:val="0070C0"/>
                <w:lang w:eastAsia="es-ES"/>
              </w:rPr>
              <w:t>10</w:t>
            </w:r>
          </w:p>
        </w:tc>
        <w:tc>
          <w:tcPr>
            <w:tcW w:w="709"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color w:val="0070C0"/>
                <w:lang w:eastAsia="es-ES"/>
              </w:rPr>
            </w:pPr>
            <w:r w:rsidRPr="001819C9">
              <w:rPr>
                <w:rFonts w:ascii="Verdana" w:eastAsia="SimSun" w:hAnsi="Verdana" w:cs="Arial"/>
                <w:bCs/>
                <w:color w:val="0070C0"/>
                <w:lang w:eastAsia="es-ES"/>
              </w:rPr>
              <w:t>100</w:t>
            </w:r>
          </w:p>
        </w:tc>
        <w:tc>
          <w:tcPr>
            <w:tcW w:w="738"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lang w:eastAsia="es-ES"/>
              </w:rPr>
            </w:pPr>
          </w:p>
        </w:tc>
        <w:tc>
          <w:tcPr>
            <w:tcW w:w="638"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lang w:eastAsia="es-ES"/>
              </w:rPr>
            </w:pPr>
          </w:p>
        </w:tc>
        <w:tc>
          <w:tcPr>
            <w:tcW w:w="567"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lang w:eastAsia="es-ES"/>
              </w:rPr>
            </w:pPr>
          </w:p>
        </w:tc>
        <w:tc>
          <w:tcPr>
            <w:tcW w:w="567"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lang w:eastAsia="es-ES"/>
              </w:rPr>
            </w:pPr>
          </w:p>
        </w:tc>
        <w:tc>
          <w:tcPr>
            <w:tcW w:w="638"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lang w:eastAsia="es-ES"/>
              </w:rPr>
            </w:pPr>
          </w:p>
        </w:tc>
        <w:tc>
          <w:tcPr>
            <w:tcW w:w="638"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lang w:eastAsia="es-ES"/>
              </w:rPr>
            </w:pPr>
          </w:p>
        </w:tc>
        <w:tc>
          <w:tcPr>
            <w:tcW w:w="757"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lang w:eastAsia="es-ES"/>
              </w:rPr>
            </w:pPr>
            <w:r w:rsidRPr="001819C9">
              <w:rPr>
                <w:rFonts w:ascii="Verdana" w:eastAsia="SimSun" w:hAnsi="Verdana" w:cs="Arial"/>
                <w:bCs/>
                <w:lang w:eastAsia="es-ES"/>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lang w:eastAsia="es-ES"/>
              </w:rPr>
            </w:pPr>
          </w:p>
        </w:tc>
      </w:tr>
      <w:tr w:rsidR="00631DC4" w:rsidRPr="001819C9" w:rsidTr="00DC3014">
        <w:trPr>
          <w:trHeight w:val="55"/>
          <w:jc w:val="center"/>
        </w:trPr>
        <w:tc>
          <w:tcPr>
            <w:tcW w:w="2283"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lang w:eastAsia="es-ES"/>
              </w:rPr>
            </w:pPr>
            <w:r w:rsidRPr="001819C9">
              <w:rPr>
                <w:rFonts w:ascii="Verdana" w:eastAsia="SimSun" w:hAnsi="Verdana" w:cs="Arial"/>
                <w:bCs/>
                <w:lang w:eastAsia="es-ES"/>
              </w:rPr>
              <w:t xml:space="preserve">Interoperabilidad </w:t>
            </w:r>
          </w:p>
        </w:tc>
        <w:tc>
          <w:tcPr>
            <w:tcW w:w="809"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color w:val="0070C0"/>
                <w:lang w:eastAsia="es-ES"/>
              </w:rPr>
            </w:pPr>
            <w:r w:rsidRPr="001819C9">
              <w:rPr>
                <w:rFonts w:ascii="Verdana" w:eastAsia="SimSun" w:hAnsi="Verdana" w:cs="Arial"/>
                <w:bCs/>
                <w:color w:val="0070C0"/>
                <w:lang w:eastAsia="es-ES"/>
              </w:rPr>
              <w:t>9</w:t>
            </w:r>
          </w:p>
        </w:tc>
        <w:tc>
          <w:tcPr>
            <w:tcW w:w="709"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color w:val="0070C0"/>
                <w:lang w:eastAsia="es-ES"/>
              </w:rPr>
            </w:pPr>
            <w:r w:rsidRPr="001819C9">
              <w:rPr>
                <w:rFonts w:ascii="Verdana" w:eastAsia="SimSun" w:hAnsi="Verdana" w:cs="Arial"/>
                <w:bCs/>
                <w:color w:val="0070C0"/>
                <w:lang w:eastAsia="es-ES"/>
              </w:rPr>
              <w:t>90</w:t>
            </w:r>
          </w:p>
        </w:tc>
        <w:tc>
          <w:tcPr>
            <w:tcW w:w="738"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lang w:eastAsia="es-ES"/>
              </w:rPr>
            </w:pPr>
            <w:r w:rsidRPr="001819C9">
              <w:rPr>
                <w:rFonts w:ascii="Verdana" w:eastAsia="SimSun" w:hAnsi="Verdana" w:cs="Arial"/>
                <w:bCs/>
                <w:lang w:eastAsia="es-ES"/>
              </w:rPr>
              <w:t>1</w:t>
            </w:r>
          </w:p>
        </w:tc>
        <w:tc>
          <w:tcPr>
            <w:tcW w:w="638"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lang w:eastAsia="es-ES"/>
              </w:rPr>
            </w:pPr>
            <w:r w:rsidRPr="001819C9">
              <w:rPr>
                <w:rFonts w:ascii="Verdana" w:eastAsia="SimSun" w:hAnsi="Verdana" w:cs="Arial"/>
                <w:bCs/>
                <w:lang w:eastAsia="es-ES"/>
              </w:rPr>
              <w:t>10</w:t>
            </w:r>
          </w:p>
        </w:tc>
        <w:tc>
          <w:tcPr>
            <w:tcW w:w="567"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lang w:eastAsia="es-ES"/>
              </w:rPr>
            </w:pPr>
          </w:p>
        </w:tc>
        <w:tc>
          <w:tcPr>
            <w:tcW w:w="567"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lang w:eastAsia="es-ES"/>
              </w:rPr>
            </w:pPr>
          </w:p>
        </w:tc>
        <w:tc>
          <w:tcPr>
            <w:tcW w:w="638"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lang w:eastAsia="es-ES"/>
              </w:rPr>
            </w:pPr>
          </w:p>
        </w:tc>
        <w:tc>
          <w:tcPr>
            <w:tcW w:w="638"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lang w:eastAsia="es-ES"/>
              </w:rPr>
            </w:pPr>
          </w:p>
        </w:tc>
        <w:tc>
          <w:tcPr>
            <w:tcW w:w="757"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lang w:eastAsia="es-ES"/>
              </w:rPr>
            </w:pPr>
            <w:r w:rsidRPr="001819C9">
              <w:rPr>
                <w:rFonts w:ascii="Verdana" w:eastAsia="SimSun" w:hAnsi="Verdana" w:cs="Arial"/>
                <w:bCs/>
                <w:lang w:eastAsia="es-ES"/>
              </w:rPr>
              <w:t xml:space="preserve"> </w:t>
            </w:r>
          </w:p>
        </w:tc>
        <w:tc>
          <w:tcPr>
            <w:tcW w:w="602" w:type="dxa"/>
            <w:tcBorders>
              <w:top w:val="single" w:sz="4" w:space="0" w:color="000000"/>
              <w:left w:val="single" w:sz="4" w:space="0" w:color="000000"/>
              <w:bottom w:val="single" w:sz="4" w:space="0" w:color="000000"/>
              <w:right w:val="single" w:sz="4" w:space="0" w:color="000000"/>
            </w:tcBorders>
          </w:tcPr>
          <w:p w:rsidR="00631DC4" w:rsidRPr="001819C9" w:rsidRDefault="00631DC4" w:rsidP="00EA6C78">
            <w:pPr>
              <w:tabs>
                <w:tab w:val="left" w:pos="288"/>
                <w:tab w:val="left" w:pos="1008"/>
                <w:tab w:val="left" w:pos="1728"/>
                <w:tab w:val="left" w:pos="2448"/>
                <w:tab w:val="left" w:pos="3168"/>
                <w:tab w:val="left" w:pos="3888"/>
                <w:tab w:val="left" w:pos="4608"/>
                <w:tab w:val="left" w:pos="5328"/>
                <w:tab w:val="left" w:pos="6048"/>
                <w:tab w:val="left" w:pos="6768"/>
              </w:tabs>
              <w:spacing w:after="0"/>
              <w:ind w:right="23"/>
              <w:jc w:val="both"/>
              <w:rPr>
                <w:rFonts w:ascii="Verdana" w:eastAsia="SimSun" w:hAnsi="Verdana" w:cs="Arial"/>
                <w:bCs/>
                <w:lang w:eastAsia="es-ES"/>
              </w:rPr>
            </w:pPr>
          </w:p>
        </w:tc>
      </w:tr>
    </w:tbl>
    <w:p w:rsidR="00E76950" w:rsidRPr="001819C9" w:rsidRDefault="00A70CE7" w:rsidP="00EA6C78">
      <w:pPr>
        <w:spacing w:before="120" w:after="0"/>
        <w:jc w:val="both"/>
        <w:rPr>
          <w:rFonts w:ascii="Verdana" w:eastAsia="SimSun" w:hAnsi="Verdana" w:cs="Arial"/>
          <w:lang w:eastAsia="es-ES"/>
        </w:rPr>
      </w:pPr>
      <w:r w:rsidRPr="001819C9">
        <w:rPr>
          <w:rFonts w:ascii="Verdana" w:eastAsia="SimSun" w:hAnsi="Verdana" w:cs="Arial"/>
          <w:lang w:eastAsia="es-ES"/>
        </w:rPr>
        <w:t>Fuente: Encuesta de evaluación de la calidad del objeto de aprendizaje</w:t>
      </w:r>
    </w:p>
    <w:p w:rsidR="00E72AA5" w:rsidRDefault="00E76950" w:rsidP="00EA6C78">
      <w:pPr>
        <w:spacing w:before="120" w:after="0"/>
        <w:jc w:val="both"/>
        <w:rPr>
          <w:rFonts w:ascii="Verdana" w:eastAsia="SimSun" w:hAnsi="Verdana" w:cs="Arial"/>
          <w:b/>
          <w:bCs/>
          <w:color w:val="000000"/>
          <w:lang w:eastAsia="es-ES"/>
        </w:rPr>
      </w:pPr>
      <w:r w:rsidRPr="001819C9">
        <w:rPr>
          <w:rFonts w:ascii="Verdana" w:eastAsia="SimSun" w:hAnsi="Verdana" w:cs="Arial"/>
          <w:b/>
          <w:bCs/>
          <w:color w:val="000000"/>
          <w:lang w:eastAsia="es-ES"/>
        </w:rPr>
        <w:t xml:space="preserve">             </w:t>
      </w:r>
      <w:r w:rsidR="00E72AA5">
        <w:rPr>
          <w:rFonts w:ascii="Verdana" w:eastAsia="SimSun" w:hAnsi="Verdana" w:cs="Arial"/>
          <w:b/>
          <w:bCs/>
          <w:color w:val="000000"/>
          <w:lang w:eastAsia="es-ES"/>
        </w:rPr>
        <w:t xml:space="preserve">                               </w:t>
      </w:r>
      <w:r w:rsidRPr="001819C9">
        <w:rPr>
          <w:rFonts w:ascii="Verdana" w:eastAsia="SimSun" w:hAnsi="Verdana" w:cs="Arial"/>
          <w:b/>
          <w:bCs/>
          <w:color w:val="000000"/>
          <w:lang w:eastAsia="es-ES"/>
        </w:rPr>
        <w:t xml:space="preserve"> </w:t>
      </w:r>
      <w:r w:rsidR="00FB4032" w:rsidRPr="001819C9">
        <w:rPr>
          <w:rFonts w:ascii="Verdana" w:eastAsia="SimSun" w:hAnsi="Verdana" w:cs="Arial"/>
          <w:b/>
          <w:bCs/>
          <w:color w:val="000000"/>
          <w:lang w:eastAsia="es-ES"/>
        </w:rPr>
        <w:t>ANEXO 4</w:t>
      </w:r>
    </w:p>
    <w:p w:rsidR="00631DC4" w:rsidRPr="001819C9" w:rsidRDefault="00FB4032" w:rsidP="00EA6C78">
      <w:pPr>
        <w:spacing w:before="120" w:after="0"/>
        <w:jc w:val="both"/>
        <w:rPr>
          <w:rFonts w:ascii="Verdana" w:eastAsia="SimSun" w:hAnsi="Verdana" w:cs="Arial"/>
          <w:b/>
          <w:bCs/>
          <w:color w:val="000000"/>
          <w:lang w:eastAsia="es-ES"/>
        </w:rPr>
      </w:pPr>
      <w:r w:rsidRPr="001819C9">
        <w:rPr>
          <w:rFonts w:ascii="Verdana" w:eastAsia="SimSun" w:hAnsi="Verdana" w:cs="Arial"/>
          <w:b/>
          <w:bCs/>
          <w:color w:val="000000"/>
          <w:lang w:eastAsia="es-ES"/>
        </w:rPr>
        <w:t>TABLA 2</w:t>
      </w:r>
      <w:r w:rsidR="00A70CE7" w:rsidRPr="001819C9">
        <w:rPr>
          <w:rFonts w:ascii="Verdana" w:eastAsia="SimSun" w:hAnsi="Verdana" w:cs="Arial"/>
          <w:b/>
          <w:bCs/>
          <w:color w:val="000000"/>
          <w:lang w:eastAsia="es-ES"/>
        </w:rPr>
        <w:t>.</w:t>
      </w:r>
      <w:r w:rsidR="00A70CE7" w:rsidRPr="001819C9">
        <w:rPr>
          <w:rFonts w:ascii="Verdana" w:eastAsia="SimSun" w:hAnsi="Verdana" w:cs="Arial"/>
          <w:b/>
          <w:lang w:eastAsia="es-ES"/>
        </w:rPr>
        <w:t xml:space="preserve"> Evaluación del objeto de aprendizaje</w:t>
      </w:r>
      <w:r w:rsidR="00A70CE7" w:rsidRPr="001819C9">
        <w:rPr>
          <w:rFonts w:ascii="Verdana" w:eastAsia="SimSun" w:hAnsi="Verdana" w:cs="Arial"/>
          <w:b/>
          <w:bCs/>
          <w:color w:val="000000"/>
          <w:lang w:eastAsia="es-ES"/>
        </w:rPr>
        <w:t xml:space="preserve"> “Defectos congénitos del  Sistema</w:t>
      </w:r>
      <w:r w:rsidR="00377BB9" w:rsidRPr="001819C9">
        <w:rPr>
          <w:rFonts w:ascii="Verdana" w:hAnsi="Verdana" w:cs="Arial"/>
        </w:rPr>
        <w:t xml:space="preserve"> </w:t>
      </w:r>
      <w:r w:rsidR="00377BB9" w:rsidRPr="001819C9">
        <w:rPr>
          <w:rFonts w:ascii="Verdana" w:hAnsi="Verdana" w:cs="Arial"/>
          <w:b/>
        </w:rPr>
        <w:t>Reproductor</w:t>
      </w:r>
      <w:r w:rsidR="00A70CE7" w:rsidRPr="001819C9">
        <w:rPr>
          <w:rFonts w:ascii="Verdana" w:eastAsia="SimSun" w:hAnsi="Verdana" w:cs="Arial"/>
          <w:b/>
          <w:bCs/>
          <w:color w:val="000000"/>
          <w:lang w:eastAsia="es-ES"/>
        </w:rPr>
        <w:t>”</w:t>
      </w:r>
      <w:r w:rsidR="00377BB9" w:rsidRPr="001819C9">
        <w:rPr>
          <w:rFonts w:ascii="Verdana" w:hAnsi="Verdana" w:cs="Arial"/>
        </w:rPr>
        <w:t xml:space="preserve"> </w:t>
      </w:r>
      <w:r w:rsidR="00A70CE7" w:rsidRPr="001819C9">
        <w:rPr>
          <w:rFonts w:ascii="Verdana" w:eastAsia="SimSun" w:hAnsi="Verdana" w:cs="Arial"/>
          <w:b/>
          <w:bCs/>
          <w:color w:val="000000"/>
          <w:lang w:eastAsia="es-ES"/>
        </w:rPr>
        <w:t xml:space="preserve"> </w:t>
      </w:r>
      <w:r w:rsidR="00A70CE7" w:rsidRPr="001819C9">
        <w:rPr>
          <w:rFonts w:ascii="Verdana" w:eastAsia="SimSun" w:hAnsi="Verdana" w:cs="Arial"/>
          <w:b/>
          <w:lang w:eastAsia="es-ES"/>
        </w:rPr>
        <w:t>según criterios de expertos.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4"/>
        <w:gridCol w:w="609"/>
        <w:gridCol w:w="609"/>
        <w:gridCol w:w="609"/>
        <w:gridCol w:w="609"/>
        <w:gridCol w:w="609"/>
        <w:gridCol w:w="609"/>
        <w:gridCol w:w="609"/>
        <w:gridCol w:w="609"/>
        <w:gridCol w:w="609"/>
        <w:gridCol w:w="680"/>
      </w:tblGrid>
      <w:tr w:rsidR="00631DC4" w:rsidRPr="001819C9" w:rsidTr="00197A17">
        <w:trPr>
          <w:trHeight w:val="255"/>
          <w:jc w:val="center"/>
        </w:trPr>
        <w:tc>
          <w:tcPr>
            <w:tcW w:w="0" w:type="auto"/>
            <w:vAlign w:val="center"/>
          </w:tcPr>
          <w:p w:rsidR="00631DC4" w:rsidRPr="001819C9" w:rsidRDefault="00631DC4" w:rsidP="00EA6C78">
            <w:pPr>
              <w:spacing w:after="0"/>
              <w:jc w:val="both"/>
              <w:rPr>
                <w:rFonts w:ascii="Verdana" w:eastAsia="SimSun" w:hAnsi="Verdana" w:cs="Arial"/>
                <w:b/>
                <w:bCs/>
                <w:color w:val="000000"/>
              </w:rPr>
            </w:pPr>
            <w:r w:rsidRPr="001819C9">
              <w:rPr>
                <w:rFonts w:ascii="Verdana" w:eastAsia="SimSun" w:hAnsi="Verdana" w:cs="Arial"/>
                <w:b/>
                <w:bCs/>
                <w:color w:val="000000"/>
              </w:rPr>
              <w:t>CRITERIOS</w:t>
            </w:r>
          </w:p>
        </w:tc>
        <w:tc>
          <w:tcPr>
            <w:tcW w:w="0" w:type="auto"/>
            <w:vAlign w:val="center"/>
          </w:tcPr>
          <w:p w:rsidR="00631DC4" w:rsidRPr="001819C9" w:rsidRDefault="00631DC4" w:rsidP="00EA6C78">
            <w:pPr>
              <w:spacing w:after="0"/>
              <w:jc w:val="both"/>
              <w:rPr>
                <w:rFonts w:ascii="Verdana" w:eastAsia="SimSun" w:hAnsi="Verdana" w:cs="Arial"/>
                <w:b/>
                <w:bCs/>
                <w:color w:val="000000"/>
              </w:rPr>
            </w:pPr>
            <w:r w:rsidRPr="001819C9">
              <w:rPr>
                <w:rFonts w:ascii="Verdana" w:eastAsia="SimSun" w:hAnsi="Verdana" w:cs="Arial"/>
                <w:b/>
                <w:bCs/>
                <w:color w:val="000000"/>
              </w:rPr>
              <w:t>E1</w:t>
            </w:r>
          </w:p>
        </w:tc>
        <w:tc>
          <w:tcPr>
            <w:tcW w:w="0" w:type="auto"/>
            <w:vAlign w:val="center"/>
          </w:tcPr>
          <w:p w:rsidR="00631DC4" w:rsidRPr="001819C9" w:rsidRDefault="00631DC4" w:rsidP="00EA6C78">
            <w:pPr>
              <w:spacing w:after="0"/>
              <w:jc w:val="both"/>
              <w:rPr>
                <w:rFonts w:ascii="Verdana" w:eastAsia="SimSun" w:hAnsi="Verdana" w:cs="Arial"/>
                <w:b/>
                <w:bCs/>
                <w:color w:val="000000"/>
              </w:rPr>
            </w:pPr>
            <w:r w:rsidRPr="001819C9">
              <w:rPr>
                <w:rFonts w:ascii="Verdana" w:eastAsia="SimSun" w:hAnsi="Verdana" w:cs="Arial"/>
                <w:b/>
                <w:bCs/>
                <w:color w:val="000000"/>
              </w:rPr>
              <w:t>E2</w:t>
            </w:r>
          </w:p>
        </w:tc>
        <w:tc>
          <w:tcPr>
            <w:tcW w:w="0" w:type="auto"/>
            <w:vAlign w:val="center"/>
          </w:tcPr>
          <w:p w:rsidR="00631DC4" w:rsidRPr="001819C9" w:rsidRDefault="00631DC4" w:rsidP="00EA6C78">
            <w:pPr>
              <w:spacing w:after="0"/>
              <w:jc w:val="both"/>
              <w:rPr>
                <w:rFonts w:ascii="Verdana" w:eastAsia="SimSun" w:hAnsi="Verdana" w:cs="Arial"/>
                <w:b/>
                <w:bCs/>
                <w:color w:val="000000"/>
              </w:rPr>
            </w:pPr>
            <w:r w:rsidRPr="001819C9">
              <w:rPr>
                <w:rFonts w:ascii="Verdana" w:eastAsia="SimSun" w:hAnsi="Verdana" w:cs="Arial"/>
                <w:b/>
                <w:bCs/>
                <w:color w:val="000000"/>
              </w:rPr>
              <w:t>E3</w:t>
            </w:r>
          </w:p>
        </w:tc>
        <w:tc>
          <w:tcPr>
            <w:tcW w:w="0" w:type="auto"/>
            <w:vAlign w:val="center"/>
          </w:tcPr>
          <w:p w:rsidR="00631DC4" w:rsidRPr="001819C9" w:rsidRDefault="00631DC4" w:rsidP="00EA6C78">
            <w:pPr>
              <w:spacing w:after="0"/>
              <w:jc w:val="both"/>
              <w:rPr>
                <w:rFonts w:ascii="Verdana" w:eastAsia="SimSun" w:hAnsi="Verdana" w:cs="Arial"/>
                <w:b/>
                <w:bCs/>
                <w:color w:val="000000"/>
              </w:rPr>
            </w:pPr>
            <w:r w:rsidRPr="001819C9">
              <w:rPr>
                <w:rFonts w:ascii="Verdana" w:eastAsia="SimSun" w:hAnsi="Verdana" w:cs="Arial"/>
                <w:b/>
                <w:bCs/>
                <w:color w:val="000000"/>
              </w:rPr>
              <w:t>E4</w:t>
            </w:r>
          </w:p>
        </w:tc>
        <w:tc>
          <w:tcPr>
            <w:tcW w:w="0" w:type="auto"/>
            <w:vAlign w:val="center"/>
          </w:tcPr>
          <w:p w:rsidR="00631DC4" w:rsidRPr="001819C9" w:rsidRDefault="00631DC4" w:rsidP="00EA6C78">
            <w:pPr>
              <w:spacing w:after="0"/>
              <w:jc w:val="both"/>
              <w:rPr>
                <w:rFonts w:ascii="Verdana" w:eastAsia="SimSun" w:hAnsi="Verdana" w:cs="Arial"/>
                <w:b/>
                <w:bCs/>
                <w:color w:val="000000"/>
              </w:rPr>
            </w:pPr>
            <w:r w:rsidRPr="001819C9">
              <w:rPr>
                <w:rFonts w:ascii="Verdana" w:eastAsia="SimSun" w:hAnsi="Verdana" w:cs="Arial"/>
                <w:b/>
                <w:bCs/>
                <w:color w:val="000000"/>
              </w:rPr>
              <w:t>E5</w:t>
            </w:r>
          </w:p>
        </w:tc>
        <w:tc>
          <w:tcPr>
            <w:tcW w:w="0" w:type="auto"/>
            <w:vAlign w:val="center"/>
          </w:tcPr>
          <w:p w:rsidR="00631DC4" w:rsidRPr="001819C9" w:rsidRDefault="00631DC4" w:rsidP="00EA6C78">
            <w:pPr>
              <w:spacing w:after="0"/>
              <w:jc w:val="both"/>
              <w:rPr>
                <w:rFonts w:ascii="Verdana" w:eastAsia="SimSun" w:hAnsi="Verdana" w:cs="Arial"/>
                <w:b/>
                <w:bCs/>
                <w:color w:val="000000"/>
              </w:rPr>
            </w:pPr>
            <w:r w:rsidRPr="001819C9">
              <w:rPr>
                <w:rFonts w:ascii="Verdana" w:eastAsia="SimSun" w:hAnsi="Verdana" w:cs="Arial"/>
                <w:b/>
                <w:bCs/>
                <w:color w:val="000000"/>
              </w:rPr>
              <w:t>E6</w:t>
            </w:r>
          </w:p>
        </w:tc>
        <w:tc>
          <w:tcPr>
            <w:tcW w:w="0" w:type="auto"/>
            <w:vAlign w:val="center"/>
          </w:tcPr>
          <w:p w:rsidR="00631DC4" w:rsidRPr="001819C9" w:rsidRDefault="00631DC4" w:rsidP="00EA6C78">
            <w:pPr>
              <w:spacing w:after="0"/>
              <w:jc w:val="both"/>
              <w:rPr>
                <w:rFonts w:ascii="Verdana" w:eastAsia="SimSun" w:hAnsi="Verdana" w:cs="Arial"/>
                <w:b/>
                <w:bCs/>
                <w:color w:val="000000"/>
              </w:rPr>
            </w:pPr>
            <w:r w:rsidRPr="001819C9">
              <w:rPr>
                <w:rFonts w:ascii="Verdana" w:eastAsia="SimSun" w:hAnsi="Verdana" w:cs="Arial"/>
                <w:b/>
                <w:bCs/>
                <w:color w:val="000000"/>
              </w:rPr>
              <w:t>E7</w:t>
            </w:r>
          </w:p>
        </w:tc>
        <w:tc>
          <w:tcPr>
            <w:tcW w:w="0" w:type="auto"/>
            <w:vAlign w:val="center"/>
          </w:tcPr>
          <w:p w:rsidR="00631DC4" w:rsidRPr="001819C9" w:rsidRDefault="00631DC4" w:rsidP="00EA6C78">
            <w:pPr>
              <w:spacing w:after="0"/>
              <w:jc w:val="both"/>
              <w:rPr>
                <w:rFonts w:ascii="Verdana" w:eastAsia="SimSun" w:hAnsi="Verdana" w:cs="Arial"/>
                <w:b/>
                <w:bCs/>
                <w:color w:val="000000"/>
              </w:rPr>
            </w:pPr>
            <w:r w:rsidRPr="001819C9">
              <w:rPr>
                <w:rFonts w:ascii="Verdana" w:eastAsia="SimSun" w:hAnsi="Verdana" w:cs="Arial"/>
                <w:b/>
                <w:bCs/>
                <w:color w:val="000000"/>
              </w:rPr>
              <w:t>E8</w:t>
            </w:r>
          </w:p>
        </w:tc>
        <w:tc>
          <w:tcPr>
            <w:tcW w:w="0" w:type="auto"/>
            <w:vAlign w:val="center"/>
          </w:tcPr>
          <w:p w:rsidR="00631DC4" w:rsidRPr="001819C9" w:rsidRDefault="00631DC4" w:rsidP="00EA6C78">
            <w:pPr>
              <w:spacing w:after="0"/>
              <w:jc w:val="both"/>
              <w:rPr>
                <w:rFonts w:ascii="Verdana" w:eastAsia="SimSun" w:hAnsi="Verdana" w:cs="Arial"/>
                <w:b/>
                <w:bCs/>
                <w:color w:val="000000"/>
              </w:rPr>
            </w:pPr>
            <w:r w:rsidRPr="001819C9">
              <w:rPr>
                <w:rFonts w:ascii="Verdana" w:eastAsia="SimSun" w:hAnsi="Verdana" w:cs="Arial"/>
                <w:b/>
                <w:bCs/>
                <w:color w:val="000000"/>
              </w:rPr>
              <w:t>E9</w:t>
            </w:r>
          </w:p>
        </w:tc>
        <w:tc>
          <w:tcPr>
            <w:tcW w:w="0" w:type="auto"/>
            <w:vAlign w:val="center"/>
          </w:tcPr>
          <w:p w:rsidR="00631DC4" w:rsidRPr="001819C9" w:rsidRDefault="00631DC4" w:rsidP="00EA6C78">
            <w:pPr>
              <w:spacing w:after="0"/>
              <w:jc w:val="both"/>
              <w:rPr>
                <w:rFonts w:ascii="Verdana" w:eastAsia="SimSun" w:hAnsi="Verdana" w:cs="Arial"/>
                <w:b/>
                <w:bCs/>
                <w:color w:val="000000"/>
              </w:rPr>
            </w:pPr>
            <w:r w:rsidRPr="001819C9">
              <w:rPr>
                <w:rFonts w:ascii="Verdana" w:eastAsia="SimSun" w:hAnsi="Verdana" w:cs="Arial"/>
                <w:b/>
                <w:bCs/>
                <w:color w:val="000000"/>
              </w:rPr>
              <w:t>E10</w:t>
            </w:r>
          </w:p>
        </w:tc>
      </w:tr>
      <w:tr w:rsidR="00631DC4" w:rsidRPr="001819C9" w:rsidTr="00197A17">
        <w:trPr>
          <w:trHeight w:val="255"/>
          <w:jc w:val="center"/>
        </w:trPr>
        <w:tc>
          <w:tcPr>
            <w:tcW w:w="0" w:type="auto"/>
            <w:vAlign w:val="center"/>
          </w:tcPr>
          <w:p w:rsidR="00631DC4" w:rsidRPr="001819C9" w:rsidRDefault="00631DC4" w:rsidP="00EA6C78">
            <w:pPr>
              <w:spacing w:after="0"/>
              <w:jc w:val="both"/>
              <w:rPr>
                <w:rFonts w:ascii="Verdana" w:eastAsia="SimSun" w:hAnsi="Verdana" w:cs="Arial"/>
                <w:b/>
                <w:color w:val="000000"/>
                <w:lang w:val="en-US"/>
              </w:rPr>
            </w:pPr>
            <w:r w:rsidRPr="001819C9">
              <w:rPr>
                <w:rFonts w:ascii="Verdana" w:eastAsia="SimSun" w:hAnsi="Verdana" w:cs="Arial"/>
                <w:b/>
                <w:color w:val="000000"/>
                <w:lang w:val="en-US"/>
              </w:rPr>
              <w:t>1</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2</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1</w:t>
            </w:r>
          </w:p>
        </w:tc>
      </w:tr>
      <w:tr w:rsidR="00631DC4" w:rsidRPr="001819C9" w:rsidTr="00197A17">
        <w:trPr>
          <w:trHeight w:val="255"/>
          <w:jc w:val="center"/>
        </w:trPr>
        <w:tc>
          <w:tcPr>
            <w:tcW w:w="0" w:type="auto"/>
            <w:vAlign w:val="center"/>
          </w:tcPr>
          <w:p w:rsidR="00631DC4" w:rsidRPr="001819C9" w:rsidRDefault="00631DC4" w:rsidP="00EA6C78">
            <w:pPr>
              <w:spacing w:after="0"/>
              <w:jc w:val="both"/>
              <w:rPr>
                <w:rFonts w:ascii="Verdana" w:eastAsia="SimSun" w:hAnsi="Verdana" w:cs="Arial"/>
                <w:b/>
                <w:color w:val="000000"/>
                <w:lang w:val="en-US"/>
              </w:rPr>
            </w:pPr>
            <w:r w:rsidRPr="001819C9">
              <w:rPr>
                <w:rFonts w:ascii="Verdana" w:eastAsia="SimSun" w:hAnsi="Verdana" w:cs="Arial"/>
                <w:b/>
                <w:color w:val="000000"/>
                <w:lang w:val="en-US"/>
              </w:rPr>
              <w:t>2</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2</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1</w:t>
            </w:r>
          </w:p>
        </w:tc>
      </w:tr>
      <w:tr w:rsidR="00631DC4" w:rsidRPr="001819C9" w:rsidTr="00197A17">
        <w:trPr>
          <w:trHeight w:val="255"/>
          <w:jc w:val="center"/>
        </w:trPr>
        <w:tc>
          <w:tcPr>
            <w:tcW w:w="0" w:type="auto"/>
            <w:vAlign w:val="center"/>
          </w:tcPr>
          <w:p w:rsidR="00631DC4" w:rsidRPr="001819C9" w:rsidRDefault="00631DC4" w:rsidP="00EA6C78">
            <w:pPr>
              <w:spacing w:after="0"/>
              <w:jc w:val="both"/>
              <w:rPr>
                <w:rFonts w:ascii="Verdana" w:eastAsia="SimSun" w:hAnsi="Verdana" w:cs="Arial"/>
                <w:b/>
                <w:color w:val="000000"/>
                <w:lang w:val="en-US"/>
              </w:rPr>
            </w:pPr>
            <w:r w:rsidRPr="001819C9">
              <w:rPr>
                <w:rFonts w:ascii="Verdana" w:eastAsia="SimSun" w:hAnsi="Verdana" w:cs="Arial"/>
                <w:b/>
                <w:color w:val="000000"/>
                <w:lang w:val="en-US"/>
              </w:rPr>
              <w:t>3</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2</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1</w:t>
            </w:r>
          </w:p>
        </w:tc>
      </w:tr>
      <w:tr w:rsidR="00631DC4" w:rsidRPr="001819C9" w:rsidTr="00197A17">
        <w:trPr>
          <w:trHeight w:val="255"/>
          <w:jc w:val="center"/>
        </w:trPr>
        <w:tc>
          <w:tcPr>
            <w:tcW w:w="0" w:type="auto"/>
            <w:vAlign w:val="center"/>
          </w:tcPr>
          <w:p w:rsidR="00631DC4" w:rsidRPr="001819C9" w:rsidRDefault="00631DC4" w:rsidP="008C285D">
            <w:pPr>
              <w:spacing w:after="0"/>
              <w:rPr>
                <w:rFonts w:ascii="Verdana" w:eastAsia="SimSun" w:hAnsi="Verdana" w:cs="Arial"/>
                <w:b/>
                <w:color w:val="000000"/>
                <w:lang w:val="en-US"/>
              </w:rPr>
            </w:pPr>
            <w:r w:rsidRPr="001819C9">
              <w:rPr>
                <w:rFonts w:ascii="Verdana" w:eastAsia="SimSun" w:hAnsi="Verdana" w:cs="Arial"/>
                <w:b/>
                <w:color w:val="000000"/>
                <w:lang w:val="en-US"/>
              </w:rPr>
              <w:t>4</w:t>
            </w:r>
          </w:p>
        </w:tc>
        <w:tc>
          <w:tcPr>
            <w:tcW w:w="0" w:type="auto"/>
            <w:vAlign w:val="center"/>
          </w:tcPr>
          <w:p w:rsidR="00631DC4" w:rsidRPr="001819C9" w:rsidRDefault="00631DC4" w:rsidP="008C285D">
            <w:pPr>
              <w:spacing w:after="0"/>
              <w:rPr>
                <w:rFonts w:ascii="Verdana" w:eastAsia="SimSun" w:hAnsi="Verdana" w:cs="Arial"/>
                <w:color w:val="000000"/>
                <w:lang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8C285D">
            <w:pPr>
              <w:spacing w:after="0"/>
              <w:rPr>
                <w:rFonts w:ascii="Verdana" w:eastAsia="SimSun" w:hAnsi="Verdana" w:cs="Arial"/>
                <w:color w:val="000000"/>
                <w:lang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8C285D">
            <w:pPr>
              <w:spacing w:after="0"/>
              <w:rPr>
                <w:rFonts w:ascii="Verdana" w:eastAsia="SimSun" w:hAnsi="Verdana" w:cs="Arial"/>
                <w:color w:val="000000"/>
                <w:lang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8C285D">
            <w:pPr>
              <w:spacing w:after="0"/>
              <w:rPr>
                <w:rFonts w:ascii="Verdana" w:eastAsia="SimSun" w:hAnsi="Verdana" w:cs="Arial"/>
                <w:color w:val="000000"/>
                <w:lang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8C285D">
            <w:pPr>
              <w:spacing w:after="0"/>
              <w:rPr>
                <w:rFonts w:ascii="Verdana" w:eastAsia="SimSun" w:hAnsi="Verdana" w:cs="Arial"/>
                <w:color w:val="000000"/>
                <w:lang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8C285D">
            <w:pPr>
              <w:spacing w:after="0"/>
              <w:rPr>
                <w:rFonts w:ascii="Verdana" w:eastAsia="SimSun" w:hAnsi="Verdana" w:cs="Arial"/>
                <w:color w:val="000000"/>
                <w:lang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8C285D">
            <w:pPr>
              <w:spacing w:after="0"/>
              <w:rPr>
                <w:rFonts w:ascii="Verdana" w:eastAsia="SimSun" w:hAnsi="Verdana" w:cs="Arial"/>
                <w:color w:val="000000"/>
                <w:lang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8C285D">
            <w:pPr>
              <w:spacing w:after="0"/>
              <w:rPr>
                <w:rFonts w:ascii="Verdana" w:eastAsia="SimSun" w:hAnsi="Verdana" w:cs="Arial"/>
                <w:color w:val="000000"/>
                <w:lang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8C285D">
            <w:pPr>
              <w:spacing w:after="0"/>
              <w:rPr>
                <w:rFonts w:ascii="Verdana" w:eastAsia="SimSun" w:hAnsi="Verdana" w:cs="Arial"/>
                <w:color w:val="000000"/>
                <w:lang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8C285D">
            <w:pPr>
              <w:spacing w:after="0"/>
              <w:rPr>
                <w:rFonts w:ascii="Verdana" w:eastAsia="SimSun" w:hAnsi="Verdana" w:cs="Arial"/>
                <w:color w:val="000000"/>
                <w:lang w:eastAsia="es-ES"/>
              </w:rPr>
            </w:pPr>
            <w:r w:rsidRPr="001819C9">
              <w:rPr>
                <w:rFonts w:ascii="Verdana" w:eastAsia="SimSun" w:hAnsi="Verdana" w:cs="Arial"/>
                <w:color w:val="000000"/>
                <w:lang w:eastAsia="es-ES"/>
              </w:rPr>
              <w:t>2</w:t>
            </w:r>
          </w:p>
        </w:tc>
      </w:tr>
      <w:tr w:rsidR="00631DC4" w:rsidRPr="001819C9" w:rsidTr="00197A17">
        <w:trPr>
          <w:trHeight w:val="255"/>
          <w:jc w:val="center"/>
        </w:trPr>
        <w:tc>
          <w:tcPr>
            <w:tcW w:w="0" w:type="auto"/>
            <w:vAlign w:val="center"/>
          </w:tcPr>
          <w:p w:rsidR="00631DC4" w:rsidRPr="001819C9" w:rsidRDefault="00631DC4" w:rsidP="00EA6C78">
            <w:pPr>
              <w:spacing w:after="0"/>
              <w:jc w:val="both"/>
              <w:rPr>
                <w:rFonts w:ascii="Verdana" w:eastAsia="SimSun" w:hAnsi="Verdana" w:cs="Arial"/>
                <w:b/>
                <w:color w:val="000000"/>
                <w:lang w:val="en-US"/>
              </w:rPr>
            </w:pPr>
            <w:r w:rsidRPr="001819C9">
              <w:rPr>
                <w:rFonts w:ascii="Verdana" w:eastAsia="SimSun" w:hAnsi="Verdana" w:cs="Arial"/>
                <w:b/>
                <w:color w:val="000000"/>
                <w:lang w:val="en-US"/>
              </w:rPr>
              <w:t>5</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1</w:t>
            </w:r>
          </w:p>
        </w:tc>
      </w:tr>
      <w:tr w:rsidR="00631DC4" w:rsidRPr="001819C9" w:rsidTr="00197A17">
        <w:trPr>
          <w:trHeight w:val="255"/>
          <w:jc w:val="center"/>
        </w:trPr>
        <w:tc>
          <w:tcPr>
            <w:tcW w:w="0" w:type="auto"/>
            <w:vAlign w:val="center"/>
          </w:tcPr>
          <w:p w:rsidR="00631DC4" w:rsidRPr="001819C9" w:rsidRDefault="00631DC4" w:rsidP="00EA6C78">
            <w:pPr>
              <w:spacing w:after="0"/>
              <w:jc w:val="both"/>
              <w:rPr>
                <w:rFonts w:ascii="Verdana" w:eastAsia="SimSun" w:hAnsi="Verdana" w:cs="Arial"/>
                <w:b/>
                <w:color w:val="000000"/>
                <w:lang w:val="en-US"/>
              </w:rPr>
            </w:pPr>
            <w:r w:rsidRPr="001819C9">
              <w:rPr>
                <w:rFonts w:ascii="Verdana" w:eastAsia="SimSun" w:hAnsi="Verdana" w:cs="Arial"/>
                <w:b/>
                <w:color w:val="000000"/>
                <w:lang w:val="en-US"/>
              </w:rPr>
              <w:t>6</w:t>
            </w:r>
          </w:p>
        </w:tc>
        <w:tc>
          <w:tcPr>
            <w:tcW w:w="0" w:type="auto"/>
            <w:vAlign w:val="center"/>
          </w:tcPr>
          <w:p w:rsidR="00631DC4" w:rsidRPr="001819C9" w:rsidRDefault="00631DC4" w:rsidP="00EA6C78">
            <w:pPr>
              <w:spacing w:after="0"/>
              <w:jc w:val="both"/>
              <w:rPr>
                <w:rFonts w:ascii="Verdana" w:eastAsia="SimSun" w:hAnsi="Verdana" w:cs="Arial"/>
                <w:color w:val="000000"/>
                <w:lang w:val="en-US"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val="en-US"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val="en-US"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val="en-US"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val="en-US" w:eastAsia="es-ES"/>
              </w:rPr>
            </w:pPr>
            <w:r w:rsidRPr="001819C9">
              <w:rPr>
                <w:rFonts w:ascii="Verdana" w:eastAsia="SimSun" w:hAnsi="Verdana" w:cs="Arial"/>
                <w:color w:val="000000"/>
                <w:lang w:eastAsia="es-ES"/>
              </w:rPr>
              <w:t>2</w:t>
            </w:r>
          </w:p>
        </w:tc>
        <w:tc>
          <w:tcPr>
            <w:tcW w:w="0" w:type="auto"/>
            <w:vAlign w:val="center"/>
          </w:tcPr>
          <w:p w:rsidR="00631DC4" w:rsidRPr="001819C9" w:rsidRDefault="00631DC4" w:rsidP="00EA6C78">
            <w:pPr>
              <w:spacing w:after="0"/>
              <w:jc w:val="both"/>
              <w:rPr>
                <w:rFonts w:ascii="Verdana" w:eastAsia="SimSun" w:hAnsi="Verdana" w:cs="Arial"/>
                <w:color w:val="000000"/>
                <w:lang w:val="en-US"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val="en-US"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val="en-US"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val="en-US"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val="en-US" w:eastAsia="es-ES"/>
              </w:rPr>
            </w:pPr>
            <w:r w:rsidRPr="001819C9">
              <w:rPr>
                <w:rFonts w:ascii="Verdana" w:eastAsia="SimSun" w:hAnsi="Verdana" w:cs="Arial"/>
                <w:color w:val="000000"/>
                <w:lang w:eastAsia="es-ES"/>
              </w:rPr>
              <w:t>1</w:t>
            </w:r>
          </w:p>
        </w:tc>
      </w:tr>
      <w:tr w:rsidR="00631DC4" w:rsidRPr="001819C9" w:rsidTr="00197A17">
        <w:trPr>
          <w:trHeight w:val="255"/>
          <w:jc w:val="center"/>
        </w:trPr>
        <w:tc>
          <w:tcPr>
            <w:tcW w:w="0" w:type="auto"/>
            <w:vAlign w:val="center"/>
          </w:tcPr>
          <w:p w:rsidR="00631DC4" w:rsidRPr="001819C9" w:rsidRDefault="00631DC4" w:rsidP="00EA6C78">
            <w:pPr>
              <w:spacing w:after="0"/>
              <w:jc w:val="both"/>
              <w:rPr>
                <w:rFonts w:ascii="Verdana" w:eastAsia="SimSun" w:hAnsi="Verdana" w:cs="Arial"/>
                <w:b/>
                <w:color w:val="000000"/>
                <w:lang w:val="en-US"/>
              </w:rPr>
            </w:pPr>
            <w:r w:rsidRPr="001819C9">
              <w:rPr>
                <w:rFonts w:ascii="Verdana" w:eastAsia="SimSun" w:hAnsi="Verdana" w:cs="Arial"/>
                <w:b/>
                <w:color w:val="000000"/>
                <w:lang w:val="en-US"/>
              </w:rPr>
              <w:t>7</w:t>
            </w:r>
          </w:p>
        </w:tc>
        <w:tc>
          <w:tcPr>
            <w:tcW w:w="0" w:type="auto"/>
            <w:vAlign w:val="center"/>
          </w:tcPr>
          <w:p w:rsidR="00631DC4" w:rsidRPr="001819C9" w:rsidRDefault="00631DC4" w:rsidP="00EA6C78">
            <w:pPr>
              <w:spacing w:after="0"/>
              <w:jc w:val="both"/>
              <w:rPr>
                <w:rFonts w:ascii="Verdana" w:eastAsia="SimSun" w:hAnsi="Verdana" w:cs="Arial"/>
                <w:color w:val="000000"/>
                <w:lang w:val="en-US"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val="en-US"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val="en-US"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val="en-US"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val="en-US"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val="en-US"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val="en-US"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val="en-US"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val="en-US"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val="en-US" w:eastAsia="es-ES"/>
              </w:rPr>
            </w:pPr>
            <w:r w:rsidRPr="001819C9">
              <w:rPr>
                <w:rFonts w:ascii="Verdana" w:eastAsia="SimSun" w:hAnsi="Verdana" w:cs="Arial"/>
                <w:color w:val="000000"/>
                <w:lang w:eastAsia="es-ES"/>
              </w:rPr>
              <w:t>1</w:t>
            </w:r>
          </w:p>
        </w:tc>
      </w:tr>
      <w:tr w:rsidR="00631DC4" w:rsidRPr="001819C9" w:rsidTr="00197A17">
        <w:trPr>
          <w:trHeight w:val="255"/>
          <w:jc w:val="center"/>
        </w:trPr>
        <w:tc>
          <w:tcPr>
            <w:tcW w:w="0" w:type="auto"/>
            <w:vAlign w:val="center"/>
          </w:tcPr>
          <w:p w:rsidR="00631DC4" w:rsidRPr="001819C9" w:rsidRDefault="00631DC4" w:rsidP="00EA6C78">
            <w:pPr>
              <w:spacing w:after="0"/>
              <w:jc w:val="both"/>
              <w:rPr>
                <w:rFonts w:ascii="Verdana" w:eastAsia="SimSun" w:hAnsi="Verdana" w:cs="Arial"/>
                <w:b/>
                <w:color w:val="000000"/>
                <w:lang w:val="en-US"/>
              </w:rPr>
            </w:pPr>
            <w:r w:rsidRPr="001819C9">
              <w:rPr>
                <w:rFonts w:ascii="Verdana" w:eastAsia="SimSun" w:hAnsi="Verdana" w:cs="Arial"/>
                <w:b/>
                <w:color w:val="000000"/>
                <w:lang w:val="en-US"/>
              </w:rPr>
              <w:t>8</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3</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4</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3</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3</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3</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3</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3</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3</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3</w:t>
            </w:r>
          </w:p>
        </w:tc>
        <w:tc>
          <w:tcPr>
            <w:tcW w:w="0" w:type="auto"/>
            <w:vAlign w:val="center"/>
          </w:tcPr>
          <w:p w:rsidR="00631DC4" w:rsidRPr="001819C9" w:rsidRDefault="00631DC4" w:rsidP="00EA6C78">
            <w:pPr>
              <w:spacing w:after="0"/>
              <w:jc w:val="both"/>
              <w:rPr>
                <w:rFonts w:ascii="Verdana" w:eastAsia="SimSun" w:hAnsi="Verdana" w:cs="Arial"/>
                <w:color w:val="000000"/>
                <w:lang w:eastAsia="es-ES"/>
              </w:rPr>
            </w:pPr>
            <w:r w:rsidRPr="001819C9">
              <w:rPr>
                <w:rFonts w:ascii="Verdana" w:eastAsia="SimSun" w:hAnsi="Verdana" w:cs="Arial"/>
                <w:color w:val="000000"/>
                <w:lang w:eastAsia="es-ES"/>
              </w:rPr>
              <w:t>3</w:t>
            </w:r>
          </w:p>
        </w:tc>
      </w:tr>
      <w:tr w:rsidR="00631DC4" w:rsidRPr="001819C9" w:rsidTr="00197A17">
        <w:trPr>
          <w:trHeight w:val="255"/>
          <w:jc w:val="center"/>
        </w:trPr>
        <w:tc>
          <w:tcPr>
            <w:tcW w:w="0" w:type="auto"/>
            <w:vAlign w:val="center"/>
          </w:tcPr>
          <w:p w:rsidR="00631DC4" w:rsidRPr="001819C9" w:rsidRDefault="00631DC4" w:rsidP="00EA6C78">
            <w:pPr>
              <w:spacing w:after="0"/>
              <w:jc w:val="both"/>
              <w:rPr>
                <w:rFonts w:ascii="Verdana" w:eastAsia="SimSun" w:hAnsi="Verdana" w:cs="Arial"/>
                <w:b/>
                <w:color w:val="000000"/>
                <w:lang w:val="en-US"/>
              </w:rPr>
            </w:pPr>
            <w:r w:rsidRPr="001819C9">
              <w:rPr>
                <w:rFonts w:ascii="Verdana" w:eastAsia="SimSun" w:hAnsi="Verdana" w:cs="Arial"/>
                <w:b/>
                <w:color w:val="000000"/>
                <w:lang w:val="en-US"/>
              </w:rPr>
              <w:t>9</w:t>
            </w:r>
          </w:p>
        </w:tc>
        <w:tc>
          <w:tcPr>
            <w:tcW w:w="0" w:type="auto"/>
            <w:vAlign w:val="center"/>
          </w:tcPr>
          <w:p w:rsidR="00631DC4" w:rsidRPr="001819C9" w:rsidRDefault="00631DC4" w:rsidP="00EA6C78">
            <w:pPr>
              <w:spacing w:after="0"/>
              <w:jc w:val="both"/>
              <w:rPr>
                <w:rFonts w:ascii="Verdana" w:eastAsia="SimSun" w:hAnsi="Verdana" w:cs="Arial"/>
                <w:color w:val="000000"/>
                <w:lang w:val="en-US"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val="en-US"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val="en-US"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val="en-US"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val="en-US"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val="en-US"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val="en-US"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val="en-US"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val="en-US"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val="en-US" w:eastAsia="es-ES"/>
              </w:rPr>
            </w:pPr>
            <w:r w:rsidRPr="001819C9">
              <w:rPr>
                <w:rFonts w:ascii="Verdana" w:eastAsia="SimSun" w:hAnsi="Verdana" w:cs="Arial"/>
                <w:color w:val="000000"/>
                <w:lang w:eastAsia="es-ES"/>
              </w:rPr>
              <w:t>1</w:t>
            </w:r>
          </w:p>
        </w:tc>
      </w:tr>
      <w:tr w:rsidR="00631DC4" w:rsidRPr="001819C9" w:rsidTr="00197A17">
        <w:trPr>
          <w:trHeight w:val="255"/>
          <w:jc w:val="center"/>
        </w:trPr>
        <w:tc>
          <w:tcPr>
            <w:tcW w:w="0" w:type="auto"/>
            <w:vAlign w:val="center"/>
          </w:tcPr>
          <w:p w:rsidR="00631DC4" w:rsidRPr="001819C9" w:rsidRDefault="00631DC4" w:rsidP="00EA6C78">
            <w:pPr>
              <w:spacing w:after="0"/>
              <w:jc w:val="both"/>
              <w:rPr>
                <w:rFonts w:ascii="Verdana" w:eastAsia="SimSun" w:hAnsi="Verdana" w:cs="Arial"/>
                <w:b/>
                <w:color w:val="000000"/>
                <w:lang w:val="en-US"/>
              </w:rPr>
            </w:pPr>
            <w:r w:rsidRPr="001819C9">
              <w:rPr>
                <w:rFonts w:ascii="Verdana" w:eastAsia="SimSun" w:hAnsi="Verdana" w:cs="Arial"/>
                <w:b/>
                <w:color w:val="000000"/>
                <w:lang w:val="en-US"/>
              </w:rPr>
              <w:t>10</w:t>
            </w:r>
          </w:p>
        </w:tc>
        <w:tc>
          <w:tcPr>
            <w:tcW w:w="0" w:type="auto"/>
            <w:vAlign w:val="center"/>
          </w:tcPr>
          <w:p w:rsidR="00631DC4" w:rsidRPr="001819C9" w:rsidRDefault="00631DC4" w:rsidP="00EA6C78">
            <w:pPr>
              <w:spacing w:after="0"/>
              <w:jc w:val="both"/>
              <w:rPr>
                <w:rFonts w:ascii="Verdana" w:eastAsia="SimSun" w:hAnsi="Verdana" w:cs="Arial"/>
                <w:color w:val="000000"/>
                <w:lang w:val="en-US"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val="en-US"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val="en-US"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val="en-US" w:eastAsia="es-ES"/>
              </w:rPr>
            </w:pPr>
            <w:r w:rsidRPr="001819C9">
              <w:rPr>
                <w:rFonts w:ascii="Verdana" w:eastAsia="SimSun" w:hAnsi="Verdana" w:cs="Arial"/>
                <w:color w:val="000000"/>
                <w:lang w:eastAsia="es-ES"/>
              </w:rPr>
              <w:t>2</w:t>
            </w:r>
          </w:p>
        </w:tc>
        <w:tc>
          <w:tcPr>
            <w:tcW w:w="0" w:type="auto"/>
            <w:vAlign w:val="center"/>
          </w:tcPr>
          <w:p w:rsidR="00631DC4" w:rsidRPr="001819C9" w:rsidRDefault="00631DC4" w:rsidP="00EA6C78">
            <w:pPr>
              <w:spacing w:after="0"/>
              <w:jc w:val="both"/>
              <w:rPr>
                <w:rFonts w:ascii="Verdana" w:eastAsia="SimSun" w:hAnsi="Verdana" w:cs="Arial"/>
                <w:color w:val="000000"/>
                <w:lang w:val="en-US"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val="en-US"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val="en-US"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val="en-US"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val="en-US" w:eastAsia="es-ES"/>
              </w:rPr>
            </w:pPr>
            <w:r w:rsidRPr="001819C9">
              <w:rPr>
                <w:rFonts w:ascii="Verdana" w:eastAsia="SimSun" w:hAnsi="Verdana" w:cs="Arial"/>
                <w:color w:val="000000"/>
                <w:lang w:eastAsia="es-ES"/>
              </w:rPr>
              <w:t>1</w:t>
            </w:r>
          </w:p>
        </w:tc>
        <w:tc>
          <w:tcPr>
            <w:tcW w:w="0" w:type="auto"/>
            <w:vAlign w:val="center"/>
          </w:tcPr>
          <w:p w:rsidR="00631DC4" w:rsidRPr="001819C9" w:rsidRDefault="00631DC4" w:rsidP="00EA6C78">
            <w:pPr>
              <w:spacing w:after="0"/>
              <w:jc w:val="both"/>
              <w:rPr>
                <w:rFonts w:ascii="Verdana" w:eastAsia="SimSun" w:hAnsi="Verdana" w:cs="Arial"/>
                <w:color w:val="000000"/>
                <w:lang w:val="en-US" w:eastAsia="es-ES"/>
              </w:rPr>
            </w:pPr>
            <w:r w:rsidRPr="001819C9">
              <w:rPr>
                <w:rFonts w:ascii="Verdana" w:eastAsia="SimSun" w:hAnsi="Verdana" w:cs="Arial"/>
                <w:color w:val="000000"/>
                <w:lang w:eastAsia="es-ES"/>
              </w:rPr>
              <w:t>1</w:t>
            </w:r>
          </w:p>
        </w:tc>
      </w:tr>
      <w:tr w:rsidR="00631DC4" w:rsidRPr="001819C9" w:rsidTr="00197A17">
        <w:trPr>
          <w:trHeight w:val="255"/>
          <w:jc w:val="center"/>
        </w:trPr>
        <w:tc>
          <w:tcPr>
            <w:tcW w:w="0" w:type="auto"/>
            <w:vAlign w:val="center"/>
          </w:tcPr>
          <w:p w:rsidR="00631DC4" w:rsidRPr="001819C9" w:rsidRDefault="00631DC4" w:rsidP="00EA6C78">
            <w:pPr>
              <w:spacing w:after="0"/>
              <w:jc w:val="both"/>
              <w:rPr>
                <w:rFonts w:ascii="Verdana" w:eastAsia="SimSun" w:hAnsi="Verdana" w:cs="Arial"/>
                <w:b/>
                <w:color w:val="000000"/>
                <w:lang w:val="en-US"/>
              </w:rPr>
            </w:pPr>
            <w:r w:rsidRPr="001819C9">
              <w:rPr>
                <w:rFonts w:ascii="Verdana" w:eastAsia="SimSun" w:hAnsi="Verdana" w:cs="Arial"/>
                <w:b/>
                <w:color w:val="000000"/>
                <w:lang w:val="en-US"/>
              </w:rPr>
              <w:t>MEDIA</w:t>
            </w:r>
          </w:p>
        </w:tc>
        <w:tc>
          <w:tcPr>
            <w:tcW w:w="0" w:type="auto"/>
            <w:vAlign w:val="center"/>
          </w:tcPr>
          <w:p w:rsidR="00631DC4" w:rsidRPr="001819C9" w:rsidRDefault="00631DC4" w:rsidP="00EA6C78">
            <w:pPr>
              <w:spacing w:after="0"/>
              <w:jc w:val="both"/>
              <w:rPr>
                <w:rFonts w:ascii="Verdana" w:eastAsia="SimSun" w:hAnsi="Verdana" w:cs="Arial"/>
                <w:b/>
                <w:color w:val="000000"/>
              </w:rPr>
            </w:pPr>
            <w:r w:rsidRPr="001819C9">
              <w:rPr>
                <w:rFonts w:ascii="Verdana" w:eastAsia="SimSun" w:hAnsi="Verdana" w:cs="Arial"/>
                <w:b/>
                <w:color w:val="000000"/>
              </w:rPr>
              <w:t>1.3</w:t>
            </w:r>
          </w:p>
        </w:tc>
        <w:tc>
          <w:tcPr>
            <w:tcW w:w="0" w:type="auto"/>
            <w:vAlign w:val="center"/>
          </w:tcPr>
          <w:p w:rsidR="00631DC4" w:rsidRPr="001819C9" w:rsidRDefault="00631DC4" w:rsidP="00EA6C78">
            <w:pPr>
              <w:spacing w:after="0"/>
              <w:jc w:val="both"/>
              <w:rPr>
                <w:rFonts w:ascii="Verdana" w:eastAsia="SimSun" w:hAnsi="Verdana" w:cs="Arial"/>
                <w:b/>
                <w:color w:val="000000"/>
                <w:lang w:eastAsia="es-ES"/>
              </w:rPr>
            </w:pPr>
            <w:r w:rsidRPr="001819C9">
              <w:rPr>
                <w:rFonts w:ascii="Verdana" w:eastAsia="SimSun" w:hAnsi="Verdana" w:cs="Arial"/>
                <w:b/>
                <w:color w:val="000000"/>
                <w:lang w:eastAsia="es-ES"/>
              </w:rPr>
              <w:t>1.3</w:t>
            </w:r>
          </w:p>
        </w:tc>
        <w:tc>
          <w:tcPr>
            <w:tcW w:w="0" w:type="auto"/>
            <w:vAlign w:val="center"/>
          </w:tcPr>
          <w:p w:rsidR="00631DC4" w:rsidRPr="001819C9" w:rsidRDefault="00631DC4" w:rsidP="00EA6C78">
            <w:pPr>
              <w:spacing w:after="0"/>
              <w:jc w:val="both"/>
              <w:rPr>
                <w:rFonts w:ascii="Verdana" w:eastAsia="SimSun" w:hAnsi="Verdana" w:cs="Arial"/>
                <w:b/>
                <w:color w:val="000000"/>
                <w:lang w:eastAsia="es-ES"/>
              </w:rPr>
            </w:pPr>
            <w:r w:rsidRPr="001819C9">
              <w:rPr>
                <w:rFonts w:ascii="Verdana" w:eastAsia="SimSun" w:hAnsi="Verdana" w:cs="Arial"/>
                <w:b/>
                <w:color w:val="000000"/>
                <w:lang w:eastAsia="es-ES"/>
              </w:rPr>
              <w:t>1.3</w:t>
            </w:r>
          </w:p>
        </w:tc>
        <w:tc>
          <w:tcPr>
            <w:tcW w:w="0" w:type="auto"/>
            <w:vAlign w:val="center"/>
          </w:tcPr>
          <w:p w:rsidR="00631DC4" w:rsidRPr="001819C9" w:rsidRDefault="00631DC4" w:rsidP="00EA6C78">
            <w:pPr>
              <w:spacing w:after="0"/>
              <w:jc w:val="both"/>
              <w:rPr>
                <w:rFonts w:ascii="Verdana" w:eastAsia="SimSun" w:hAnsi="Verdana" w:cs="Arial"/>
                <w:b/>
                <w:color w:val="000000"/>
                <w:lang w:eastAsia="es-ES"/>
              </w:rPr>
            </w:pPr>
            <w:r w:rsidRPr="001819C9">
              <w:rPr>
                <w:rFonts w:ascii="Verdana" w:eastAsia="SimSun" w:hAnsi="Verdana" w:cs="Arial"/>
                <w:b/>
                <w:color w:val="000000"/>
                <w:lang w:eastAsia="es-ES"/>
              </w:rPr>
              <w:t>1.4</w:t>
            </w:r>
          </w:p>
        </w:tc>
        <w:tc>
          <w:tcPr>
            <w:tcW w:w="0" w:type="auto"/>
            <w:vAlign w:val="center"/>
          </w:tcPr>
          <w:p w:rsidR="00631DC4" w:rsidRPr="001819C9" w:rsidRDefault="00631DC4" w:rsidP="00EA6C78">
            <w:pPr>
              <w:spacing w:after="0"/>
              <w:jc w:val="both"/>
              <w:rPr>
                <w:rFonts w:ascii="Verdana" w:eastAsia="SimSun" w:hAnsi="Verdana" w:cs="Arial"/>
                <w:b/>
                <w:color w:val="000000"/>
                <w:lang w:eastAsia="es-ES"/>
              </w:rPr>
            </w:pPr>
            <w:r w:rsidRPr="001819C9">
              <w:rPr>
                <w:rFonts w:ascii="Verdana" w:eastAsia="SimSun" w:hAnsi="Verdana" w:cs="Arial"/>
                <w:b/>
                <w:color w:val="000000"/>
                <w:lang w:eastAsia="es-ES"/>
              </w:rPr>
              <w:t>1.3</w:t>
            </w:r>
          </w:p>
        </w:tc>
        <w:tc>
          <w:tcPr>
            <w:tcW w:w="0" w:type="auto"/>
            <w:vAlign w:val="center"/>
          </w:tcPr>
          <w:p w:rsidR="00631DC4" w:rsidRPr="001819C9" w:rsidRDefault="00631DC4" w:rsidP="00EA6C78">
            <w:pPr>
              <w:spacing w:after="0"/>
              <w:jc w:val="both"/>
              <w:rPr>
                <w:rFonts w:ascii="Verdana" w:eastAsia="SimSun" w:hAnsi="Verdana" w:cs="Arial"/>
                <w:b/>
                <w:color w:val="000000"/>
              </w:rPr>
            </w:pPr>
            <w:r w:rsidRPr="001819C9">
              <w:rPr>
                <w:rFonts w:ascii="Verdana" w:eastAsia="SimSun" w:hAnsi="Verdana" w:cs="Arial"/>
                <w:b/>
                <w:color w:val="000000"/>
              </w:rPr>
              <w:t>1.2</w:t>
            </w:r>
          </w:p>
        </w:tc>
        <w:tc>
          <w:tcPr>
            <w:tcW w:w="0" w:type="auto"/>
            <w:vAlign w:val="center"/>
          </w:tcPr>
          <w:p w:rsidR="00631DC4" w:rsidRPr="001819C9" w:rsidRDefault="00631DC4" w:rsidP="00EA6C78">
            <w:pPr>
              <w:spacing w:after="0"/>
              <w:jc w:val="both"/>
              <w:rPr>
                <w:rFonts w:ascii="Verdana" w:eastAsia="SimSun" w:hAnsi="Verdana" w:cs="Arial"/>
                <w:b/>
                <w:color w:val="000000"/>
              </w:rPr>
            </w:pPr>
            <w:r w:rsidRPr="001819C9">
              <w:rPr>
                <w:rFonts w:ascii="Verdana" w:eastAsia="SimSun" w:hAnsi="Verdana" w:cs="Arial"/>
                <w:b/>
                <w:color w:val="000000"/>
              </w:rPr>
              <w:t>1.3</w:t>
            </w:r>
          </w:p>
        </w:tc>
        <w:tc>
          <w:tcPr>
            <w:tcW w:w="0" w:type="auto"/>
            <w:vAlign w:val="center"/>
          </w:tcPr>
          <w:p w:rsidR="00631DC4" w:rsidRPr="001819C9" w:rsidRDefault="00631DC4" w:rsidP="00EA6C78">
            <w:pPr>
              <w:spacing w:after="0"/>
              <w:jc w:val="both"/>
              <w:rPr>
                <w:rFonts w:ascii="Verdana" w:eastAsia="SimSun" w:hAnsi="Verdana" w:cs="Arial"/>
                <w:b/>
                <w:color w:val="000000"/>
              </w:rPr>
            </w:pPr>
            <w:r w:rsidRPr="001819C9">
              <w:rPr>
                <w:rFonts w:ascii="Verdana" w:eastAsia="SimSun" w:hAnsi="Verdana" w:cs="Arial"/>
                <w:b/>
                <w:color w:val="000000"/>
              </w:rPr>
              <w:t>1.2</w:t>
            </w:r>
          </w:p>
        </w:tc>
        <w:tc>
          <w:tcPr>
            <w:tcW w:w="0" w:type="auto"/>
            <w:vAlign w:val="center"/>
          </w:tcPr>
          <w:p w:rsidR="00631DC4" w:rsidRPr="001819C9" w:rsidRDefault="00631DC4" w:rsidP="00EA6C78">
            <w:pPr>
              <w:spacing w:after="0"/>
              <w:jc w:val="both"/>
              <w:rPr>
                <w:rFonts w:ascii="Verdana" w:eastAsia="SimSun" w:hAnsi="Verdana" w:cs="Arial"/>
                <w:b/>
                <w:color w:val="000000"/>
              </w:rPr>
            </w:pPr>
            <w:r w:rsidRPr="001819C9">
              <w:rPr>
                <w:rFonts w:ascii="Verdana" w:eastAsia="SimSun" w:hAnsi="Verdana" w:cs="Arial"/>
                <w:b/>
                <w:color w:val="000000"/>
              </w:rPr>
              <w:t>1.2</w:t>
            </w:r>
          </w:p>
        </w:tc>
        <w:tc>
          <w:tcPr>
            <w:tcW w:w="0" w:type="auto"/>
            <w:vAlign w:val="center"/>
          </w:tcPr>
          <w:p w:rsidR="00631DC4" w:rsidRPr="001819C9" w:rsidRDefault="00631DC4" w:rsidP="00EA6C78">
            <w:pPr>
              <w:spacing w:after="0"/>
              <w:jc w:val="both"/>
              <w:rPr>
                <w:rFonts w:ascii="Verdana" w:eastAsia="SimSun" w:hAnsi="Verdana" w:cs="Arial"/>
                <w:b/>
                <w:color w:val="000000"/>
              </w:rPr>
            </w:pPr>
            <w:r w:rsidRPr="001819C9">
              <w:rPr>
                <w:rFonts w:ascii="Verdana" w:eastAsia="SimSun" w:hAnsi="Verdana" w:cs="Arial"/>
                <w:b/>
                <w:color w:val="000000"/>
              </w:rPr>
              <w:t>1.2</w:t>
            </w:r>
          </w:p>
        </w:tc>
      </w:tr>
    </w:tbl>
    <w:p w:rsidR="00E25690" w:rsidRPr="001819C9" w:rsidRDefault="00A70CE7" w:rsidP="00793E9C">
      <w:pPr>
        <w:jc w:val="both"/>
        <w:rPr>
          <w:rFonts w:ascii="Verdana" w:hAnsi="Verdana" w:cs="Arial"/>
        </w:rPr>
      </w:pPr>
      <w:r w:rsidRPr="001819C9">
        <w:rPr>
          <w:rFonts w:ascii="Verdana" w:hAnsi="Verdana" w:cs="Arial"/>
        </w:rPr>
        <w:t>Fuente: Encuesta de evaluación de la cali</w:t>
      </w:r>
      <w:r w:rsidR="00E6064D" w:rsidRPr="001819C9">
        <w:rPr>
          <w:rFonts w:ascii="Verdana" w:hAnsi="Verdana" w:cs="Arial"/>
        </w:rPr>
        <w:t xml:space="preserve">dad </w:t>
      </w:r>
      <w:proofErr w:type="gramStart"/>
      <w:r w:rsidR="00E6064D" w:rsidRPr="001819C9">
        <w:rPr>
          <w:rFonts w:ascii="Verdana" w:hAnsi="Verdana" w:cs="Arial"/>
        </w:rPr>
        <w:t xml:space="preserve">del objetos de </w:t>
      </w:r>
      <w:proofErr w:type="spellStart"/>
      <w:r w:rsidR="00E6064D" w:rsidRPr="001819C9">
        <w:rPr>
          <w:rFonts w:ascii="Verdana" w:hAnsi="Verdana" w:cs="Arial"/>
        </w:rPr>
        <w:t>aprendizaje.</w:t>
      </w:r>
      <w:r w:rsidR="00631DC4" w:rsidRPr="001819C9">
        <w:rPr>
          <w:rFonts w:ascii="Verdana" w:hAnsi="Verdana" w:cs="Arial"/>
          <w:b/>
        </w:rPr>
        <w:t>W</w:t>
      </w:r>
      <w:proofErr w:type="spellEnd"/>
      <w:r w:rsidR="00631DC4" w:rsidRPr="001819C9">
        <w:rPr>
          <w:rFonts w:ascii="Verdana" w:hAnsi="Verdana" w:cs="Arial"/>
          <w:b/>
        </w:rPr>
        <w:t xml:space="preserve"> de Kendall(a</w:t>
      </w:r>
      <w:proofErr w:type="gramEnd"/>
      <w:r w:rsidR="00631DC4" w:rsidRPr="001819C9">
        <w:rPr>
          <w:rFonts w:ascii="Verdana" w:hAnsi="Verdana" w:cs="Arial"/>
          <w:b/>
        </w:rPr>
        <w:t>) .517</w:t>
      </w:r>
      <w:r w:rsidRPr="001819C9">
        <w:rPr>
          <w:rFonts w:ascii="Verdana" w:hAnsi="Verdana" w:cs="Arial"/>
          <w:b/>
        </w:rPr>
        <w:t xml:space="preserve"> p&lt; 0.05</w:t>
      </w:r>
      <w:r w:rsidRPr="001819C9">
        <w:rPr>
          <w:rFonts w:ascii="Verdana" w:hAnsi="Verdana" w:cs="Arial"/>
        </w:rPr>
        <w:t xml:space="preserve"> </w:t>
      </w:r>
      <w:r w:rsidRPr="001819C9">
        <w:rPr>
          <w:rFonts w:ascii="Verdana" w:hAnsi="Verdana" w:cs="Arial"/>
        </w:rPr>
        <w:tab/>
        <w:t xml:space="preserve"> Leyenda: E (expertos).</w:t>
      </w:r>
    </w:p>
    <w:sectPr w:rsidR="00E25690" w:rsidRPr="001819C9">
      <w:footerReference w:type="default" r:id="rId2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110" w:rsidRDefault="003E1110" w:rsidP="005E5E4B">
      <w:pPr>
        <w:spacing w:after="0" w:line="240" w:lineRule="auto"/>
      </w:pPr>
      <w:r>
        <w:separator/>
      </w:r>
    </w:p>
  </w:endnote>
  <w:endnote w:type="continuationSeparator" w:id="0">
    <w:p w:rsidR="003E1110" w:rsidRDefault="003E1110" w:rsidP="005E5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8D7" w:rsidRDefault="004758D7">
    <w:pPr>
      <w:pStyle w:val="Piedepgina"/>
      <w:jc w:val="center"/>
    </w:pPr>
  </w:p>
  <w:p w:rsidR="004758D7" w:rsidRDefault="004758D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3400229"/>
      <w:docPartObj>
        <w:docPartGallery w:val="Page Numbers (Bottom of Page)"/>
        <w:docPartUnique/>
      </w:docPartObj>
    </w:sdtPr>
    <w:sdtEndPr/>
    <w:sdtContent>
      <w:p w:rsidR="004758D7" w:rsidRDefault="004758D7">
        <w:pPr>
          <w:pStyle w:val="Piedepgina"/>
          <w:jc w:val="center"/>
        </w:pPr>
        <w:r>
          <w:fldChar w:fldCharType="begin"/>
        </w:r>
        <w:r>
          <w:instrText>PAGE   \* MERGEFORMAT</w:instrText>
        </w:r>
        <w:r>
          <w:fldChar w:fldCharType="separate"/>
        </w:r>
        <w:r w:rsidR="00E72AA5">
          <w:rPr>
            <w:noProof/>
          </w:rPr>
          <w:t>7</w:t>
        </w:r>
        <w:r>
          <w:fldChar w:fldCharType="end"/>
        </w:r>
      </w:p>
    </w:sdtContent>
  </w:sdt>
  <w:p w:rsidR="004758D7" w:rsidRDefault="004758D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8D7" w:rsidRDefault="004758D7">
    <w:pPr>
      <w:pStyle w:val="Piedepgina"/>
      <w:jc w:val="center"/>
    </w:pPr>
  </w:p>
  <w:p w:rsidR="004758D7" w:rsidRDefault="004758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110" w:rsidRDefault="003E1110" w:rsidP="005E5E4B">
      <w:pPr>
        <w:spacing w:after="0" w:line="240" w:lineRule="auto"/>
      </w:pPr>
      <w:r>
        <w:separator/>
      </w:r>
    </w:p>
  </w:footnote>
  <w:footnote w:type="continuationSeparator" w:id="0">
    <w:p w:rsidR="003E1110" w:rsidRDefault="003E1110" w:rsidP="005E5E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8D7" w:rsidRDefault="004758D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3E4AA7"/>
    <w:multiLevelType w:val="hybridMultilevel"/>
    <w:tmpl w:val="612AF7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3A7"/>
    <w:rsid w:val="000052EA"/>
    <w:rsid w:val="0001030C"/>
    <w:rsid w:val="00027943"/>
    <w:rsid w:val="0003241A"/>
    <w:rsid w:val="000447B6"/>
    <w:rsid w:val="00066C76"/>
    <w:rsid w:val="000A56BF"/>
    <w:rsid w:val="000B4D45"/>
    <w:rsid w:val="000D7037"/>
    <w:rsid w:val="00106AD7"/>
    <w:rsid w:val="00116C02"/>
    <w:rsid w:val="00127B45"/>
    <w:rsid w:val="0013564A"/>
    <w:rsid w:val="00141D61"/>
    <w:rsid w:val="00147638"/>
    <w:rsid w:val="00151579"/>
    <w:rsid w:val="001563E9"/>
    <w:rsid w:val="001819C9"/>
    <w:rsid w:val="001919F3"/>
    <w:rsid w:val="00197A17"/>
    <w:rsid w:val="001A3808"/>
    <w:rsid w:val="001B5A60"/>
    <w:rsid w:val="00220117"/>
    <w:rsid w:val="0024590A"/>
    <w:rsid w:val="00284531"/>
    <w:rsid w:val="002A1DCB"/>
    <w:rsid w:val="002D34B2"/>
    <w:rsid w:val="00353AE7"/>
    <w:rsid w:val="003560CD"/>
    <w:rsid w:val="003616A7"/>
    <w:rsid w:val="00370502"/>
    <w:rsid w:val="00371F6B"/>
    <w:rsid w:val="00377BB9"/>
    <w:rsid w:val="003D10D2"/>
    <w:rsid w:val="003E1110"/>
    <w:rsid w:val="003E5E65"/>
    <w:rsid w:val="0041142C"/>
    <w:rsid w:val="004125A6"/>
    <w:rsid w:val="004412B1"/>
    <w:rsid w:val="00443539"/>
    <w:rsid w:val="00462C85"/>
    <w:rsid w:val="004758D7"/>
    <w:rsid w:val="004E389B"/>
    <w:rsid w:val="004E79E6"/>
    <w:rsid w:val="004F2CF5"/>
    <w:rsid w:val="00511DD4"/>
    <w:rsid w:val="005852D5"/>
    <w:rsid w:val="00594306"/>
    <w:rsid w:val="005C61FF"/>
    <w:rsid w:val="005E5E4B"/>
    <w:rsid w:val="00631DC4"/>
    <w:rsid w:val="00641C90"/>
    <w:rsid w:val="00653A54"/>
    <w:rsid w:val="00655775"/>
    <w:rsid w:val="00676875"/>
    <w:rsid w:val="00682849"/>
    <w:rsid w:val="006950B3"/>
    <w:rsid w:val="006970C7"/>
    <w:rsid w:val="006B12B3"/>
    <w:rsid w:val="006C4E23"/>
    <w:rsid w:val="006D614C"/>
    <w:rsid w:val="006D6937"/>
    <w:rsid w:val="0072609A"/>
    <w:rsid w:val="00726FE7"/>
    <w:rsid w:val="00762513"/>
    <w:rsid w:val="0076773B"/>
    <w:rsid w:val="00793E9C"/>
    <w:rsid w:val="007F4991"/>
    <w:rsid w:val="008076F5"/>
    <w:rsid w:val="008217CC"/>
    <w:rsid w:val="00842507"/>
    <w:rsid w:val="00852B14"/>
    <w:rsid w:val="00855F5B"/>
    <w:rsid w:val="008570E8"/>
    <w:rsid w:val="00860C7E"/>
    <w:rsid w:val="00865524"/>
    <w:rsid w:val="0087095B"/>
    <w:rsid w:val="00895910"/>
    <w:rsid w:val="008C285D"/>
    <w:rsid w:val="008C648A"/>
    <w:rsid w:val="008D4E1B"/>
    <w:rsid w:val="008E665A"/>
    <w:rsid w:val="008F7189"/>
    <w:rsid w:val="00915464"/>
    <w:rsid w:val="00922F46"/>
    <w:rsid w:val="00927290"/>
    <w:rsid w:val="009356A6"/>
    <w:rsid w:val="0096644F"/>
    <w:rsid w:val="00981F35"/>
    <w:rsid w:val="00991341"/>
    <w:rsid w:val="009B6CAC"/>
    <w:rsid w:val="009C51FB"/>
    <w:rsid w:val="009C57B7"/>
    <w:rsid w:val="009D204B"/>
    <w:rsid w:val="009F056C"/>
    <w:rsid w:val="00A242B1"/>
    <w:rsid w:val="00A614C5"/>
    <w:rsid w:val="00A65047"/>
    <w:rsid w:val="00A665D7"/>
    <w:rsid w:val="00A6773D"/>
    <w:rsid w:val="00A70CE7"/>
    <w:rsid w:val="00A82552"/>
    <w:rsid w:val="00B01A5F"/>
    <w:rsid w:val="00B35022"/>
    <w:rsid w:val="00B5177B"/>
    <w:rsid w:val="00B84B1F"/>
    <w:rsid w:val="00B905F4"/>
    <w:rsid w:val="00BD0197"/>
    <w:rsid w:val="00C0308D"/>
    <w:rsid w:val="00C174FC"/>
    <w:rsid w:val="00C30C44"/>
    <w:rsid w:val="00C765B6"/>
    <w:rsid w:val="00C83DCA"/>
    <w:rsid w:val="00C91B40"/>
    <w:rsid w:val="00C9290C"/>
    <w:rsid w:val="00CA09E8"/>
    <w:rsid w:val="00CD298E"/>
    <w:rsid w:val="00D31B09"/>
    <w:rsid w:val="00D33CA5"/>
    <w:rsid w:val="00D734A4"/>
    <w:rsid w:val="00D743A7"/>
    <w:rsid w:val="00DB48DD"/>
    <w:rsid w:val="00DC3014"/>
    <w:rsid w:val="00DD1500"/>
    <w:rsid w:val="00E248DB"/>
    <w:rsid w:val="00E25690"/>
    <w:rsid w:val="00E46BC8"/>
    <w:rsid w:val="00E509A8"/>
    <w:rsid w:val="00E6064D"/>
    <w:rsid w:val="00E714D7"/>
    <w:rsid w:val="00E72AA5"/>
    <w:rsid w:val="00E76950"/>
    <w:rsid w:val="00EA6C78"/>
    <w:rsid w:val="00EC2E67"/>
    <w:rsid w:val="00F20BF0"/>
    <w:rsid w:val="00F34C90"/>
    <w:rsid w:val="00F411A5"/>
    <w:rsid w:val="00F45822"/>
    <w:rsid w:val="00F516A4"/>
    <w:rsid w:val="00F830ED"/>
    <w:rsid w:val="00FA4658"/>
    <w:rsid w:val="00FB4032"/>
    <w:rsid w:val="00FB4C7C"/>
    <w:rsid w:val="00FD1EE5"/>
    <w:rsid w:val="00FD37EA"/>
    <w:rsid w:val="00FF31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412B1"/>
    <w:rPr>
      <w:color w:val="0000FF" w:themeColor="hyperlink"/>
      <w:u w:val="single"/>
    </w:rPr>
  </w:style>
  <w:style w:type="table" w:styleId="Tablaconcuadrcula">
    <w:name w:val="Table Grid"/>
    <w:basedOn w:val="Tablanormal"/>
    <w:uiPriority w:val="59"/>
    <w:rsid w:val="00C30C44"/>
    <w:pPr>
      <w:widowControl w:val="0"/>
      <w:spacing w:after="0" w:line="240" w:lineRule="auto"/>
      <w:jc w:val="both"/>
    </w:pPr>
    <w:rPr>
      <w:rFonts w:ascii="Times New Roman" w:eastAsia="SimSu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55F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5F5B"/>
    <w:rPr>
      <w:rFonts w:ascii="Tahoma" w:hAnsi="Tahoma" w:cs="Tahoma"/>
      <w:sz w:val="16"/>
      <w:szCs w:val="16"/>
    </w:rPr>
  </w:style>
  <w:style w:type="paragraph" w:styleId="Encabezado">
    <w:name w:val="header"/>
    <w:basedOn w:val="Normal"/>
    <w:link w:val="EncabezadoCar"/>
    <w:uiPriority w:val="99"/>
    <w:unhideWhenUsed/>
    <w:rsid w:val="005E5E4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E5E4B"/>
  </w:style>
  <w:style w:type="paragraph" w:styleId="Piedepgina">
    <w:name w:val="footer"/>
    <w:basedOn w:val="Normal"/>
    <w:link w:val="PiedepginaCar"/>
    <w:uiPriority w:val="99"/>
    <w:unhideWhenUsed/>
    <w:rsid w:val="005E5E4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E5E4B"/>
  </w:style>
  <w:style w:type="character" w:customStyle="1" w:styleId="markedcontent">
    <w:name w:val="markedcontent"/>
    <w:basedOn w:val="Fuentedeprrafopredeter"/>
    <w:rsid w:val="0041142C"/>
  </w:style>
  <w:style w:type="paragraph" w:styleId="Prrafodelista">
    <w:name w:val="List Paragraph"/>
    <w:basedOn w:val="Normal"/>
    <w:uiPriority w:val="34"/>
    <w:qFormat/>
    <w:rsid w:val="004114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412B1"/>
    <w:rPr>
      <w:color w:val="0000FF" w:themeColor="hyperlink"/>
      <w:u w:val="single"/>
    </w:rPr>
  </w:style>
  <w:style w:type="table" w:styleId="Tablaconcuadrcula">
    <w:name w:val="Table Grid"/>
    <w:basedOn w:val="Tablanormal"/>
    <w:uiPriority w:val="59"/>
    <w:rsid w:val="00C30C44"/>
    <w:pPr>
      <w:widowControl w:val="0"/>
      <w:spacing w:after="0" w:line="240" w:lineRule="auto"/>
      <w:jc w:val="both"/>
    </w:pPr>
    <w:rPr>
      <w:rFonts w:ascii="Times New Roman" w:eastAsia="SimSu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55F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5F5B"/>
    <w:rPr>
      <w:rFonts w:ascii="Tahoma" w:hAnsi="Tahoma" w:cs="Tahoma"/>
      <w:sz w:val="16"/>
      <w:szCs w:val="16"/>
    </w:rPr>
  </w:style>
  <w:style w:type="paragraph" w:styleId="Encabezado">
    <w:name w:val="header"/>
    <w:basedOn w:val="Normal"/>
    <w:link w:val="EncabezadoCar"/>
    <w:uiPriority w:val="99"/>
    <w:unhideWhenUsed/>
    <w:rsid w:val="005E5E4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E5E4B"/>
  </w:style>
  <w:style w:type="paragraph" w:styleId="Piedepgina">
    <w:name w:val="footer"/>
    <w:basedOn w:val="Normal"/>
    <w:link w:val="PiedepginaCar"/>
    <w:uiPriority w:val="99"/>
    <w:unhideWhenUsed/>
    <w:rsid w:val="005E5E4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E5E4B"/>
  </w:style>
  <w:style w:type="character" w:customStyle="1" w:styleId="markedcontent">
    <w:name w:val="markedcontent"/>
    <w:basedOn w:val="Fuentedeprrafopredeter"/>
    <w:rsid w:val="0041142C"/>
  </w:style>
  <w:style w:type="paragraph" w:styleId="Prrafodelista">
    <w:name w:val="List Paragraph"/>
    <w:basedOn w:val="Normal"/>
    <w:uiPriority w:val="34"/>
    <w:qFormat/>
    <w:rsid w:val="004114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33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ielo.org.co/pdf/rmri/v24n1/v24n1a03.pdf" TargetMode="External"/><Relationship Id="rId18" Type="http://schemas.openxmlformats.org/officeDocument/2006/relationships/hyperlink" Target="https://repository.unad.edu.co/bitstream/10596/8892/1/1087026799.pdf"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es.slideshare.net/knowedgesociety/objetos-de-aprendizaje-con-exelearning-y-geogebra-para-la-definicin-y-representacin-geomtrica-de-operacin-con-vectores-y-sus-aplicaciones" TargetMode="External"/><Relationship Id="rId2" Type="http://schemas.openxmlformats.org/officeDocument/2006/relationships/numbering" Target="numbering.xml"/><Relationship Id="rId16" Type="http://schemas.openxmlformats.org/officeDocument/2006/relationships/hyperlink" Target="http://www.morfovirtual2016.sld.cu/index.php/Morfovirtual/2016/paper/view/206"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morfovirtual2018.sld.cu/index.php/morfovirtual/2018/paper/viewFile/238/445" TargetMode="External"/><Relationship Id="rId23" Type="http://schemas.openxmlformats.org/officeDocument/2006/relationships/fontTable" Target="fontTable.xml"/><Relationship Id="rId10" Type="http://schemas.openxmlformats.org/officeDocument/2006/relationships/hyperlink" Target="http://webftp.ucm.grm.sld.cu/softwaresalud" TargetMode="External"/><Relationship Id="rId19" Type="http://schemas.openxmlformats.org/officeDocument/2006/relationships/hyperlink" Target="http://repositorio.unprg.edu.pe/handle/UNPRG/6546"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medisur.sld.cu/index.php/medisur/article/view/2852" TargetMode="External"/><Relationship Id="rId22"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2C5C1-A704-4052-9BBF-F8B7D130A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659</TotalTime>
  <Pages>13</Pages>
  <Words>3820</Words>
  <Characters>21016</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dc:creator>
  <cp:keywords/>
  <dc:description/>
  <cp:lastModifiedBy>eliza</cp:lastModifiedBy>
  <cp:revision>89</cp:revision>
  <dcterms:created xsi:type="dcterms:W3CDTF">2021-07-09T19:47:00Z</dcterms:created>
  <dcterms:modified xsi:type="dcterms:W3CDTF">2022-11-29T16:08:00Z</dcterms:modified>
</cp:coreProperties>
</file>