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51F5" w:rsidRPr="00D83BAE" w:rsidRDefault="005551F5" w:rsidP="005551F5">
      <w:pPr>
        <w:tabs>
          <w:tab w:val="left" w:pos="2268"/>
        </w:tabs>
        <w:spacing w:after="0" w:line="360" w:lineRule="auto"/>
        <w:ind w:right="-94"/>
        <w:jc w:val="both"/>
        <w:rPr>
          <w:b/>
          <w:color w:val="C45911"/>
          <w:sz w:val="32"/>
          <w:szCs w:val="32"/>
        </w:rPr>
      </w:pPr>
      <w:proofErr w:type="spellStart"/>
      <w:r w:rsidRPr="00D83BAE">
        <w:rPr>
          <w:b/>
          <w:color w:val="C45911"/>
          <w:sz w:val="32"/>
          <w:szCs w:val="32"/>
        </w:rPr>
        <w:t>Morfovirtual</w:t>
      </w:r>
      <w:proofErr w:type="spellEnd"/>
      <w:r w:rsidRPr="00D83BAE">
        <w:rPr>
          <w:b/>
          <w:color w:val="C45911"/>
          <w:sz w:val="32"/>
          <w:szCs w:val="32"/>
        </w:rPr>
        <w:t xml:space="preserve"> 2022</w:t>
      </w:r>
    </w:p>
    <w:p w:rsidR="005551F5" w:rsidRDefault="005551F5" w:rsidP="005551F5">
      <w:pPr>
        <w:tabs>
          <w:tab w:val="left" w:pos="2268"/>
        </w:tabs>
        <w:spacing w:after="0" w:line="360" w:lineRule="auto"/>
        <w:ind w:right="-94"/>
        <w:jc w:val="both"/>
        <w:rPr>
          <w:b/>
          <w:color w:val="C45911"/>
          <w:sz w:val="32"/>
          <w:szCs w:val="32"/>
        </w:rPr>
      </w:pPr>
    </w:p>
    <w:p w:rsidR="005551F5" w:rsidRPr="009B5DB1" w:rsidRDefault="005551F5" w:rsidP="005551F5">
      <w:pPr>
        <w:tabs>
          <w:tab w:val="left" w:pos="2268"/>
        </w:tabs>
        <w:spacing w:after="0" w:line="360" w:lineRule="auto"/>
        <w:ind w:right="-94"/>
        <w:jc w:val="both"/>
        <w:rPr>
          <w:b/>
          <w:color w:val="C45911"/>
          <w:sz w:val="32"/>
          <w:szCs w:val="32"/>
        </w:rPr>
      </w:pPr>
      <w:r w:rsidRPr="009B5DB1">
        <w:rPr>
          <w:b/>
          <w:color w:val="C45911"/>
          <w:sz w:val="32"/>
          <w:szCs w:val="32"/>
        </w:rPr>
        <w:t>VI Congreso virtual de Ciencias Morfológicas.</w:t>
      </w:r>
    </w:p>
    <w:p w:rsidR="005551F5" w:rsidRPr="009B5DB1" w:rsidRDefault="005551F5" w:rsidP="005551F5">
      <w:pPr>
        <w:spacing w:after="0" w:line="360" w:lineRule="auto"/>
        <w:ind w:right="-94"/>
        <w:jc w:val="both"/>
        <w:rPr>
          <w:b/>
          <w:color w:val="C45911"/>
          <w:sz w:val="32"/>
          <w:szCs w:val="32"/>
        </w:rPr>
      </w:pPr>
      <w:r w:rsidRPr="009B5DB1">
        <w:rPr>
          <w:b/>
          <w:color w:val="C45911"/>
          <w:sz w:val="32"/>
          <w:szCs w:val="32"/>
        </w:rPr>
        <w:t>Sexta Jornada Científica de la Cátedra Santiago Ramón y Cajal.</w:t>
      </w:r>
    </w:p>
    <w:p w:rsidR="005551F5" w:rsidRDefault="005551F5" w:rsidP="005551F5">
      <w:pPr>
        <w:spacing w:after="0" w:line="360" w:lineRule="auto"/>
        <w:ind w:right="-94"/>
        <w:jc w:val="both"/>
        <w:rPr>
          <w:rFonts w:cs="Arial"/>
          <w:b/>
          <w:sz w:val="28"/>
          <w:szCs w:val="28"/>
          <w:lang w:val="es-ES"/>
        </w:rPr>
      </w:pPr>
    </w:p>
    <w:p w:rsidR="005551F5" w:rsidRDefault="006A4577" w:rsidP="005551F5">
      <w:pPr>
        <w:spacing w:after="0" w:line="360" w:lineRule="auto"/>
        <w:ind w:right="-94"/>
        <w:jc w:val="both"/>
        <w:rPr>
          <w:b/>
          <w:sz w:val="22"/>
        </w:rPr>
      </w:pPr>
      <w:r w:rsidRPr="006A4577">
        <w:rPr>
          <w:rFonts w:cs="Arial"/>
          <w:b/>
          <w:sz w:val="28"/>
          <w:szCs w:val="28"/>
          <w:lang w:val="es-ES"/>
        </w:rPr>
        <w:t>LA CEFALEA COMO SÍNTOMA NEUROLÓGICO DE COVID-19</w:t>
      </w:r>
    </w:p>
    <w:p w:rsidR="006A4577" w:rsidRDefault="006A4577" w:rsidP="006A4577">
      <w:pPr>
        <w:spacing w:after="0" w:line="360" w:lineRule="auto"/>
        <w:ind w:right="-94"/>
        <w:jc w:val="both"/>
        <w:rPr>
          <w:b/>
          <w:sz w:val="22"/>
        </w:rPr>
      </w:pPr>
    </w:p>
    <w:p w:rsidR="00F26D58" w:rsidRPr="0004355B" w:rsidRDefault="00F26D58" w:rsidP="00F26D58">
      <w:pPr>
        <w:spacing w:after="160" w:line="360" w:lineRule="auto"/>
        <w:jc w:val="both"/>
        <w:rPr>
          <w:rFonts w:cs="Arial"/>
          <w:sz w:val="22"/>
          <w:lang w:val="es-ES"/>
        </w:rPr>
      </w:pPr>
      <w:r w:rsidRPr="0004355B">
        <w:rPr>
          <w:rFonts w:cs="Arial"/>
          <w:b/>
          <w:bCs/>
          <w:sz w:val="22"/>
          <w:lang w:val="es-ES"/>
        </w:rPr>
        <w:t>Autores</w:t>
      </w:r>
      <w:r w:rsidRPr="0001464F">
        <w:rPr>
          <w:rFonts w:cs="Arial"/>
          <w:b/>
          <w:bCs/>
          <w:sz w:val="22"/>
          <w:lang w:val="es-ES"/>
        </w:rPr>
        <w:t>:</w:t>
      </w:r>
    </w:p>
    <w:p w:rsidR="00F26D58" w:rsidRPr="0004355B" w:rsidRDefault="00F26D58" w:rsidP="00F26D58">
      <w:pPr>
        <w:spacing w:after="160" w:line="360" w:lineRule="auto"/>
        <w:jc w:val="both"/>
        <w:rPr>
          <w:rFonts w:cs="Arial"/>
          <w:sz w:val="22"/>
          <w:vertAlign w:val="superscript"/>
          <w:lang w:val="es-ES"/>
        </w:rPr>
      </w:pPr>
      <w:r w:rsidRPr="0004355B">
        <w:rPr>
          <w:rFonts w:cs="Arial"/>
          <w:sz w:val="22"/>
          <w:lang w:val="es-ES"/>
        </w:rPr>
        <w:t xml:space="preserve">Claudia Lissette Martínez Suárez </w:t>
      </w:r>
      <w:r w:rsidRPr="0004355B">
        <w:rPr>
          <w:rFonts w:cs="Arial"/>
          <w:sz w:val="22"/>
          <w:vertAlign w:val="superscript"/>
          <w:lang w:val="es-ES"/>
        </w:rPr>
        <w:t>1</w:t>
      </w:r>
    </w:p>
    <w:p w:rsidR="00F26D58" w:rsidRPr="0004355B" w:rsidRDefault="00F26D58" w:rsidP="00F26D58">
      <w:pPr>
        <w:spacing w:after="160" w:line="360" w:lineRule="auto"/>
        <w:jc w:val="both"/>
        <w:rPr>
          <w:rFonts w:cs="Arial"/>
          <w:b/>
          <w:bCs/>
          <w:sz w:val="22"/>
          <w:lang w:val="es-ES"/>
        </w:rPr>
      </w:pPr>
      <w:r w:rsidRPr="0004355B">
        <w:rPr>
          <w:rFonts w:cs="Arial"/>
          <w:b/>
          <w:bCs/>
          <w:sz w:val="22"/>
          <w:lang w:val="es-ES"/>
        </w:rPr>
        <w:t>Tutora</w:t>
      </w:r>
      <w:r w:rsidRPr="0001464F">
        <w:rPr>
          <w:rFonts w:cs="Arial"/>
          <w:b/>
          <w:bCs/>
          <w:sz w:val="22"/>
          <w:lang w:val="es-ES"/>
        </w:rPr>
        <w:t>:</w:t>
      </w:r>
    </w:p>
    <w:p w:rsidR="00F26D58" w:rsidRPr="0004355B" w:rsidRDefault="00F26D58" w:rsidP="00F26D58">
      <w:pPr>
        <w:spacing w:after="160" w:line="360" w:lineRule="auto"/>
        <w:jc w:val="both"/>
        <w:rPr>
          <w:rFonts w:cs="SimSun"/>
          <w:sz w:val="22"/>
          <w:vertAlign w:val="superscript"/>
          <w:lang w:val="es-ES"/>
        </w:rPr>
      </w:pPr>
      <w:r w:rsidRPr="0004355B">
        <w:rPr>
          <w:rFonts w:cs="Arial"/>
          <w:sz w:val="22"/>
          <w:lang w:val="es-ES"/>
        </w:rPr>
        <w:t xml:space="preserve">Mireya Suárez López </w:t>
      </w:r>
      <w:r>
        <w:rPr>
          <w:rFonts w:cs="Arial"/>
          <w:sz w:val="22"/>
          <w:vertAlign w:val="superscript"/>
          <w:lang w:val="es-ES"/>
        </w:rPr>
        <w:t>2</w:t>
      </w:r>
    </w:p>
    <w:p w:rsidR="00F26D58" w:rsidRPr="0004355B" w:rsidRDefault="00F26D58" w:rsidP="00F26D58">
      <w:pPr>
        <w:spacing w:after="160" w:line="360" w:lineRule="auto"/>
        <w:jc w:val="both"/>
        <w:rPr>
          <w:rFonts w:cs="SimSun"/>
          <w:sz w:val="22"/>
          <w:lang w:val="es-ES"/>
        </w:rPr>
      </w:pPr>
    </w:p>
    <w:p w:rsidR="00F26D58" w:rsidRPr="0004355B" w:rsidRDefault="00F26D58" w:rsidP="00F26D58">
      <w:pPr>
        <w:spacing w:after="160" w:line="360" w:lineRule="auto"/>
        <w:jc w:val="both"/>
        <w:rPr>
          <w:rFonts w:cs="Arial"/>
          <w:sz w:val="22"/>
          <w:lang w:val="es-ES"/>
        </w:rPr>
      </w:pPr>
      <w:r w:rsidRPr="0004355B">
        <w:rPr>
          <w:rFonts w:cs="Arial"/>
          <w:sz w:val="22"/>
          <w:vertAlign w:val="superscript"/>
          <w:lang w:val="es-ES"/>
        </w:rPr>
        <w:t xml:space="preserve">1 </w:t>
      </w:r>
      <w:r w:rsidRPr="0004355B">
        <w:rPr>
          <w:rFonts w:cs="Arial"/>
          <w:sz w:val="22"/>
          <w:lang w:val="es-ES"/>
        </w:rPr>
        <w:t xml:space="preserve">Universidad de Ciencias Médicas de Cienfuegos. Facultad “Dr. Raúl </w:t>
      </w:r>
      <w:proofErr w:type="spellStart"/>
      <w:r w:rsidRPr="0004355B">
        <w:rPr>
          <w:rFonts w:cs="Arial"/>
          <w:sz w:val="22"/>
          <w:lang w:val="es-ES"/>
        </w:rPr>
        <w:t>Dorticós</w:t>
      </w:r>
      <w:proofErr w:type="spellEnd"/>
      <w:r w:rsidRPr="0004355B">
        <w:rPr>
          <w:rFonts w:cs="Arial"/>
          <w:sz w:val="22"/>
          <w:lang w:val="es-ES"/>
        </w:rPr>
        <w:t xml:space="preserve"> Torrado”. Cienf</w:t>
      </w:r>
      <w:bookmarkStart w:id="0" w:name="_GoBack"/>
      <w:bookmarkEnd w:id="0"/>
      <w:r w:rsidRPr="0004355B">
        <w:rPr>
          <w:rFonts w:cs="Arial"/>
          <w:sz w:val="22"/>
          <w:lang w:val="es-ES"/>
        </w:rPr>
        <w:t xml:space="preserve">uegos. Cuba. Estudiante de cuarto año de Medicina. Alumna ayudante en Neurocirugía.  ORCID: </w:t>
      </w:r>
      <w:hyperlink r:id="rId6" w:history="1">
        <w:r w:rsidRPr="0001464F">
          <w:rPr>
            <w:rFonts w:cs="Arial"/>
            <w:color w:val="0563C1"/>
            <w:sz w:val="22"/>
            <w:u w:val="single"/>
            <w:lang w:val="es-ES"/>
          </w:rPr>
          <w:t>https://orcid.org/0000-0003-2763-6132</w:t>
        </w:r>
      </w:hyperlink>
      <w:r w:rsidRPr="0004355B">
        <w:rPr>
          <w:rFonts w:cs="Arial"/>
          <w:sz w:val="22"/>
          <w:lang w:val="es-ES"/>
        </w:rPr>
        <w:t xml:space="preserve">. Correo electrónico: </w:t>
      </w:r>
      <w:hyperlink r:id="rId7" w:history="1">
        <w:r w:rsidRPr="0001464F">
          <w:rPr>
            <w:rFonts w:cs="Arial"/>
            <w:color w:val="0563C1"/>
            <w:sz w:val="22"/>
            <w:u w:val="single"/>
            <w:lang w:val="es-ES"/>
          </w:rPr>
          <w:t>clms567.3@gmail.com.</w:t>
        </w:r>
      </w:hyperlink>
      <w:r w:rsidRPr="0004355B">
        <w:rPr>
          <w:rFonts w:cs="Arial"/>
          <w:sz w:val="22"/>
          <w:lang w:val="es-ES"/>
        </w:rPr>
        <w:t xml:space="preserve"> Teléfono: +5358238537. </w:t>
      </w:r>
    </w:p>
    <w:p w:rsidR="00F26D58" w:rsidRPr="0001464F" w:rsidRDefault="00F26D58" w:rsidP="00F26D58">
      <w:pPr>
        <w:spacing w:after="160" w:line="360" w:lineRule="auto"/>
        <w:jc w:val="both"/>
        <w:rPr>
          <w:rFonts w:cs="Arial"/>
          <w:sz w:val="22"/>
          <w:lang w:val="es-ES"/>
        </w:rPr>
      </w:pPr>
      <w:r>
        <w:rPr>
          <w:rFonts w:cs="Arial"/>
          <w:sz w:val="22"/>
          <w:vertAlign w:val="superscript"/>
          <w:lang w:val="es-ES"/>
        </w:rPr>
        <w:t>2</w:t>
      </w:r>
      <w:r w:rsidRPr="0004355B">
        <w:rPr>
          <w:rFonts w:cs="Arial"/>
          <w:sz w:val="22"/>
          <w:vertAlign w:val="superscript"/>
          <w:lang w:val="es-ES"/>
        </w:rPr>
        <w:t xml:space="preserve"> </w:t>
      </w:r>
      <w:r w:rsidRPr="0004355B">
        <w:rPr>
          <w:rFonts w:cs="Arial"/>
          <w:sz w:val="22"/>
          <w:lang w:val="es-ES"/>
        </w:rPr>
        <w:t xml:space="preserve">Policlínico Universitario “Manuel </w:t>
      </w:r>
      <w:proofErr w:type="spellStart"/>
      <w:r w:rsidRPr="0004355B">
        <w:rPr>
          <w:rFonts w:cs="Arial"/>
          <w:sz w:val="22"/>
          <w:lang w:val="es-ES"/>
        </w:rPr>
        <w:t>Piti</w:t>
      </w:r>
      <w:proofErr w:type="spellEnd"/>
      <w:r w:rsidRPr="0004355B">
        <w:rPr>
          <w:rFonts w:cs="Arial"/>
          <w:sz w:val="22"/>
          <w:lang w:val="es-ES"/>
        </w:rPr>
        <w:t xml:space="preserve"> Fajardo”. Cruces, Cienfuegos. Cuba. Licenciada en enfermería. ORCID: </w:t>
      </w:r>
      <w:hyperlink r:id="rId8" w:history="1">
        <w:r w:rsidRPr="0001464F">
          <w:rPr>
            <w:rFonts w:cs="Arial"/>
            <w:color w:val="0563C1"/>
            <w:sz w:val="22"/>
            <w:u w:val="single"/>
            <w:lang w:val="es-ES"/>
          </w:rPr>
          <w:t>https://orcid.org/0000-0001-6256-9604</w:t>
        </w:r>
      </w:hyperlink>
      <w:r w:rsidRPr="0004355B">
        <w:rPr>
          <w:rFonts w:cs="Arial"/>
          <w:sz w:val="22"/>
          <w:lang w:val="es-ES"/>
        </w:rPr>
        <w:t xml:space="preserve">. </w:t>
      </w:r>
    </w:p>
    <w:p w:rsidR="005551F5" w:rsidRPr="006A4577" w:rsidRDefault="005551F5" w:rsidP="006A4577">
      <w:pPr>
        <w:spacing w:line="360" w:lineRule="auto"/>
        <w:ind w:right="-94"/>
        <w:jc w:val="both"/>
        <w:rPr>
          <w:rFonts w:eastAsia="Trebuchet MS" w:cs="Calibri"/>
          <w:b/>
          <w:sz w:val="22"/>
          <w:lang w:val="es-ES"/>
        </w:rPr>
      </w:pPr>
    </w:p>
    <w:p w:rsidR="006A4577" w:rsidRPr="006A4577" w:rsidRDefault="006A4577" w:rsidP="006A4577">
      <w:pPr>
        <w:spacing w:line="360" w:lineRule="auto"/>
        <w:jc w:val="both"/>
        <w:rPr>
          <w:rFonts w:eastAsiaTheme="minorHAnsi" w:cstheme="minorHAnsi"/>
          <w:b/>
          <w:sz w:val="22"/>
          <w:lang w:val="es-ES"/>
        </w:rPr>
      </w:pPr>
      <w:r w:rsidRPr="006A4577">
        <w:rPr>
          <w:rFonts w:eastAsiaTheme="minorHAnsi" w:cstheme="minorHAnsi"/>
          <w:b/>
          <w:sz w:val="22"/>
          <w:lang w:val="es-ES"/>
        </w:rPr>
        <w:t>RESUMEN</w:t>
      </w:r>
    </w:p>
    <w:p w:rsidR="006A4577" w:rsidRPr="006A4577" w:rsidRDefault="006A4577" w:rsidP="006A4577">
      <w:pPr>
        <w:spacing w:line="360" w:lineRule="auto"/>
        <w:jc w:val="both"/>
        <w:rPr>
          <w:rFonts w:eastAsiaTheme="minorHAnsi" w:cstheme="minorHAnsi"/>
          <w:sz w:val="22"/>
          <w:lang w:val="es-ES"/>
        </w:rPr>
      </w:pPr>
      <w:r w:rsidRPr="006A4577">
        <w:rPr>
          <w:rFonts w:eastAsiaTheme="minorHAnsi" w:cstheme="minorHAnsi"/>
          <w:b/>
          <w:sz w:val="22"/>
          <w:lang w:val="es-ES"/>
        </w:rPr>
        <w:t>Introducción:</w:t>
      </w:r>
      <w:r w:rsidRPr="006A4577">
        <w:rPr>
          <w:rFonts w:eastAsiaTheme="minorHAnsi" w:cstheme="minorHAnsi"/>
          <w:sz w:val="22"/>
          <w:lang w:val="es-ES"/>
        </w:rPr>
        <w:t xml:space="preserve"> durante la pandemia de COVID-19 se registró un incremento del número de consultas por agravamiento de cefaleas preexistentes o por cefaleas de nueva aparición.</w:t>
      </w:r>
    </w:p>
    <w:p w:rsidR="006A4577" w:rsidRPr="006A4577" w:rsidRDefault="006A4577" w:rsidP="006A4577">
      <w:pPr>
        <w:spacing w:line="360" w:lineRule="auto"/>
        <w:jc w:val="both"/>
        <w:rPr>
          <w:rFonts w:eastAsiaTheme="minorHAnsi" w:cstheme="minorHAnsi"/>
          <w:sz w:val="22"/>
          <w:lang w:val="es-ES"/>
        </w:rPr>
      </w:pPr>
      <w:r w:rsidRPr="006A4577">
        <w:rPr>
          <w:rFonts w:eastAsiaTheme="minorHAnsi" w:cstheme="minorHAnsi"/>
          <w:b/>
          <w:sz w:val="22"/>
          <w:lang w:val="es-ES"/>
        </w:rPr>
        <w:t>Objetivo:</w:t>
      </w:r>
      <w:r w:rsidRPr="006A4577">
        <w:rPr>
          <w:rFonts w:eastAsiaTheme="minorHAnsi" w:cstheme="minorHAnsi"/>
          <w:sz w:val="22"/>
          <w:lang w:val="es-ES"/>
        </w:rPr>
        <w:t xml:space="preserve"> caracterizar la cefalea como síntoma neurológico de COVID-19.</w:t>
      </w:r>
    </w:p>
    <w:p w:rsidR="006A4577" w:rsidRPr="006A4577" w:rsidRDefault="006A4577" w:rsidP="006A4577">
      <w:pPr>
        <w:spacing w:line="360" w:lineRule="auto"/>
        <w:jc w:val="both"/>
        <w:rPr>
          <w:rFonts w:eastAsiaTheme="minorHAnsi" w:cstheme="minorHAnsi"/>
          <w:sz w:val="22"/>
          <w:lang w:val="es-ES"/>
        </w:rPr>
      </w:pPr>
      <w:r w:rsidRPr="006A4577">
        <w:rPr>
          <w:rFonts w:eastAsiaTheme="minorHAnsi" w:cstheme="minorHAnsi"/>
          <w:b/>
          <w:sz w:val="22"/>
          <w:lang w:val="es-ES"/>
        </w:rPr>
        <w:t>Método:</w:t>
      </w:r>
      <w:r w:rsidRPr="006A4577">
        <w:rPr>
          <w:rFonts w:eastAsiaTheme="minorHAnsi" w:cstheme="minorHAnsi"/>
          <w:sz w:val="22"/>
          <w:lang w:val="es-ES"/>
        </w:rPr>
        <w:t xml:space="preserve"> se realizó una revisión bibliográfica entre el entre el 21 de diciembre del 2021 y el 2 de enero del 2022. Considerándose los  materiales en idioma </w:t>
      </w:r>
      <w:r w:rsidRPr="006A4577">
        <w:rPr>
          <w:rFonts w:eastAsiaTheme="minorHAnsi" w:cstheme="minorHAnsi"/>
          <w:sz w:val="22"/>
          <w:lang w:val="es-ES"/>
        </w:rPr>
        <w:lastRenderedPageBreak/>
        <w:t xml:space="preserve">inglés y español, en las bases de datos </w:t>
      </w:r>
      <w:proofErr w:type="spellStart"/>
      <w:r w:rsidRPr="006A4577">
        <w:rPr>
          <w:rFonts w:eastAsiaTheme="minorHAnsi" w:cstheme="minorHAnsi"/>
          <w:sz w:val="22"/>
          <w:lang w:val="es-ES"/>
        </w:rPr>
        <w:t>Scopus</w:t>
      </w:r>
      <w:proofErr w:type="spellEnd"/>
      <w:r w:rsidRPr="006A4577">
        <w:rPr>
          <w:rFonts w:eastAsiaTheme="minorHAnsi" w:cstheme="minorHAnsi"/>
          <w:sz w:val="22"/>
          <w:lang w:val="es-ES"/>
        </w:rPr>
        <w:t xml:space="preserve">, </w:t>
      </w:r>
      <w:proofErr w:type="spellStart"/>
      <w:r w:rsidRPr="006A4577">
        <w:rPr>
          <w:rFonts w:eastAsiaTheme="minorHAnsi" w:cstheme="minorHAnsi"/>
          <w:sz w:val="22"/>
          <w:lang w:val="es-ES"/>
        </w:rPr>
        <w:t>SciELO</w:t>
      </w:r>
      <w:proofErr w:type="spellEnd"/>
      <w:r w:rsidRPr="006A4577">
        <w:rPr>
          <w:rFonts w:eastAsiaTheme="minorHAnsi" w:cstheme="minorHAnsi"/>
          <w:sz w:val="22"/>
          <w:lang w:val="es-ES"/>
        </w:rPr>
        <w:t xml:space="preserve">, </w:t>
      </w:r>
      <w:proofErr w:type="spellStart"/>
      <w:r w:rsidRPr="006A4577">
        <w:rPr>
          <w:rFonts w:eastAsiaTheme="minorHAnsi" w:cstheme="minorHAnsi"/>
          <w:sz w:val="22"/>
          <w:lang w:val="es-ES"/>
        </w:rPr>
        <w:t>Dialnet</w:t>
      </w:r>
      <w:proofErr w:type="spellEnd"/>
      <w:r w:rsidRPr="006A4577">
        <w:rPr>
          <w:rFonts w:eastAsiaTheme="minorHAnsi" w:cstheme="minorHAnsi"/>
          <w:sz w:val="22"/>
          <w:lang w:val="es-ES"/>
        </w:rPr>
        <w:t xml:space="preserve">, EBSCO, </w:t>
      </w:r>
      <w:proofErr w:type="spellStart"/>
      <w:r w:rsidRPr="006A4577">
        <w:rPr>
          <w:rFonts w:eastAsiaTheme="minorHAnsi" w:cstheme="minorHAnsi"/>
          <w:sz w:val="22"/>
          <w:lang w:val="es-ES"/>
        </w:rPr>
        <w:t>PubMed</w:t>
      </w:r>
      <w:proofErr w:type="spellEnd"/>
      <w:r w:rsidRPr="006A4577">
        <w:rPr>
          <w:rFonts w:eastAsiaTheme="minorHAnsi" w:cstheme="minorHAnsi"/>
          <w:sz w:val="22"/>
          <w:lang w:val="es-ES"/>
        </w:rPr>
        <w:t>/</w:t>
      </w:r>
      <w:proofErr w:type="spellStart"/>
      <w:r w:rsidRPr="006A4577">
        <w:rPr>
          <w:rFonts w:eastAsiaTheme="minorHAnsi" w:cstheme="minorHAnsi"/>
          <w:sz w:val="22"/>
          <w:lang w:val="es-ES"/>
        </w:rPr>
        <w:t>Medline</w:t>
      </w:r>
      <w:proofErr w:type="spellEnd"/>
      <w:r w:rsidRPr="006A4577">
        <w:rPr>
          <w:rFonts w:eastAsiaTheme="minorHAnsi" w:cstheme="minorHAnsi"/>
          <w:sz w:val="22"/>
          <w:lang w:val="es-ES"/>
        </w:rPr>
        <w:t>, fueron seleccionados 17 artículos, para el idioma español e inglés.</w:t>
      </w:r>
    </w:p>
    <w:p w:rsidR="006A4577" w:rsidRPr="006A4577" w:rsidRDefault="006A4577" w:rsidP="006A4577">
      <w:pPr>
        <w:spacing w:line="360" w:lineRule="auto"/>
        <w:jc w:val="both"/>
        <w:rPr>
          <w:rFonts w:eastAsiaTheme="minorHAnsi" w:cstheme="minorHAnsi"/>
          <w:sz w:val="22"/>
          <w:lang w:val="es-ES"/>
        </w:rPr>
      </w:pPr>
      <w:r w:rsidRPr="006A4577">
        <w:rPr>
          <w:rFonts w:eastAsiaTheme="minorHAnsi" w:cstheme="minorHAnsi"/>
          <w:b/>
          <w:sz w:val="22"/>
          <w:lang w:val="es-ES"/>
        </w:rPr>
        <w:t>Desarrollo:</w:t>
      </w:r>
      <w:r w:rsidRPr="006A4577">
        <w:rPr>
          <w:rFonts w:eastAsiaTheme="minorHAnsi" w:cstheme="minorHAnsi"/>
          <w:sz w:val="22"/>
          <w:lang w:val="es-ES"/>
        </w:rPr>
        <w:t xml:space="preserve"> la cefalea es de uno de los síntomas no respiratorios más frecuentes de la COVID-19. Existen cuatro tipos de cefalea asociados al coronavirus: la cefalea propia de la COVID-19, el agravamiento de una cefalea primaria, la producida por los equipos de protección individual y una relacionada con la tensión emocional. La duración media es de siete días, las cefaleas primarias empeoran después de la COVID-19 y las de reciente aparición son frecuentes después de pasada la enfermedad.</w:t>
      </w:r>
    </w:p>
    <w:p w:rsidR="006A4577" w:rsidRPr="006A4577" w:rsidRDefault="006A4577" w:rsidP="006A4577">
      <w:pPr>
        <w:spacing w:line="360" w:lineRule="auto"/>
        <w:jc w:val="both"/>
        <w:rPr>
          <w:rFonts w:eastAsiaTheme="minorHAnsi" w:cstheme="minorHAnsi"/>
          <w:sz w:val="22"/>
          <w:lang w:val="es-ES"/>
        </w:rPr>
      </w:pPr>
      <w:r w:rsidRPr="006A4577">
        <w:rPr>
          <w:rFonts w:eastAsiaTheme="minorHAnsi" w:cstheme="minorHAnsi"/>
          <w:b/>
          <w:sz w:val="22"/>
          <w:lang w:val="es-ES"/>
        </w:rPr>
        <w:t>Conclusiones:</w:t>
      </w:r>
      <w:r w:rsidRPr="006A4577">
        <w:rPr>
          <w:rFonts w:eastAsiaTheme="minorHAnsi" w:cstheme="minorHAnsi"/>
          <w:sz w:val="22"/>
          <w:lang w:val="es-ES"/>
        </w:rPr>
        <w:t xml:space="preserve"> la cefalea relacionada con la COVID-19 se trata de un dolor generalmente bilateral, predomina en la mitad anterior de la cabeza y de carácter opresivo que empeora con la actividad física y con los movimientos de la cabeza. La cefalea podría indicar una mejor evolución clínica de la COVID-19. </w:t>
      </w:r>
    </w:p>
    <w:p w:rsidR="006A4577" w:rsidRPr="006A4577" w:rsidRDefault="006A4577" w:rsidP="006A4577">
      <w:pPr>
        <w:spacing w:line="360" w:lineRule="auto"/>
        <w:jc w:val="both"/>
        <w:rPr>
          <w:rFonts w:eastAsiaTheme="minorHAnsi" w:cstheme="minorHAnsi"/>
          <w:sz w:val="22"/>
          <w:lang w:val="es-ES"/>
        </w:rPr>
      </w:pPr>
      <w:r w:rsidRPr="006A4577">
        <w:rPr>
          <w:rFonts w:eastAsiaTheme="minorHAnsi" w:cstheme="minorHAnsi"/>
          <w:b/>
          <w:sz w:val="22"/>
          <w:lang w:val="es-ES"/>
        </w:rPr>
        <w:t>Palabras clave:</w:t>
      </w:r>
      <w:r w:rsidRPr="006A4577">
        <w:rPr>
          <w:rFonts w:eastAsiaTheme="minorHAnsi" w:cstheme="minorHAnsi"/>
          <w:sz w:val="22"/>
          <w:lang w:val="es-ES"/>
        </w:rPr>
        <w:t xml:space="preserve"> Cefalea; Coronavirus; COVID-19; Dolor; Síntoma.</w:t>
      </w:r>
    </w:p>
    <w:p w:rsidR="006A4577" w:rsidRPr="006A4577" w:rsidRDefault="006A4577" w:rsidP="006A4577">
      <w:pPr>
        <w:spacing w:line="360" w:lineRule="auto"/>
        <w:jc w:val="both"/>
        <w:rPr>
          <w:rFonts w:eastAsiaTheme="minorHAnsi" w:cstheme="minorHAnsi"/>
          <w:sz w:val="22"/>
          <w:lang w:val="es-ES"/>
        </w:rPr>
      </w:pPr>
    </w:p>
    <w:p w:rsidR="006A4577" w:rsidRPr="006A4577" w:rsidRDefault="006A4577" w:rsidP="006A4577">
      <w:pPr>
        <w:spacing w:line="360" w:lineRule="auto"/>
        <w:jc w:val="both"/>
        <w:rPr>
          <w:rFonts w:eastAsiaTheme="minorHAnsi" w:cstheme="minorHAnsi"/>
          <w:b/>
          <w:sz w:val="22"/>
          <w:lang w:val="es-ES"/>
        </w:rPr>
      </w:pPr>
      <w:r w:rsidRPr="006A4577">
        <w:rPr>
          <w:rFonts w:eastAsiaTheme="minorHAnsi" w:cstheme="minorHAnsi"/>
          <w:b/>
          <w:sz w:val="22"/>
          <w:lang w:val="es-ES"/>
        </w:rPr>
        <w:t>ABSTRACT</w:t>
      </w:r>
    </w:p>
    <w:p w:rsidR="006A4577" w:rsidRPr="006A4577" w:rsidRDefault="006A4577" w:rsidP="006A4577">
      <w:pPr>
        <w:spacing w:line="360" w:lineRule="auto"/>
        <w:jc w:val="both"/>
        <w:rPr>
          <w:rFonts w:eastAsiaTheme="minorHAnsi" w:cstheme="minorHAnsi"/>
          <w:sz w:val="22"/>
          <w:lang w:val="es-ES"/>
        </w:rPr>
      </w:pPr>
      <w:proofErr w:type="spellStart"/>
      <w:r w:rsidRPr="006A4577">
        <w:rPr>
          <w:rFonts w:eastAsiaTheme="minorHAnsi" w:cstheme="minorHAnsi"/>
          <w:b/>
          <w:sz w:val="22"/>
          <w:lang w:val="es-ES"/>
        </w:rPr>
        <w:t>Introduction</w:t>
      </w:r>
      <w:proofErr w:type="spellEnd"/>
      <w:r w:rsidRPr="006A4577">
        <w:rPr>
          <w:rFonts w:eastAsiaTheme="minorHAnsi" w:cstheme="minorHAnsi"/>
          <w:b/>
          <w:sz w:val="22"/>
          <w:lang w:val="es-ES"/>
        </w:rPr>
        <w:t>:</w:t>
      </w:r>
      <w:r w:rsidRPr="006A4577">
        <w:rPr>
          <w:rFonts w:eastAsiaTheme="minorHAnsi" w:cstheme="minorHAnsi"/>
          <w:sz w:val="22"/>
          <w:lang w:val="es-ES"/>
        </w:rPr>
        <w:t xml:space="preserve"> </w:t>
      </w:r>
      <w:proofErr w:type="spellStart"/>
      <w:r w:rsidRPr="006A4577">
        <w:rPr>
          <w:rFonts w:eastAsiaTheme="minorHAnsi" w:cstheme="minorHAnsi"/>
          <w:sz w:val="22"/>
          <w:lang w:val="es-ES"/>
        </w:rPr>
        <w:t>during</w:t>
      </w:r>
      <w:proofErr w:type="spellEnd"/>
      <w:r w:rsidRPr="006A4577">
        <w:rPr>
          <w:rFonts w:eastAsiaTheme="minorHAnsi" w:cstheme="minorHAnsi"/>
          <w:sz w:val="22"/>
          <w:lang w:val="es-ES"/>
        </w:rPr>
        <w:t xml:space="preserve"> </w:t>
      </w:r>
      <w:proofErr w:type="spellStart"/>
      <w:r w:rsidRPr="006A4577">
        <w:rPr>
          <w:rFonts w:eastAsiaTheme="minorHAnsi" w:cstheme="minorHAnsi"/>
          <w:sz w:val="22"/>
          <w:lang w:val="es-ES"/>
        </w:rPr>
        <w:t>the</w:t>
      </w:r>
      <w:proofErr w:type="spellEnd"/>
      <w:r w:rsidRPr="006A4577">
        <w:rPr>
          <w:rFonts w:eastAsiaTheme="minorHAnsi" w:cstheme="minorHAnsi"/>
          <w:sz w:val="22"/>
          <w:lang w:val="es-ES"/>
        </w:rPr>
        <w:t xml:space="preserve"> COVID-19 </w:t>
      </w:r>
      <w:proofErr w:type="spellStart"/>
      <w:r w:rsidRPr="006A4577">
        <w:rPr>
          <w:rFonts w:eastAsiaTheme="minorHAnsi" w:cstheme="minorHAnsi"/>
          <w:sz w:val="22"/>
          <w:lang w:val="es-ES"/>
        </w:rPr>
        <w:t>pandemic</w:t>
      </w:r>
      <w:proofErr w:type="spellEnd"/>
      <w:r w:rsidRPr="006A4577">
        <w:rPr>
          <w:rFonts w:eastAsiaTheme="minorHAnsi" w:cstheme="minorHAnsi"/>
          <w:sz w:val="22"/>
          <w:lang w:val="es-ES"/>
        </w:rPr>
        <w:t xml:space="preserve">, </w:t>
      </w:r>
      <w:proofErr w:type="spellStart"/>
      <w:r w:rsidRPr="006A4577">
        <w:rPr>
          <w:rFonts w:eastAsiaTheme="minorHAnsi" w:cstheme="minorHAnsi"/>
          <w:sz w:val="22"/>
          <w:lang w:val="es-ES"/>
        </w:rPr>
        <w:t>there</w:t>
      </w:r>
      <w:proofErr w:type="spellEnd"/>
      <w:r w:rsidRPr="006A4577">
        <w:rPr>
          <w:rFonts w:eastAsiaTheme="minorHAnsi" w:cstheme="minorHAnsi"/>
          <w:sz w:val="22"/>
          <w:lang w:val="es-ES"/>
        </w:rPr>
        <w:t xml:space="preserve"> </w:t>
      </w:r>
      <w:proofErr w:type="spellStart"/>
      <w:r w:rsidRPr="006A4577">
        <w:rPr>
          <w:rFonts w:eastAsiaTheme="minorHAnsi" w:cstheme="minorHAnsi"/>
          <w:sz w:val="22"/>
          <w:lang w:val="es-ES"/>
        </w:rPr>
        <w:t>was</w:t>
      </w:r>
      <w:proofErr w:type="spellEnd"/>
      <w:r w:rsidRPr="006A4577">
        <w:rPr>
          <w:rFonts w:eastAsiaTheme="minorHAnsi" w:cstheme="minorHAnsi"/>
          <w:sz w:val="22"/>
          <w:lang w:val="es-ES"/>
        </w:rPr>
        <w:t xml:space="preserve"> </w:t>
      </w:r>
      <w:proofErr w:type="spellStart"/>
      <w:r w:rsidRPr="006A4577">
        <w:rPr>
          <w:rFonts w:eastAsiaTheme="minorHAnsi" w:cstheme="minorHAnsi"/>
          <w:sz w:val="22"/>
          <w:lang w:val="es-ES"/>
        </w:rPr>
        <w:t>an</w:t>
      </w:r>
      <w:proofErr w:type="spellEnd"/>
      <w:r w:rsidRPr="006A4577">
        <w:rPr>
          <w:rFonts w:eastAsiaTheme="minorHAnsi" w:cstheme="minorHAnsi"/>
          <w:sz w:val="22"/>
          <w:lang w:val="es-ES"/>
        </w:rPr>
        <w:t xml:space="preserve"> </w:t>
      </w:r>
      <w:proofErr w:type="spellStart"/>
      <w:r w:rsidRPr="006A4577">
        <w:rPr>
          <w:rFonts w:eastAsiaTheme="minorHAnsi" w:cstheme="minorHAnsi"/>
          <w:sz w:val="22"/>
          <w:lang w:val="es-ES"/>
        </w:rPr>
        <w:t>increase</w:t>
      </w:r>
      <w:proofErr w:type="spellEnd"/>
      <w:r w:rsidRPr="006A4577">
        <w:rPr>
          <w:rFonts w:eastAsiaTheme="minorHAnsi" w:cstheme="minorHAnsi"/>
          <w:sz w:val="22"/>
          <w:lang w:val="es-ES"/>
        </w:rPr>
        <w:t xml:space="preserve"> in </w:t>
      </w:r>
      <w:proofErr w:type="spellStart"/>
      <w:r w:rsidRPr="006A4577">
        <w:rPr>
          <w:rFonts w:eastAsiaTheme="minorHAnsi" w:cstheme="minorHAnsi"/>
          <w:sz w:val="22"/>
          <w:lang w:val="es-ES"/>
        </w:rPr>
        <w:t>the</w:t>
      </w:r>
      <w:proofErr w:type="spellEnd"/>
      <w:r w:rsidRPr="006A4577">
        <w:rPr>
          <w:rFonts w:eastAsiaTheme="minorHAnsi" w:cstheme="minorHAnsi"/>
          <w:sz w:val="22"/>
          <w:lang w:val="es-ES"/>
        </w:rPr>
        <w:t xml:space="preserve"> </w:t>
      </w:r>
      <w:proofErr w:type="spellStart"/>
      <w:r w:rsidRPr="006A4577">
        <w:rPr>
          <w:rFonts w:eastAsiaTheme="minorHAnsi" w:cstheme="minorHAnsi"/>
          <w:sz w:val="22"/>
          <w:lang w:val="es-ES"/>
        </w:rPr>
        <w:t>number</w:t>
      </w:r>
      <w:proofErr w:type="spellEnd"/>
      <w:r w:rsidRPr="006A4577">
        <w:rPr>
          <w:rFonts w:eastAsiaTheme="minorHAnsi" w:cstheme="minorHAnsi"/>
          <w:sz w:val="22"/>
          <w:lang w:val="es-ES"/>
        </w:rPr>
        <w:t xml:space="preserve"> of </w:t>
      </w:r>
      <w:proofErr w:type="spellStart"/>
      <w:r w:rsidRPr="006A4577">
        <w:rPr>
          <w:rFonts w:eastAsiaTheme="minorHAnsi" w:cstheme="minorHAnsi"/>
          <w:sz w:val="22"/>
          <w:lang w:val="es-ES"/>
        </w:rPr>
        <w:t>consultations</w:t>
      </w:r>
      <w:proofErr w:type="spellEnd"/>
      <w:r w:rsidRPr="006A4577">
        <w:rPr>
          <w:rFonts w:eastAsiaTheme="minorHAnsi" w:cstheme="minorHAnsi"/>
          <w:sz w:val="22"/>
          <w:lang w:val="es-ES"/>
        </w:rPr>
        <w:t xml:space="preserve"> </w:t>
      </w:r>
      <w:proofErr w:type="spellStart"/>
      <w:r w:rsidRPr="006A4577">
        <w:rPr>
          <w:rFonts w:eastAsiaTheme="minorHAnsi" w:cstheme="minorHAnsi"/>
          <w:sz w:val="22"/>
          <w:lang w:val="es-ES"/>
        </w:rPr>
        <w:t>due</w:t>
      </w:r>
      <w:proofErr w:type="spellEnd"/>
      <w:r w:rsidRPr="006A4577">
        <w:rPr>
          <w:rFonts w:eastAsiaTheme="minorHAnsi" w:cstheme="minorHAnsi"/>
          <w:sz w:val="22"/>
          <w:lang w:val="es-ES"/>
        </w:rPr>
        <w:t xml:space="preserve"> </w:t>
      </w:r>
      <w:proofErr w:type="spellStart"/>
      <w:r w:rsidRPr="006A4577">
        <w:rPr>
          <w:rFonts w:eastAsiaTheme="minorHAnsi" w:cstheme="minorHAnsi"/>
          <w:sz w:val="22"/>
          <w:lang w:val="es-ES"/>
        </w:rPr>
        <w:t>to</w:t>
      </w:r>
      <w:proofErr w:type="spellEnd"/>
      <w:r w:rsidRPr="006A4577">
        <w:rPr>
          <w:rFonts w:eastAsiaTheme="minorHAnsi" w:cstheme="minorHAnsi"/>
          <w:sz w:val="22"/>
          <w:lang w:val="es-ES"/>
        </w:rPr>
        <w:t xml:space="preserve"> </w:t>
      </w:r>
      <w:proofErr w:type="spellStart"/>
      <w:r w:rsidRPr="006A4577">
        <w:rPr>
          <w:rFonts w:eastAsiaTheme="minorHAnsi" w:cstheme="minorHAnsi"/>
          <w:sz w:val="22"/>
          <w:lang w:val="es-ES"/>
        </w:rPr>
        <w:t>worsening</w:t>
      </w:r>
      <w:proofErr w:type="spellEnd"/>
      <w:r w:rsidRPr="006A4577">
        <w:rPr>
          <w:rFonts w:eastAsiaTheme="minorHAnsi" w:cstheme="minorHAnsi"/>
          <w:sz w:val="22"/>
          <w:lang w:val="es-ES"/>
        </w:rPr>
        <w:t xml:space="preserve"> of pre-</w:t>
      </w:r>
      <w:proofErr w:type="spellStart"/>
      <w:r w:rsidRPr="006A4577">
        <w:rPr>
          <w:rFonts w:eastAsiaTheme="minorHAnsi" w:cstheme="minorHAnsi"/>
          <w:sz w:val="22"/>
          <w:lang w:val="es-ES"/>
        </w:rPr>
        <w:t>existing</w:t>
      </w:r>
      <w:proofErr w:type="spellEnd"/>
      <w:r w:rsidRPr="006A4577">
        <w:rPr>
          <w:rFonts w:eastAsiaTheme="minorHAnsi" w:cstheme="minorHAnsi"/>
          <w:sz w:val="22"/>
          <w:lang w:val="es-ES"/>
        </w:rPr>
        <w:t xml:space="preserve"> </w:t>
      </w:r>
      <w:proofErr w:type="spellStart"/>
      <w:r w:rsidRPr="006A4577">
        <w:rPr>
          <w:rFonts w:eastAsiaTheme="minorHAnsi" w:cstheme="minorHAnsi"/>
          <w:sz w:val="22"/>
          <w:lang w:val="es-ES"/>
        </w:rPr>
        <w:t>headaches</w:t>
      </w:r>
      <w:proofErr w:type="spellEnd"/>
      <w:r w:rsidRPr="006A4577">
        <w:rPr>
          <w:rFonts w:eastAsiaTheme="minorHAnsi" w:cstheme="minorHAnsi"/>
          <w:sz w:val="22"/>
          <w:lang w:val="es-ES"/>
        </w:rPr>
        <w:t xml:space="preserve"> </w:t>
      </w:r>
      <w:proofErr w:type="spellStart"/>
      <w:r w:rsidRPr="006A4577">
        <w:rPr>
          <w:rFonts w:eastAsiaTheme="minorHAnsi" w:cstheme="minorHAnsi"/>
          <w:sz w:val="22"/>
          <w:lang w:val="es-ES"/>
        </w:rPr>
        <w:t>or</w:t>
      </w:r>
      <w:proofErr w:type="spellEnd"/>
      <w:r w:rsidRPr="006A4577">
        <w:rPr>
          <w:rFonts w:eastAsiaTheme="minorHAnsi" w:cstheme="minorHAnsi"/>
          <w:sz w:val="22"/>
          <w:lang w:val="es-ES"/>
        </w:rPr>
        <w:t xml:space="preserve"> new-</w:t>
      </w:r>
      <w:proofErr w:type="spellStart"/>
      <w:r w:rsidRPr="006A4577">
        <w:rPr>
          <w:rFonts w:eastAsiaTheme="minorHAnsi" w:cstheme="minorHAnsi"/>
          <w:sz w:val="22"/>
          <w:lang w:val="es-ES"/>
        </w:rPr>
        <w:t>onset</w:t>
      </w:r>
      <w:proofErr w:type="spellEnd"/>
      <w:r w:rsidRPr="006A4577">
        <w:rPr>
          <w:rFonts w:eastAsiaTheme="minorHAnsi" w:cstheme="minorHAnsi"/>
          <w:sz w:val="22"/>
          <w:lang w:val="es-ES"/>
        </w:rPr>
        <w:t xml:space="preserve"> </w:t>
      </w:r>
      <w:proofErr w:type="spellStart"/>
      <w:r w:rsidRPr="006A4577">
        <w:rPr>
          <w:rFonts w:eastAsiaTheme="minorHAnsi" w:cstheme="minorHAnsi"/>
          <w:sz w:val="22"/>
          <w:lang w:val="es-ES"/>
        </w:rPr>
        <w:t>headaches</w:t>
      </w:r>
      <w:proofErr w:type="spellEnd"/>
      <w:r w:rsidRPr="006A4577">
        <w:rPr>
          <w:rFonts w:eastAsiaTheme="minorHAnsi" w:cstheme="minorHAnsi"/>
          <w:sz w:val="22"/>
          <w:lang w:val="es-ES"/>
        </w:rPr>
        <w:t>.</w:t>
      </w:r>
    </w:p>
    <w:p w:rsidR="006A4577" w:rsidRPr="006A4577" w:rsidRDefault="006A4577" w:rsidP="006A4577">
      <w:pPr>
        <w:spacing w:line="360" w:lineRule="auto"/>
        <w:jc w:val="both"/>
        <w:rPr>
          <w:rFonts w:eastAsiaTheme="minorHAnsi" w:cstheme="minorHAnsi"/>
          <w:sz w:val="22"/>
          <w:lang w:val="es-ES"/>
        </w:rPr>
      </w:pPr>
      <w:proofErr w:type="spellStart"/>
      <w:r w:rsidRPr="006A4577">
        <w:rPr>
          <w:rFonts w:eastAsiaTheme="minorHAnsi" w:cstheme="minorHAnsi"/>
          <w:b/>
          <w:sz w:val="22"/>
          <w:lang w:val="es-ES"/>
        </w:rPr>
        <w:t>Objective</w:t>
      </w:r>
      <w:proofErr w:type="spellEnd"/>
      <w:r w:rsidRPr="006A4577">
        <w:rPr>
          <w:rFonts w:eastAsiaTheme="minorHAnsi" w:cstheme="minorHAnsi"/>
          <w:b/>
          <w:sz w:val="22"/>
          <w:lang w:val="es-ES"/>
        </w:rPr>
        <w:t>:</w:t>
      </w:r>
      <w:r w:rsidRPr="006A4577">
        <w:rPr>
          <w:rFonts w:eastAsiaTheme="minorHAnsi" w:cstheme="minorHAnsi"/>
          <w:sz w:val="22"/>
          <w:lang w:val="es-ES"/>
        </w:rPr>
        <w:t xml:space="preserve"> </w:t>
      </w:r>
      <w:proofErr w:type="spellStart"/>
      <w:r w:rsidRPr="006A4577">
        <w:rPr>
          <w:rFonts w:eastAsiaTheme="minorHAnsi" w:cstheme="minorHAnsi"/>
          <w:sz w:val="22"/>
          <w:lang w:val="es-ES"/>
        </w:rPr>
        <w:t>to</w:t>
      </w:r>
      <w:proofErr w:type="spellEnd"/>
      <w:r w:rsidRPr="006A4577">
        <w:rPr>
          <w:rFonts w:eastAsiaTheme="minorHAnsi" w:cstheme="minorHAnsi"/>
          <w:sz w:val="22"/>
          <w:lang w:val="es-ES"/>
        </w:rPr>
        <w:t xml:space="preserve"> </w:t>
      </w:r>
      <w:proofErr w:type="spellStart"/>
      <w:r w:rsidRPr="006A4577">
        <w:rPr>
          <w:rFonts w:eastAsiaTheme="minorHAnsi" w:cstheme="minorHAnsi"/>
          <w:sz w:val="22"/>
          <w:lang w:val="es-ES"/>
        </w:rPr>
        <w:t>characterize</w:t>
      </w:r>
      <w:proofErr w:type="spellEnd"/>
      <w:r w:rsidRPr="006A4577">
        <w:rPr>
          <w:rFonts w:eastAsiaTheme="minorHAnsi" w:cstheme="minorHAnsi"/>
          <w:sz w:val="22"/>
          <w:lang w:val="es-ES"/>
        </w:rPr>
        <w:t xml:space="preserve"> </w:t>
      </w:r>
      <w:proofErr w:type="spellStart"/>
      <w:r w:rsidRPr="006A4577">
        <w:rPr>
          <w:rFonts w:eastAsiaTheme="minorHAnsi" w:cstheme="minorHAnsi"/>
          <w:sz w:val="22"/>
          <w:lang w:val="es-ES"/>
        </w:rPr>
        <w:t>headache</w:t>
      </w:r>
      <w:proofErr w:type="spellEnd"/>
      <w:r w:rsidRPr="006A4577">
        <w:rPr>
          <w:rFonts w:eastAsiaTheme="minorHAnsi" w:cstheme="minorHAnsi"/>
          <w:sz w:val="22"/>
          <w:lang w:val="es-ES"/>
        </w:rPr>
        <w:t xml:space="preserve"> as a </w:t>
      </w:r>
      <w:proofErr w:type="spellStart"/>
      <w:r w:rsidRPr="006A4577">
        <w:rPr>
          <w:rFonts w:eastAsiaTheme="minorHAnsi" w:cstheme="minorHAnsi"/>
          <w:sz w:val="22"/>
          <w:lang w:val="es-ES"/>
        </w:rPr>
        <w:t>symptom</w:t>
      </w:r>
      <w:proofErr w:type="spellEnd"/>
      <w:r w:rsidRPr="006A4577">
        <w:rPr>
          <w:rFonts w:eastAsiaTheme="minorHAnsi" w:cstheme="minorHAnsi"/>
          <w:sz w:val="22"/>
          <w:lang w:val="es-ES"/>
        </w:rPr>
        <w:t xml:space="preserve"> of COVID-19.</w:t>
      </w:r>
    </w:p>
    <w:p w:rsidR="006A4577" w:rsidRPr="006A4577" w:rsidRDefault="006A4577" w:rsidP="006A4577">
      <w:pPr>
        <w:spacing w:line="360" w:lineRule="auto"/>
        <w:jc w:val="both"/>
        <w:rPr>
          <w:rFonts w:eastAsiaTheme="minorHAnsi" w:cstheme="minorHAnsi"/>
          <w:sz w:val="22"/>
          <w:lang w:val="es-ES"/>
        </w:rPr>
      </w:pPr>
      <w:proofErr w:type="spellStart"/>
      <w:r w:rsidRPr="006A4577">
        <w:rPr>
          <w:rFonts w:eastAsiaTheme="minorHAnsi" w:cstheme="minorHAnsi"/>
          <w:b/>
          <w:sz w:val="22"/>
          <w:lang w:val="es-ES"/>
        </w:rPr>
        <w:t>Method</w:t>
      </w:r>
      <w:proofErr w:type="spellEnd"/>
      <w:r w:rsidRPr="006A4577">
        <w:rPr>
          <w:rFonts w:eastAsiaTheme="minorHAnsi" w:cstheme="minorHAnsi"/>
          <w:b/>
          <w:sz w:val="22"/>
          <w:lang w:val="es-ES"/>
        </w:rPr>
        <w:t>:</w:t>
      </w:r>
      <w:r w:rsidRPr="006A4577">
        <w:rPr>
          <w:rFonts w:eastAsiaTheme="minorHAnsi" w:cstheme="minorHAnsi"/>
          <w:sz w:val="22"/>
          <w:lang w:val="es-ES"/>
        </w:rPr>
        <w:t xml:space="preserve"> a </w:t>
      </w:r>
      <w:proofErr w:type="spellStart"/>
      <w:r w:rsidRPr="006A4577">
        <w:rPr>
          <w:rFonts w:eastAsiaTheme="minorHAnsi" w:cstheme="minorHAnsi"/>
          <w:sz w:val="22"/>
          <w:lang w:val="es-ES"/>
        </w:rPr>
        <w:t>bibliographic</w:t>
      </w:r>
      <w:proofErr w:type="spellEnd"/>
      <w:r w:rsidRPr="006A4577">
        <w:rPr>
          <w:rFonts w:eastAsiaTheme="minorHAnsi" w:cstheme="minorHAnsi"/>
          <w:sz w:val="22"/>
          <w:lang w:val="es-ES"/>
        </w:rPr>
        <w:t xml:space="preserve"> </w:t>
      </w:r>
      <w:proofErr w:type="spellStart"/>
      <w:r w:rsidRPr="006A4577">
        <w:rPr>
          <w:rFonts w:eastAsiaTheme="minorHAnsi" w:cstheme="minorHAnsi"/>
          <w:sz w:val="22"/>
          <w:lang w:val="es-ES"/>
        </w:rPr>
        <w:t>review</w:t>
      </w:r>
      <w:proofErr w:type="spellEnd"/>
      <w:r w:rsidRPr="006A4577">
        <w:rPr>
          <w:rFonts w:eastAsiaTheme="minorHAnsi" w:cstheme="minorHAnsi"/>
          <w:sz w:val="22"/>
          <w:lang w:val="es-ES"/>
        </w:rPr>
        <w:t xml:space="preserve"> </w:t>
      </w:r>
      <w:proofErr w:type="spellStart"/>
      <w:r w:rsidRPr="006A4577">
        <w:rPr>
          <w:rFonts w:eastAsiaTheme="minorHAnsi" w:cstheme="minorHAnsi"/>
          <w:sz w:val="22"/>
          <w:lang w:val="es-ES"/>
        </w:rPr>
        <w:t>was</w:t>
      </w:r>
      <w:proofErr w:type="spellEnd"/>
      <w:r w:rsidRPr="006A4577">
        <w:rPr>
          <w:rFonts w:eastAsiaTheme="minorHAnsi" w:cstheme="minorHAnsi"/>
          <w:sz w:val="22"/>
          <w:lang w:val="es-ES"/>
        </w:rPr>
        <w:t xml:space="preserve"> </w:t>
      </w:r>
      <w:proofErr w:type="spellStart"/>
      <w:r w:rsidRPr="006A4577">
        <w:rPr>
          <w:rFonts w:eastAsiaTheme="minorHAnsi" w:cstheme="minorHAnsi"/>
          <w:sz w:val="22"/>
          <w:lang w:val="es-ES"/>
        </w:rPr>
        <w:t>carried</w:t>
      </w:r>
      <w:proofErr w:type="spellEnd"/>
      <w:r w:rsidRPr="006A4577">
        <w:rPr>
          <w:rFonts w:eastAsiaTheme="minorHAnsi" w:cstheme="minorHAnsi"/>
          <w:sz w:val="22"/>
          <w:lang w:val="es-ES"/>
        </w:rPr>
        <w:t xml:space="preserve"> </w:t>
      </w:r>
      <w:proofErr w:type="spellStart"/>
      <w:r w:rsidRPr="006A4577">
        <w:rPr>
          <w:rFonts w:eastAsiaTheme="minorHAnsi" w:cstheme="minorHAnsi"/>
          <w:sz w:val="22"/>
          <w:lang w:val="es-ES"/>
        </w:rPr>
        <w:t>out</w:t>
      </w:r>
      <w:proofErr w:type="spellEnd"/>
      <w:r w:rsidRPr="006A4577">
        <w:rPr>
          <w:rFonts w:eastAsiaTheme="minorHAnsi" w:cstheme="minorHAnsi"/>
          <w:sz w:val="22"/>
          <w:lang w:val="es-ES"/>
        </w:rPr>
        <w:t xml:space="preserve"> </w:t>
      </w:r>
      <w:proofErr w:type="spellStart"/>
      <w:r w:rsidRPr="006A4577">
        <w:rPr>
          <w:rFonts w:eastAsiaTheme="minorHAnsi" w:cstheme="minorHAnsi"/>
          <w:sz w:val="22"/>
          <w:lang w:val="es-ES"/>
        </w:rPr>
        <w:t>between</w:t>
      </w:r>
      <w:proofErr w:type="spellEnd"/>
      <w:r w:rsidRPr="006A4577">
        <w:rPr>
          <w:rFonts w:eastAsiaTheme="minorHAnsi" w:cstheme="minorHAnsi"/>
          <w:sz w:val="22"/>
          <w:lang w:val="es-ES"/>
        </w:rPr>
        <w:t xml:space="preserve"> </w:t>
      </w:r>
      <w:proofErr w:type="spellStart"/>
      <w:r w:rsidRPr="006A4577">
        <w:rPr>
          <w:rFonts w:eastAsiaTheme="minorHAnsi" w:cstheme="minorHAnsi"/>
          <w:sz w:val="22"/>
          <w:lang w:val="es-ES"/>
        </w:rPr>
        <w:t>December</w:t>
      </w:r>
      <w:proofErr w:type="spellEnd"/>
      <w:r w:rsidRPr="006A4577">
        <w:rPr>
          <w:rFonts w:eastAsiaTheme="minorHAnsi" w:cstheme="minorHAnsi"/>
          <w:sz w:val="22"/>
          <w:lang w:val="es-ES"/>
        </w:rPr>
        <w:t xml:space="preserve"> 21, 2021 and </w:t>
      </w:r>
      <w:proofErr w:type="spellStart"/>
      <w:r w:rsidRPr="006A4577">
        <w:rPr>
          <w:rFonts w:eastAsiaTheme="minorHAnsi" w:cstheme="minorHAnsi"/>
          <w:sz w:val="22"/>
          <w:lang w:val="es-ES"/>
        </w:rPr>
        <w:t>January</w:t>
      </w:r>
      <w:proofErr w:type="spellEnd"/>
      <w:r w:rsidRPr="006A4577">
        <w:rPr>
          <w:rFonts w:eastAsiaTheme="minorHAnsi" w:cstheme="minorHAnsi"/>
          <w:sz w:val="22"/>
          <w:lang w:val="es-ES"/>
        </w:rPr>
        <w:t xml:space="preserve"> 2, 2022. </w:t>
      </w:r>
      <w:proofErr w:type="spellStart"/>
      <w:r w:rsidRPr="006A4577">
        <w:rPr>
          <w:rFonts w:eastAsiaTheme="minorHAnsi" w:cstheme="minorHAnsi"/>
          <w:sz w:val="22"/>
          <w:lang w:val="es-ES"/>
        </w:rPr>
        <w:t>Considering</w:t>
      </w:r>
      <w:proofErr w:type="spellEnd"/>
      <w:r w:rsidRPr="006A4577">
        <w:rPr>
          <w:rFonts w:eastAsiaTheme="minorHAnsi" w:cstheme="minorHAnsi"/>
          <w:sz w:val="22"/>
          <w:lang w:val="es-ES"/>
        </w:rPr>
        <w:t xml:space="preserve"> </w:t>
      </w:r>
      <w:proofErr w:type="spellStart"/>
      <w:r w:rsidRPr="006A4577">
        <w:rPr>
          <w:rFonts w:eastAsiaTheme="minorHAnsi" w:cstheme="minorHAnsi"/>
          <w:sz w:val="22"/>
          <w:lang w:val="es-ES"/>
        </w:rPr>
        <w:t>the</w:t>
      </w:r>
      <w:proofErr w:type="spellEnd"/>
      <w:r w:rsidRPr="006A4577">
        <w:rPr>
          <w:rFonts w:eastAsiaTheme="minorHAnsi" w:cstheme="minorHAnsi"/>
          <w:sz w:val="22"/>
          <w:lang w:val="es-ES"/>
        </w:rPr>
        <w:t xml:space="preserve"> </w:t>
      </w:r>
      <w:proofErr w:type="spellStart"/>
      <w:r w:rsidRPr="006A4577">
        <w:rPr>
          <w:rFonts w:eastAsiaTheme="minorHAnsi" w:cstheme="minorHAnsi"/>
          <w:sz w:val="22"/>
          <w:lang w:val="es-ES"/>
        </w:rPr>
        <w:t>materials</w:t>
      </w:r>
      <w:proofErr w:type="spellEnd"/>
      <w:r w:rsidRPr="006A4577">
        <w:rPr>
          <w:rFonts w:eastAsiaTheme="minorHAnsi" w:cstheme="minorHAnsi"/>
          <w:sz w:val="22"/>
          <w:lang w:val="es-ES"/>
        </w:rPr>
        <w:t xml:space="preserve"> in English and </w:t>
      </w:r>
      <w:proofErr w:type="spellStart"/>
      <w:r w:rsidRPr="006A4577">
        <w:rPr>
          <w:rFonts w:eastAsiaTheme="minorHAnsi" w:cstheme="minorHAnsi"/>
          <w:sz w:val="22"/>
          <w:lang w:val="es-ES"/>
        </w:rPr>
        <w:t>Spanish</w:t>
      </w:r>
      <w:proofErr w:type="spellEnd"/>
      <w:r w:rsidRPr="006A4577">
        <w:rPr>
          <w:rFonts w:eastAsiaTheme="minorHAnsi" w:cstheme="minorHAnsi"/>
          <w:sz w:val="22"/>
          <w:lang w:val="es-ES"/>
        </w:rPr>
        <w:t xml:space="preserve">, in </w:t>
      </w:r>
      <w:proofErr w:type="spellStart"/>
      <w:r w:rsidRPr="006A4577">
        <w:rPr>
          <w:rFonts w:eastAsiaTheme="minorHAnsi" w:cstheme="minorHAnsi"/>
          <w:sz w:val="22"/>
          <w:lang w:val="es-ES"/>
        </w:rPr>
        <w:t>the</w:t>
      </w:r>
      <w:proofErr w:type="spellEnd"/>
      <w:r w:rsidRPr="006A4577">
        <w:rPr>
          <w:rFonts w:eastAsiaTheme="minorHAnsi" w:cstheme="minorHAnsi"/>
          <w:sz w:val="22"/>
          <w:lang w:val="es-ES"/>
        </w:rPr>
        <w:t xml:space="preserve"> </w:t>
      </w:r>
      <w:proofErr w:type="spellStart"/>
      <w:r w:rsidRPr="006A4577">
        <w:rPr>
          <w:rFonts w:eastAsiaTheme="minorHAnsi" w:cstheme="minorHAnsi"/>
          <w:sz w:val="22"/>
          <w:lang w:val="es-ES"/>
        </w:rPr>
        <w:t>databases</w:t>
      </w:r>
      <w:proofErr w:type="spellEnd"/>
      <w:r w:rsidRPr="006A4577">
        <w:rPr>
          <w:rFonts w:eastAsiaTheme="minorHAnsi" w:cstheme="minorHAnsi"/>
          <w:sz w:val="22"/>
          <w:lang w:val="es-ES"/>
        </w:rPr>
        <w:t xml:space="preserve"> </w:t>
      </w:r>
      <w:proofErr w:type="spellStart"/>
      <w:r w:rsidRPr="006A4577">
        <w:rPr>
          <w:rFonts w:eastAsiaTheme="minorHAnsi" w:cstheme="minorHAnsi"/>
          <w:sz w:val="22"/>
          <w:lang w:val="es-ES"/>
        </w:rPr>
        <w:t>Scopus</w:t>
      </w:r>
      <w:proofErr w:type="spellEnd"/>
      <w:r w:rsidRPr="006A4577">
        <w:rPr>
          <w:rFonts w:eastAsiaTheme="minorHAnsi" w:cstheme="minorHAnsi"/>
          <w:sz w:val="22"/>
          <w:lang w:val="es-ES"/>
        </w:rPr>
        <w:t xml:space="preserve">, </w:t>
      </w:r>
      <w:proofErr w:type="spellStart"/>
      <w:r w:rsidRPr="006A4577">
        <w:rPr>
          <w:rFonts w:eastAsiaTheme="minorHAnsi" w:cstheme="minorHAnsi"/>
          <w:sz w:val="22"/>
          <w:lang w:val="es-ES"/>
        </w:rPr>
        <w:t>SciELO</w:t>
      </w:r>
      <w:proofErr w:type="spellEnd"/>
      <w:r w:rsidRPr="006A4577">
        <w:rPr>
          <w:rFonts w:eastAsiaTheme="minorHAnsi" w:cstheme="minorHAnsi"/>
          <w:sz w:val="22"/>
          <w:lang w:val="es-ES"/>
        </w:rPr>
        <w:t xml:space="preserve">, </w:t>
      </w:r>
      <w:proofErr w:type="spellStart"/>
      <w:r w:rsidRPr="006A4577">
        <w:rPr>
          <w:rFonts w:eastAsiaTheme="minorHAnsi" w:cstheme="minorHAnsi"/>
          <w:sz w:val="22"/>
          <w:lang w:val="es-ES"/>
        </w:rPr>
        <w:t>Dialnet</w:t>
      </w:r>
      <w:proofErr w:type="spellEnd"/>
      <w:r w:rsidRPr="006A4577">
        <w:rPr>
          <w:rFonts w:eastAsiaTheme="minorHAnsi" w:cstheme="minorHAnsi"/>
          <w:sz w:val="22"/>
          <w:lang w:val="es-ES"/>
        </w:rPr>
        <w:t xml:space="preserve">, EBSCO, </w:t>
      </w:r>
      <w:proofErr w:type="spellStart"/>
      <w:r w:rsidRPr="006A4577">
        <w:rPr>
          <w:rFonts w:eastAsiaTheme="minorHAnsi" w:cstheme="minorHAnsi"/>
          <w:sz w:val="22"/>
          <w:lang w:val="es-ES"/>
        </w:rPr>
        <w:t>PubMed</w:t>
      </w:r>
      <w:proofErr w:type="spellEnd"/>
      <w:r w:rsidRPr="006A4577">
        <w:rPr>
          <w:rFonts w:eastAsiaTheme="minorHAnsi" w:cstheme="minorHAnsi"/>
          <w:sz w:val="22"/>
          <w:lang w:val="es-ES"/>
        </w:rPr>
        <w:t xml:space="preserve"> / </w:t>
      </w:r>
      <w:proofErr w:type="spellStart"/>
      <w:r w:rsidRPr="006A4577">
        <w:rPr>
          <w:rFonts w:eastAsiaTheme="minorHAnsi" w:cstheme="minorHAnsi"/>
          <w:sz w:val="22"/>
          <w:lang w:val="es-ES"/>
        </w:rPr>
        <w:t>Medline</w:t>
      </w:r>
      <w:proofErr w:type="spellEnd"/>
      <w:r w:rsidRPr="006A4577">
        <w:rPr>
          <w:rFonts w:eastAsiaTheme="minorHAnsi" w:cstheme="minorHAnsi"/>
          <w:sz w:val="22"/>
          <w:lang w:val="es-ES"/>
        </w:rPr>
        <w:t xml:space="preserve">, 17 </w:t>
      </w:r>
      <w:proofErr w:type="spellStart"/>
      <w:r w:rsidRPr="006A4577">
        <w:rPr>
          <w:rFonts w:eastAsiaTheme="minorHAnsi" w:cstheme="minorHAnsi"/>
          <w:sz w:val="22"/>
          <w:lang w:val="es-ES"/>
        </w:rPr>
        <w:t>articles</w:t>
      </w:r>
      <w:proofErr w:type="spellEnd"/>
      <w:r w:rsidRPr="006A4577">
        <w:rPr>
          <w:rFonts w:eastAsiaTheme="minorHAnsi" w:cstheme="minorHAnsi"/>
          <w:sz w:val="22"/>
          <w:lang w:val="es-ES"/>
        </w:rPr>
        <w:t xml:space="preserve"> </w:t>
      </w:r>
      <w:proofErr w:type="spellStart"/>
      <w:r w:rsidRPr="006A4577">
        <w:rPr>
          <w:rFonts w:eastAsiaTheme="minorHAnsi" w:cstheme="minorHAnsi"/>
          <w:sz w:val="22"/>
          <w:lang w:val="es-ES"/>
        </w:rPr>
        <w:t>were</w:t>
      </w:r>
      <w:proofErr w:type="spellEnd"/>
      <w:r w:rsidRPr="006A4577">
        <w:rPr>
          <w:rFonts w:eastAsiaTheme="minorHAnsi" w:cstheme="minorHAnsi"/>
          <w:sz w:val="22"/>
          <w:lang w:val="es-ES"/>
        </w:rPr>
        <w:t xml:space="preserve"> </w:t>
      </w:r>
      <w:proofErr w:type="spellStart"/>
      <w:r w:rsidRPr="006A4577">
        <w:rPr>
          <w:rFonts w:eastAsiaTheme="minorHAnsi" w:cstheme="minorHAnsi"/>
          <w:sz w:val="22"/>
          <w:lang w:val="es-ES"/>
        </w:rPr>
        <w:t>selected</w:t>
      </w:r>
      <w:proofErr w:type="spellEnd"/>
      <w:r w:rsidRPr="006A4577">
        <w:rPr>
          <w:rFonts w:eastAsiaTheme="minorHAnsi" w:cstheme="minorHAnsi"/>
          <w:sz w:val="22"/>
          <w:lang w:val="es-ES"/>
        </w:rPr>
        <w:t xml:space="preserve">, </w:t>
      </w:r>
      <w:proofErr w:type="spellStart"/>
      <w:r w:rsidRPr="006A4577">
        <w:rPr>
          <w:rFonts w:eastAsiaTheme="minorHAnsi" w:cstheme="minorHAnsi"/>
          <w:sz w:val="22"/>
          <w:lang w:val="es-ES"/>
        </w:rPr>
        <w:t>for</w:t>
      </w:r>
      <w:proofErr w:type="spellEnd"/>
      <w:r w:rsidRPr="006A4577">
        <w:rPr>
          <w:rFonts w:eastAsiaTheme="minorHAnsi" w:cstheme="minorHAnsi"/>
          <w:sz w:val="22"/>
          <w:lang w:val="es-ES"/>
        </w:rPr>
        <w:t xml:space="preserve"> </w:t>
      </w:r>
      <w:proofErr w:type="spellStart"/>
      <w:r w:rsidRPr="006A4577">
        <w:rPr>
          <w:rFonts w:eastAsiaTheme="minorHAnsi" w:cstheme="minorHAnsi"/>
          <w:sz w:val="22"/>
          <w:lang w:val="es-ES"/>
        </w:rPr>
        <w:t>the</w:t>
      </w:r>
      <w:proofErr w:type="spellEnd"/>
      <w:r w:rsidRPr="006A4577">
        <w:rPr>
          <w:rFonts w:eastAsiaTheme="minorHAnsi" w:cstheme="minorHAnsi"/>
          <w:sz w:val="22"/>
          <w:lang w:val="es-ES"/>
        </w:rPr>
        <w:t xml:space="preserve"> </w:t>
      </w:r>
      <w:proofErr w:type="spellStart"/>
      <w:r w:rsidRPr="006A4577">
        <w:rPr>
          <w:rFonts w:eastAsiaTheme="minorHAnsi" w:cstheme="minorHAnsi"/>
          <w:sz w:val="22"/>
          <w:lang w:val="es-ES"/>
        </w:rPr>
        <w:t>Spanish</w:t>
      </w:r>
      <w:proofErr w:type="spellEnd"/>
      <w:r w:rsidRPr="006A4577">
        <w:rPr>
          <w:rFonts w:eastAsiaTheme="minorHAnsi" w:cstheme="minorHAnsi"/>
          <w:sz w:val="22"/>
          <w:lang w:val="es-ES"/>
        </w:rPr>
        <w:t xml:space="preserve"> and English </w:t>
      </w:r>
      <w:proofErr w:type="spellStart"/>
      <w:r w:rsidRPr="006A4577">
        <w:rPr>
          <w:rFonts w:eastAsiaTheme="minorHAnsi" w:cstheme="minorHAnsi"/>
          <w:sz w:val="22"/>
          <w:lang w:val="es-ES"/>
        </w:rPr>
        <w:t>languages</w:t>
      </w:r>
      <w:proofErr w:type="spellEnd"/>
      <w:r w:rsidRPr="006A4577">
        <w:rPr>
          <w:rFonts w:eastAsiaTheme="minorHAnsi" w:cstheme="minorHAnsi"/>
          <w:sz w:val="22"/>
          <w:lang w:val="es-ES"/>
        </w:rPr>
        <w:t>.</w:t>
      </w:r>
    </w:p>
    <w:p w:rsidR="006A4577" w:rsidRPr="006A4577" w:rsidRDefault="006A4577" w:rsidP="006A4577">
      <w:pPr>
        <w:spacing w:line="360" w:lineRule="auto"/>
        <w:jc w:val="both"/>
        <w:rPr>
          <w:rFonts w:eastAsiaTheme="minorHAnsi" w:cstheme="minorHAnsi"/>
          <w:sz w:val="22"/>
          <w:lang w:val="es-ES"/>
        </w:rPr>
      </w:pPr>
      <w:proofErr w:type="spellStart"/>
      <w:r w:rsidRPr="006A4577">
        <w:rPr>
          <w:rFonts w:eastAsiaTheme="minorHAnsi" w:cstheme="minorHAnsi"/>
          <w:b/>
          <w:sz w:val="22"/>
          <w:lang w:val="es-ES"/>
        </w:rPr>
        <w:t>Development</w:t>
      </w:r>
      <w:proofErr w:type="spellEnd"/>
      <w:r w:rsidRPr="006A4577">
        <w:rPr>
          <w:rFonts w:eastAsiaTheme="minorHAnsi" w:cstheme="minorHAnsi"/>
          <w:b/>
          <w:sz w:val="22"/>
          <w:lang w:val="es-ES"/>
        </w:rPr>
        <w:t>:</w:t>
      </w:r>
      <w:r w:rsidRPr="006A4577">
        <w:rPr>
          <w:rFonts w:eastAsiaTheme="minorHAnsi" w:cstheme="minorHAnsi"/>
          <w:sz w:val="22"/>
          <w:lang w:val="es-ES"/>
        </w:rPr>
        <w:t xml:space="preserve"> </w:t>
      </w:r>
      <w:proofErr w:type="spellStart"/>
      <w:r w:rsidRPr="006A4577">
        <w:rPr>
          <w:rFonts w:eastAsiaTheme="minorHAnsi" w:cstheme="minorHAnsi"/>
          <w:sz w:val="22"/>
          <w:lang w:val="es-ES"/>
        </w:rPr>
        <w:t>headache</w:t>
      </w:r>
      <w:proofErr w:type="spellEnd"/>
      <w:r w:rsidRPr="006A4577">
        <w:rPr>
          <w:rFonts w:eastAsiaTheme="minorHAnsi" w:cstheme="minorHAnsi"/>
          <w:sz w:val="22"/>
          <w:lang w:val="es-ES"/>
        </w:rPr>
        <w:t xml:space="preserve"> </w:t>
      </w:r>
      <w:proofErr w:type="spellStart"/>
      <w:r w:rsidRPr="006A4577">
        <w:rPr>
          <w:rFonts w:eastAsiaTheme="minorHAnsi" w:cstheme="minorHAnsi"/>
          <w:sz w:val="22"/>
          <w:lang w:val="es-ES"/>
        </w:rPr>
        <w:t>is</w:t>
      </w:r>
      <w:proofErr w:type="spellEnd"/>
      <w:r w:rsidRPr="006A4577">
        <w:rPr>
          <w:rFonts w:eastAsiaTheme="minorHAnsi" w:cstheme="minorHAnsi"/>
          <w:sz w:val="22"/>
          <w:lang w:val="es-ES"/>
        </w:rPr>
        <w:t xml:space="preserve"> </w:t>
      </w:r>
      <w:proofErr w:type="spellStart"/>
      <w:r w:rsidRPr="006A4577">
        <w:rPr>
          <w:rFonts w:eastAsiaTheme="minorHAnsi" w:cstheme="minorHAnsi"/>
          <w:sz w:val="22"/>
          <w:lang w:val="es-ES"/>
        </w:rPr>
        <w:t>one</w:t>
      </w:r>
      <w:proofErr w:type="spellEnd"/>
      <w:r w:rsidRPr="006A4577">
        <w:rPr>
          <w:rFonts w:eastAsiaTheme="minorHAnsi" w:cstheme="minorHAnsi"/>
          <w:sz w:val="22"/>
          <w:lang w:val="es-ES"/>
        </w:rPr>
        <w:t xml:space="preserve"> of </w:t>
      </w:r>
      <w:proofErr w:type="spellStart"/>
      <w:r w:rsidRPr="006A4577">
        <w:rPr>
          <w:rFonts w:eastAsiaTheme="minorHAnsi" w:cstheme="minorHAnsi"/>
          <w:sz w:val="22"/>
          <w:lang w:val="es-ES"/>
        </w:rPr>
        <w:t>the</w:t>
      </w:r>
      <w:proofErr w:type="spellEnd"/>
      <w:r w:rsidRPr="006A4577">
        <w:rPr>
          <w:rFonts w:eastAsiaTheme="minorHAnsi" w:cstheme="minorHAnsi"/>
          <w:sz w:val="22"/>
          <w:lang w:val="es-ES"/>
        </w:rPr>
        <w:t xml:space="preserve"> </w:t>
      </w:r>
      <w:proofErr w:type="spellStart"/>
      <w:r w:rsidRPr="006A4577">
        <w:rPr>
          <w:rFonts w:eastAsiaTheme="minorHAnsi" w:cstheme="minorHAnsi"/>
          <w:sz w:val="22"/>
          <w:lang w:val="es-ES"/>
        </w:rPr>
        <w:t>most</w:t>
      </w:r>
      <w:proofErr w:type="spellEnd"/>
      <w:r w:rsidRPr="006A4577">
        <w:rPr>
          <w:rFonts w:eastAsiaTheme="minorHAnsi" w:cstheme="minorHAnsi"/>
          <w:sz w:val="22"/>
          <w:lang w:val="es-ES"/>
        </w:rPr>
        <w:t xml:space="preserve"> </w:t>
      </w:r>
      <w:proofErr w:type="spellStart"/>
      <w:r w:rsidRPr="006A4577">
        <w:rPr>
          <w:rFonts w:eastAsiaTheme="minorHAnsi" w:cstheme="minorHAnsi"/>
          <w:sz w:val="22"/>
          <w:lang w:val="es-ES"/>
        </w:rPr>
        <w:t>common</w:t>
      </w:r>
      <w:proofErr w:type="spellEnd"/>
      <w:r w:rsidRPr="006A4577">
        <w:rPr>
          <w:rFonts w:eastAsiaTheme="minorHAnsi" w:cstheme="minorHAnsi"/>
          <w:sz w:val="22"/>
          <w:lang w:val="es-ES"/>
        </w:rPr>
        <w:t xml:space="preserve"> non-</w:t>
      </w:r>
      <w:proofErr w:type="spellStart"/>
      <w:r w:rsidRPr="006A4577">
        <w:rPr>
          <w:rFonts w:eastAsiaTheme="minorHAnsi" w:cstheme="minorHAnsi"/>
          <w:sz w:val="22"/>
          <w:lang w:val="es-ES"/>
        </w:rPr>
        <w:t>respiratory</w:t>
      </w:r>
      <w:proofErr w:type="spellEnd"/>
      <w:r w:rsidRPr="006A4577">
        <w:rPr>
          <w:rFonts w:eastAsiaTheme="minorHAnsi" w:cstheme="minorHAnsi"/>
          <w:sz w:val="22"/>
          <w:lang w:val="es-ES"/>
        </w:rPr>
        <w:t xml:space="preserve"> </w:t>
      </w:r>
      <w:proofErr w:type="spellStart"/>
      <w:r w:rsidRPr="006A4577">
        <w:rPr>
          <w:rFonts w:eastAsiaTheme="minorHAnsi" w:cstheme="minorHAnsi"/>
          <w:sz w:val="22"/>
          <w:lang w:val="es-ES"/>
        </w:rPr>
        <w:t>symptoms</w:t>
      </w:r>
      <w:proofErr w:type="spellEnd"/>
      <w:r w:rsidRPr="006A4577">
        <w:rPr>
          <w:rFonts w:eastAsiaTheme="minorHAnsi" w:cstheme="minorHAnsi"/>
          <w:sz w:val="22"/>
          <w:lang w:val="es-ES"/>
        </w:rPr>
        <w:t xml:space="preserve"> of COVID-19. </w:t>
      </w:r>
      <w:proofErr w:type="spellStart"/>
      <w:r w:rsidRPr="006A4577">
        <w:rPr>
          <w:rFonts w:eastAsiaTheme="minorHAnsi" w:cstheme="minorHAnsi"/>
          <w:sz w:val="22"/>
          <w:lang w:val="es-ES"/>
        </w:rPr>
        <w:t>There</w:t>
      </w:r>
      <w:proofErr w:type="spellEnd"/>
      <w:r w:rsidRPr="006A4577">
        <w:rPr>
          <w:rFonts w:eastAsiaTheme="minorHAnsi" w:cstheme="minorHAnsi"/>
          <w:sz w:val="22"/>
          <w:lang w:val="es-ES"/>
        </w:rPr>
        <w:t xml:space="preserve"> are </w:t>
      </w:r>
      <w:proofErr w:type="spellStart"/>
      <w:r w:rsidRPr="006A4577">
        <w:rPr>
          <w:rFonts w:eastAsiaTheme="minorHAnsi" w:cstheme="minorHAnsi"/>
          <w:sz w:val="22"/>
          <w:lang w:val="es-ES"/>
        </w:rPr>
        <w:t>four</w:t>
      </w:r>
      <w:proofErr w:type="spellEnd"/>
      <w:r w:rsidRPr="006A4577">
        <w:rPr>
          <w:rFonts w:eastAsiaTheme="minorHAnsi" w:cstheme="minorHAnsi"/>
          <w:sz w:val="22"/>
          <w:lang w:val="es-ES"/>
        </w:rPr>
        <w:t xml:space="preserve"> </w:t>
      </w:r>
      <w:proofErr w:type="spellStart"/>
      <w:r w:rsidRPr="006A4577">
        <w:rPr>
          <w:rFonts w:eastAsiaTheme="minorHAnsi" w:cstheme="minorHAnsi"/>
          <w:sz w:val="22"/>
          <w:lang w:val="es-ES"/>
        </w:rPr>
        <w:t>types</w:t>
      </w:r>
      <w:proofErr w:type="spellEnd"/>
      <w:r w:rsidRPr="006A4577">
        <w:rPr>
          <w:rFonts w:eastAsiaTheme="minorHAnsi" w:cstheme="minorHAnsi"/>
          <w:sz w:val="22"/>
          <w:lang w:val="es-ES"/>
        </w:rPr>
        <w:t xml:space="preserve"> of </w:t>
      </w:r>
      <w:proofErr w:type="spellStart"/>
      <w:r w:rsidRPr="006A4577">
        <w:rPr>
          <w:rFonts w:eastAsiaTheme="minorHAnsi" w:cstheme="minorHAnsi"/>
          <w:sz w:val="22"/>
          <w:lang w:val="es-ES"/>
        </w:rPr>
        <w:t>headache</w:t>
      </w:r>
      <w:proofErr w:type="spellEnd"/>
      <w:r w:rsidRPr="006A4577">
        <w:rPr>
          <w:rFonts w:eastAsiaTheme="minorHAnsi" w:cstheme="minorHAnsi"/>
          <w:sz w:val="22"/>
          <w:lang w:val="es-ES"/>
        </w:rPr>
        <w:t xml:space="preserve"> </w:t>
      </w:r>
      <w:proofErr w:type="spellStart"/>
      <w:r w:rsidRPr="006A4577">
        <w:rPr>
          <w:rFonts w:eastAsiaTheme="minorHAnsi" w:cstheme="minorHAnsi"/>
          <w:sz w:val="22"/>
          <w:lang w:val="es-ES"/>
        </w:rPr>
        <w:t>associated</w:t>
      </w:r>
      <w:proofErr w:type="spellEnd"/>
      <w:r w:rsidRPr="006A4577">
        <w:rPr>
          <w:rFonts w:eastAsiaTheme="minorHAnsi" w:cstheme="minorHAnsi"/>
          <w:sz w:val="22"/>
          <w:lang w:val="es-ES"/>
        </w:rPr>
        <w:t xml:space="preserve"> </w:t>
      </w:r>
      <w:proofErr w:type="spellStart"/>
      <w:r w:rsidRPr="006A4577">
        <w:rPr>
          <w:rFonts w:eastAsiaTheme="minorHAnsi" w:cstheme="minorHAnsi"/>
          <w:sz w:val="22"/>
          <w:lang w:val="es-ES"/>
        </w:rPr>
        <w:t>with</w:t>
      </w:r>
      <w:proofErr w:type="spellEnd"/>
      <w:r w:rsidRPr="006A4577">
        <w:rPr>
          <w:rFonts w:eastAsiaTheme="minorHAnsi" w:cstheme="minorHAnsi"/>
          <w:sz w:val="22"/>
          <w:lang w:val="es-ES"/>
        </w:rPr>
        <w:t xml:space="preserve"> </w:t>
      </w:r>
      <w:proofErr w:type="spellStart"/>
      <w:r w:rsidRPr="006A4577">
        <w:rPr>
          <w:rFonts w:eastAsiaTheme="minorHAnsi" w:cstheme="minorHAnsi"/>
          <w:sz w:val="22"/>
          <w:lang w:val="es-ES"/>
        </w:rPr>
        <w:t>the</w:t>
      </w:r>
      <w:proofErr w:type="spellEnd"/>
      <w:r w:rsidRPr="006A4577">
        <w:rPr>
          <w:rFonts w:eastAsiaTheme="minorHAnsi" w:cstheme="minorHAnsi"/>
          <w:sz w:val="22"/>
          <w:lang w:val="es-ES"/>
        </w:rPr>
        <w:t xml:space="preserve"> coronavirus: </w:t>
      </w:r>
      <w:proofErr w:type="spellStart"/>
      <w:r w:rsidRPr="006A4577">
        <w:rPr>
          <w:rFonts w:eastAsiaTheme="minorHAnsi" w:cstheme="minorHAnsi"/>
          <w:sz w:val="22"/>
          <w:lang w:val="es-ES"/>
        </w:rPr>
        <w:t>the</w:t>
      </w:r>
      <w:proofErr w:type="spellEnd"/>
      <w:r w:rsidRPr="006A4577">
        <w:rPr>
          <w:rFonts w:eastAsiaTheme="minorHAnsi" w:cstheme="minorHAnsi"/>
          <w:sz w:val="22"/>
          <w:lang w:val="es-ES"/>
        </w:rPr>
        <w:t xml:space="preserve"> </w:t>
      </w:r>
      <w:proofErr w:type="spellStart"/>
      <w:r w:rsidRPr="006A4577">
        <w:rPr>
          <w:rFonts w:eastAsiaTheme="minorHAnsi" w:cstheme="minorHAnsi"/>
          <w:sz w:val="22"/>
          <w:lang w:val="es-ES"/>
        </w:rPr>
        <w:t>headache</w:t>
      </w:r>
      <w:proofErr w:type="spellEnd"/>
      <w:r w:rsidRPr="006A4577">
        <w:rPr>
          <w:rFonts w:eastAsiaTheme="minorHAnsi" w:cstheme="minorHAnsi"/>
          <w:sz w:val="22"/>
          <w:lang w:val="es-ES"/>
        </w:rPr>
        <w:t xml:space="preserve"> </w:t>
      </w:r>
      <w:proofErr w:type="spellStart"/>
      <w:r w:rsidRPr="006A4577">
        <w:rPr>
          <w:rFonts w:eastAsiaTheme="minorHAnsi" w:cstheme="minorHAnsi"/>
          <w:sz w:val="22"/>
          <w:lang w:val="es-ES"/>
        </w:rPr>
        <w:t>typical</w:t>
      </w:r>
      <w:proofErr w:type="spellEnd"/>
      <w:r w:rsidRPr="006A4577">
        <w:rPr>
          <w:rFonts w:eastAsiaTheme="minorHAnsi" w:cstheme="minorHAnsi"/>
          <w:sz w:val="22"/>
          <w:lang w:val="es-ES"/>
        </w:rPr>
        <w:t xml:space="preserve"> of COVID-19, </w:t>
      </w:r>
      <w:proofErr w:type="spellStart"/>
      <w:r w:rsidRPr="006A4577">
        <w:rPr>
          <w:rFonts w:eastAsiaTheme="minorHAnsi" w:cstheme="minorHAnsi"/>
          <w:sz w:val="22"/>
          <w:lang w:val="es-ES"/>
        </w:rPr>
        <w:t>the</w:t>
      </w:r>
      <w:proofErr w:type="spellEnd"/>
      <w:r w:rsidRPr="006A4577">
        <w:rPr>
          <w:rFonts w:eastAsiaTheme="minorHAnsi" w:cstheme="minorHAnsi"/>
          <w:sz w:val="22"/>
          <w:lang w:val="es-ES"/>
        </w:rPr>
        <w:t xml:space="preserve"> </w:t>
      </w:r>
      <w:proofErr w:type="spellStart"/>
      <w:r w:rsidRPr="006A4577">
        <w:rPr>
          <w:rFonts w:eastAsiaTheme="minorHAnsi" w:cstheme="minorHAnsi"/>
          <w:sz w:val="22"/>
          <w:lang w:val="es-ES"/>
        </w:rPr>
        <w:t>worsening</w:t>
      </w:r>
      <w:proofErr w:type="spellEnd"/>
      <w:r w:rsidRPr="006A4577">
        <w:rPr>
          <w:rFonts w:eastAsiaTheme="minorHAnsi" w:cstheme="minorHAnsi"/>
          <w:sz w:val="22"/>
          <w:lang w:val="es-ES"/>
        </w:rPr>
        <w:t xml:space="preserve"> of a </w:t>
      </w:r>
      <w:proofErr w:type="spellStart"/>
      <w:r w:rsidRPr="006A4577">
        <w:rPr>
          <w:rFonts w:eastAsiaTheme="minorHAnsi" w:cstheme="minorHAnsi"/>
          <w:sz w:val="22"/>
          <w:lang w:val="es-ES"/>
        </w:rPr>
        <w:t>primary</w:t>
      </w:r>
      <w:proofErr w:type="spellEnd"/>
      <w:r w:rsidRPr="006A4577">
        <w:rPr>
          <w:rFonts w:eastAsiaTheme="minorHAnsi" w:cstheme="minorHAnsi"/>
          <w:sz w:val="22"/>
          <w:lang w:val="es-ES"/>
        </w:rPr>
        <w:t xml:space="preserve"> </w:t>
      </w:r>
      <w:proofErr w:type="spellStart"/>
      <w:r w:rsidRPr="006A4577">
        <w:rPr>
          <w:rFonts w:eastAsiaTheme="minorHAnsi" w:cstheme="minorHAnsi"/>
          <w:sz w:val="22"/>
          <w:lang w:val="es-ES"/>
        </w:rPr>
        <w:t>headache</w:t>
      </w:r>
      <w:proofErr w:type="spellEnd"/>
      <w:r w:rsidRPr="006A4577">
        <w:rPr>
          <w:rFonts w:eastAsiaTheme="minorHAnsi" w:cstheme="minorHAnsi"/>
          <w:sz w:val="22"/>
          <w:lang w:val="es-ES"/>
        </w:rPr>
        <w:t xml:space="preserve">, </w:t>
      </w:r>
      <w:proofErr w:type="spellStart"/>
      <w:r w:rsidRPr="006A4577">
        <w:rPr>
          <w:rFonts w:eastAsiaTheme="minorHAnsi" w:cstheme="minorHAnsi"/>
          <w:sz w:val="22"/>
          <w:lang w:val="es-ES"/>
        </w:rPr>
        <w:t>that</w:t>
      </w:r>
      <w:proofErr w:type="spellEnd"/>
      <w:r w:rsidRPr="006A4577">
        <w:rPr>
          <w:rFonts w:eastAsiaTheme="minorHAnsi" w:cstheme="minorHAnsi"/>
          <w:sz w:val="22"/>
          <w:lang w:val="es-ES"/>
        </w:rPr>
        <w:t xml:space="preserve"> </w:t>
      </w:r>
      <w:proofErr w:type="spellStart"/>
      <w:r w:rsidRPr="006A4577">
        <w:rPr>
          <w:rFonts w:eastAsiaTheme="minorHAnsi" w:cstheme="minorHAnsi"/>
          <w:sz w:val="22"/>
          <w:lang w:val="es-ES"/>
        </w:rPr>
        <w:t>produced</w:t>
      </w:r>
      <w:proofErr w:type="spellEnd"/>
      <w:r w:rsidRPr="006A4577">
        <w:rPr>
          <w:rFonts w:eastAsiaTheme="minorHAnsi" w:cstheme="minorHAnsi"/>
          <w:sz w:val="22"/>
          <w:lang w:val="es-ES"/>
        </w:rPr>
        <w:t xml:space="preserve"> </w:t>
      </w:r>
      <w:proofErr w:type="spellStart"/>
      <w:r w:rsidRPr="006A4577">
        <w:rPr>
          <w:rFonts w:eastAsiaTheme="minorHAnsi" w:cstheme="minorHAnsi"/>
          <w:sz w:val="22"/>
          <w:lang w:val="es-ES"/>
        </w:rPr>
        <w:t>by</w:t>
      </w:r>
      <w:proofErr w:type="spellEnd"/>
      <w:r w:rsidRPr="006A4577">
        <w:rPr>
          <w:rFonts w:eastAsiaTheme="minorHAnsi" w:cstheme="minorHAnsi"/>
          <w:sz w:val="22"/>
          <w:lang w:val="es-ES"/>
        </w:rPr>
        <w:t xml:space="preserve"> individual </w:t>
      </w:r>
      <w:proofErr w:type="spellStart"/>
      <w:r w:rsidRPr="006A4577">
        <w:rPr>
          <w:rFonts w:eastAsiaTheme="minorHAnsi" w:cstheme="minorHAnsi"/>
          <w:sz w:val="22"/>
          <w:lang w:val="es-ES"/>
        </w:rPr>
        <w:t>protection</w:t>
      </w:r>
      <w:proofErr w:type="spellEnd"/>
      <w:r w:rsidRPr="006A4577">
        <w:rPr>
          <w:rFonts w:eastAsiaTheme="minorHAnsi" w:cstheme="minorHAnsi"/>
          <w:sz w:val="22"/>
          <w:lang w:val="es-ES"/>
        </w:rPr>
        <w:t xml:space="preserve"> </w:t>
      </w:r>
      <w:proofErr w:type="spellStart"/>
      <w:r w:rsidRPr="006A4577">
        <w:rPr>
          <w:rFonts w:eastAsiaTheme="minorHAnsi" w:cstheme="minorHAnsi"/>
          <w:sz w:val="22"/>
          <w:lang w:val="es-ES"/>
        </w:rPr>
        <w:t>teams</w:t>
      </w:r>
      <w:proofErr w:type="spellEnd"/>
      <w:r w:rsidRPr="006A4577">
        <w:rPr>
          <w:rFonts w:eastAsiaTheme="minorHAnsi" w:cstheme="minorHAnsi"/>
          <w:sz w:val="22"/>
          <w:lang w:val="es-ES"/>
        </w:rPr>
        <w:t xml:space="preserve"> and </w:t>
      </w:r>
      <w:proofErr w:type="spellStart"/>
      <w:r w:rsidRPr="006A4577">
        <w:rPr>
          <w:rFonts w:eastAsiaTheme="minorHAnsi" w:cstheme="minorHAnsi"/>
          <w:sz w:val="22"/>
          <w:lang w:val="es-ES"/>
        </w:rPr>
        <w:t>one</w:t>
      </w:r>
      <w:proofErr w:type="spellEnd"/>
      <w:r w:rsidRPr="006A4577">
        <w:rPr>
          <w:rFonts w:eastAsiaTheme="minorHAnsi" w:cstheme="minorHAnsi"/>
          <w:sz w:val="22"/>
          <w:lang w:val="es-ES"/>
        </w:rPr>
        <w:t xml:space="preserve"> </w:t>
      </w:r>
      <w:proofErr w:type="spellStart"/>
      <w:r w:rsidRPr="006A4577">
        <w:rPr>
          <w:rFonts w:eastAsiaTheme="minorHAnsi" w:cstheme="minorHAnsi"/>
          <w:sz w:val="22"/>
          <w:lang w:val="es-ES"/>
        </w:rPr>
        <w:t>related</w:t>
      </w:r>
      <w:proofErr w:type="spellEnd"/>
      <w:r w:rsidRPr="006A4577">
        <w:rPr>
          <w:rFonts w:eastAsiaTheme="minorHAnsi" w:cstheme="minorHAnsi"/>
          <w:sz w:val="22"/>
          <w:lang w:val="es-ES"/>
        </w:rPr>
        <w:t xml:space="preserve"> </w:t>
      </w:r>
      <w:proofErr w:type="spellStart"/>
      <w:r w:rsidRPr="006A4577">
        <w:rPr>
          <w:rFonts w:eastAsiaTheme="minorHAnsi" w:cstheme="minorHAnsi"/>
          <w:sz w:val="22"/>
          <w:lang w:val="es-ES"/>
        </w:rPr>
        <w:t>to</w:t>
      </w:r>
      <w:proofErr w:type="spellEnd"/>
      <w:r w:rsidRPr="006A4577">
        <w:rPr>
          <w:rFonts w:eastAsiaTheme="minorHAnsi" w:cstheme="minorHAnsi"/>
          <w:sz w:val="22"/>
          <w:lang w:val="es-ES"/>
        </w:rPr>
        <w:t xml:space="preserve"> </w:t>
      </w:r>
      <w:proofErr w:type="spellStart"/>
      <w:r w:rsidRPr="006A4577">
        <w:rPr>
          <w:rFonts w:eastAsiaTheme="minorHAnsi" w:cstheme="minorHAnsi"/>
          <w:sz w:val="22"/>
          <w:lang w:val="es-ES"/>
        </w:rPr>
        <w:t>emotional</w:t>
      </w:r>
      <w:proofErr w:type="spellEnd"/>
      <w:r w:rsidRPr="006A4577">
        <w:rPr>
          <w:rFonts w:eastAsiaTheme="minorHAnsi" w:cstheme="minorHAnsi"/>
          <w:sz w:val="22"/>
          <w:lang w:val="es-ES"/>
        </w:rPr>
        <w:t xml:space="preserve"> </w:t>
      </w:r>
      <w:proofErr w:type="spellStart"/>
      <w:r w:rsidRPr="006A4577">
        <w:rPr>
          <w:rFonts w:eastAsiaTheme="minorHAnsi" w:cstheme="minorHAnsi"/>
          <w:sz w:val="22"/>
          <w:lang w:val="es-ES"/>
        </w:rPr>
        <w:t>tension</w:t>
      </w:r>
      <w:proofErr w:type="spellEnd"/>
      <w:r w:rsidRPr="006A4577">
        <w:rPr>
          <w:rFonts w:eastAsiaTheme="minorHAnsi" w:cstheme="minorHAnsi"/>
          <w:sz w:val="22"/>
          <w:lang w:val="es-ES"/>
        </w:rPr>
        <w:t xml:space="preserve">. </w:t>
      </w:r>
      <w:proofErr w:type="spellStart"/>
      <w:r w:rsidRPr="006A4577">
        <w:rPr>
          <w:rFonts w:eastAsiaTheme="minorHAnsi" w:cstheme="minorHAnsi"/>
          <w:sz w:val="22"/>
          <w:lang w:val="es-ES"/>
        </w:rPr>
        <w:lastRenderedPageBreak/>
        <w:t>The</w:t>
      </w:r>
      <w:proofErr w:type="spellEnd"/>
      <w:r w:rsidRPr="006A4577">
        <w:rPr>
          <w:rFonts w:eastAsiaTheme="minorHAnsi" w:cstheme="minorHAnsi"/>
          <w:sz w:val="22"/>
          <w:lang w:val="es-ES"/>
        </w:rPr>
        <w:t xml:space="preserve"> </w:t>
      </w:r>
      <w:proofErr w:type="spellStart"/>
      <w:r w:rsidRPr="006A4577">
        <w:rPr>
          <w:rFonts w:eastAsiaTheme="minorHAnsi" w:cstheme="minorHAnsi"/>
          <w:sz w:val="22"/>
          <w:lang w:val="es-ES"/>
        </w:rPr>
        <w:t>average</w:t>
      </w:r>
      <w:proofErr w:type="spellEnd"/>
      <w:r w:rsidRPr="006A4577">
        <w:rPr>
          <w:rFonts w:eastAsiaTheme="minorHAnsi" w:cstheme="minorHAnsi"/>
          <w:sz w:val="22"/>
          <w:lang w:val="es-ES"/>
        </w:rPr>
        <w:t xml:space="preserve"> </w:t>
      </w:r>
      <w:proofErr w:type="spellStart"/>
      <w:r w:rsidRPr="006A4577">
        <w:rPr>
          <w:rFonts w:eastAsiaTheme="minorHAnsi" w:cstheme="minorHAnsi"/>
          <w:sz w:val="22"/>
          <w:lang w:val="es-ES"/>
        </w:rPr>
        <w:t>duration</w:t>
      </w:r>
      <w:proofErr w:type="spellEnd"/>
      <w:r w:rsidRPr="006A4577">
        <w:rPr>
          <w:rFonts w:eastAsiaTheme="minorHAnsi" w:cstheme="minorHAnsi"/>
          <w:sz w:val="22"/>
          <w:lang w:val="es-ES"/>
        </w:rPr>
        <w:t xml:space="preserve"> </w:t>
      </w:r>
      <w:proofErr w:type="spellStart"/>
      <w:r w:rsidRPr="006A4577">
        <w:rPr>
          <w:rFonts w:eastAsiaTheme="minorHAnsi" w:cstheme="minorHAnsi"/>
          <w:sz w:val="22"/>
          <w:lang w:val="es-ES"/>
        </w:rPr>
        <w:t>is</w:t>
      </w:r>
      <w:proofErr w:type="spellEnd"/>
      <w:r w:rsidRPr="006A4577">
        <w:rPr>
          <w:rFonts w:eastAsiaTheme="minorHAnsi" w:cstheme="minorHAnsi"/>
          <w:sz w:val="22"/>
          <w:lang w:val="es-ES"/>
        </w:rPr>
        <w:t xml:space="preserve"> </w:t>
      </w:r>
      <w:proofErr w:type="spellStart"/>
      <w:r w:rsidRPr="006A4577">
        <w:rPr>
          <w:rFonts w:eastAsiaTheme="minorHAnsi" w:cstheme="minorHAnsi"/>
          <w:sz w:val="22"/>
          <w:lang w:val="es-ES"/>
        </w:rPr>
        <w:t>seven</w:t>
      </w:r>
      <w:proofErr w:type="spellEnd"/>
      <w:r w:rsidRPr="006A4577">
        <w:rPr>
          <w:rFonts w:eastAsiaTheme="minorHAnsi" w:cstheme="minorHAnsi"/>
          <w:sz w:val="22"/>
          <w:lang w:val="es-ES"/>
        </w:rPr>
        <w:t xml:space="preserve"> </w:t>
      </w:r>
      <w:proofErr w:type="spellStart"/>
      <w:r w:rsidRPr="006A4577">
        <w:rPr>
          <w:rFonts w:eastAsiaTheme="minorHAnsi" w:cstheme="minorHAnsi"/>
          <w:sz w:val="22"/>
          <w:lang w:val="es-ES"/>
        </w:rPr>
        <w:t>days</w:t>
      </w:r>
      <w:proofErr w:type="spellEnd"/>
      <w:r w:rsidRPr="006A4577">
        <w:rPr>
          <w:rFonts w:eastAsiaTheme="minorHAnsi" w:cstheme="minorHAnsi"/>
          <w:sz w:val="22"/>
          <w:lang w:val="es-ES"/>
        </w:rPr>
        <w:t xml:space="preserve">, </w:t>
      </w:r>
      <w:proofErr w:type="spellStart"/>
      <w:r w:rsidRPr="006A4577">
        <w:rPr>
          <w:rFonts w:eastAsiaTheme="minorHAnsi" w:cstheme="minorHAnsi"/>
          <w:sz w:val="22"/>
          <w:lang w:val="es-ES"/>
        </w:rPr>
        <w:t>primary</w:t>
      </w:r>
      <w:proofErr w:type="spellEnd"/>
      <w:r w:rsidRPr="006A4577">
        <w:rPr>
          <w:rFonts w:eastAsiaTheme="minorHAnsi" w:cstheme="minorHAnsi"/>
          <w:sz w:val="22"/>
          <w:lang w:val="es-ES"/>
        </w:rPr>
        <w:t xml:space="preserve"> </w:t>
      </w:r>
      <w:proofErr w:type="spellStart"/>
      <w:r w:rsidRPr="006A4577">
        <w:rPr>
          <w:rFonts w:eastAsiaTheme="minorHAnsi" w:cstheme="minorHAnsi"/>
          <w:sz w:val="22"/>
          <w:lang w:val="es-ES"/>
        </w:rPr>
        <w:t>headaches</w:t>
      </w:r>
      <w:proofErr w:type="spellEnd"/>
      <w:r w:rsidRPr="006A4577">
        <w:rPr>
          <w:rFonts w:eastAsiaTheme="minorHAnsi" w:cstheme="minorHAnsi"/>
          <w:sz w:val="22"/>
          <w:lang w:val="es-ES"/>
        </w:rPr>
        <w:t xml:space="preserve"> </w:t>
      </w:r>
      <w:proofErr w:type="spellStart"/>
      <w:r w:rsidRPr="006A4577">
        <w:rPr>
          <w:rFonts w:eastAsiaTheme="minorHAnsi" w:cstheme="minorHAnsi"/>
          <w:sz w:val="22"/>
          <w:lang w:val="es-ES"/>
        </w:rPr>
        <w:t>worsen</w:t>
      </w:r>
      <w:proofErr w:type="spellEnd"/>
      <w:r w:rsidRPr="006A4577">
        <w:rPr>
          <w:rFonts w:eastAsiaTheme="minorHAnsi" w:cstheme="minorHAnsi"/>
          <w:sz w:val="22"/>
          <w:lang w:val="es-ES"/>
        </w:rPr>
        <w:t xml:space="preserve"> </w:t>
      </w:r>
      <w:proofErr w:type="spellStart"/>
      <w:r w:rsidRPr="006A4577">
        <w:rPr>
          <w:rFonts w:eastAsiaTheme="minorHAnsi" w:cstheme="minorHAnsi"/>
          <w:sz w:val="22"/>
          <w:lang w:val="es-ES"/>
        </w:rPr>
        <w:t>after</w:t>
      </w:r>
      <w:proofErr w:type="spellEnd"/>
      <w:r w:rsidRPr="006A4577">
        <w:rPr>
          <w:rFonts w:eastAsiaTheme="minorHAnsi" w:cstheme="minorHAnsi"/>
          <w:sz w:val="22"/>
          <w:lang w:val="es-ES"/>
        </w:rPr>
        <w:t xml:space="preserve"> COVID-19, and new-</w:t>
      </w:r>
      <w:proofErr w:type="spellStart"/>
      <w:r w:rsidRPr="006A4577">
        <w:rPr>
          <w:rFonts w:eastAsiaTheme="minorHAnsi" w:cstheme="minorHAnsi"/>
          <w:sz w:val="22"/>
          <w:lang w:val="es-ES"/>
        </w:rPr>
        <w:t>onset</w:t>
      </w:r>
      <w:proofErr w:type="spellEnd"/>
      <w:r w:rsidRPr="006A4577">
        <w:rPr>
          <w:rFonts w:eastAsiaTheme="minorHAnsi" w:cstheme="minorHAnsi"/>
          <w:sz w:val="22"/>
          <w:lang w:val="es-ES"/>
        </w:rPr>
        <w:t xml:space="preserve"> </w:t>
      </w:r>
      <w:proofErr w:type="spellStart"/>
      <w:r w:rsidRPr="006A4577">
        <w:rPr>
          <w:rFonts w:eastAsiaTheme="minorHAnsi" w:cstheme="minorHAnsi"/>
          <w:sz w:val="22"/>
          <w:lang w:val="es-ES"/>
        </w:rPr>
        <w:t>headaches</w:t>
      </w:r>
      <w:proofErr w:type="spellEnd"/>
      <w:r w:rsidRPr="006A4577">
        <w:rPr>
          <w:rFonts w:eastAsiaTheme="minorHAnsi" w:cstheme="minorHAnsi"/>
          <w:sz w:val="22"/>
          <w:lang w:val="es-ES"/>
        </w:rPr>
        <w:t xml:space="preserve"> are </w:t>
      </w:r>
      <w:proofErr w:type="spellStart"/>
      <w:r w:rsidRPr="006A4577">
        <w:rPr>
          <w:rFonts w:eastAsiaTheme="minorHAnsi" w:cstheme="minorHAnsi"/>
          <w:sz w:val="22"/>
          <w:lang w:val="es-ES"/>
        </w:rPr>
        <w:t>frequent</w:t>
      </w:r>
      <w:proofErr w:type="spellEnd"/>
      <w:r w:rsidRPr="006A4577">
        <w:rPr>
          <w:rFonts w:eastAsiaTheme="minorHAnsi" w:cstheme="minorHAnsi"/>
          <w:sz w:val="22"/>
          <w:lang w:val="es-ES"/>
        </w:rPr>
        <w:t xml:space="preserve"> </w:t>
      </w:r>
      <w:proofErr w:type="spellStart"/>
      <w:r w:rsidRPr="006A4577">
        <w:rPr>
          <w:rFonts w:eastAsiaTheme="minorHAnsi" w:cstheme="minorHAnsi"/>
          <w:sz w:val="22"/>
          <w:lang w:val="es-ES"/>
        </w:rPr>
        <w:t>after</w:t>
      </w:r>
      <w:proofErr w:type="spellEnd"/>
      <w:r w:rsidRPr="006A4577">
        <w:rPr>
          <w:rFonts w:eastAsiaTheme="minorHAnsi" w:cstheme="minorHAnsi"/>
          <w:sz w:val="22"/>
          <w:lang w:val="es-ES"/>
        </w:rPr>
        <w:t xml:space="preserve"> </w:t>
      </w:r>
      <w:proofErr w:type="spellStart"/>
      <w:r w:rsidRPr="006A4577">
        <w:rPr>
          <w:rFonts w:eastAsiaTheme="minorHAnsi" w:cstheme="minorHAnsi"/>
          <w:sz w:val="22"/>
          <w:lang w:val="es-ES"/>
        </w:rPr>
        <w:t>the</w:t>
      </w:r>
      <w:proofErr w:type="spellEnd"/>
      <w:r w:rsidRPr="006A4577">
        <w:rPr>
          <w:rFonts w:eastAsiaTheme="minorHAnsi" w:cstheme="minorHAnsi"/>
          <w:sz w:val="22"/>
          <w:lang w:val="es-ES"/>
        </w:rPr>
        <w:t xml:space="preserve"> </w:t>
      </w:r>
      <w:proofErr w:type="spellStart"/>
      <w:r w:rsidRPr="006A4577">
        <w:rPr>
          <w:rFonts w:eastAsiaTheme="minorHAnsi" w:cstheme="minorHAnsi"/>
          <w:sz w:val="22"/>
          <w:lang w:val="es-ES"/>
        </w:rPr>
        <w:t>disease</w:t>
      </w:r>
      <w:proofErr w:type="spellEnd"/>
      <w:r w:rsidRPr="006A4577">
        <w:rPr>
          <w:rFonts w:eastAsiaTheme="minorHAnsi" w:cstheme="minorHAnsi"/>
          <w:sz w:val="22"/>
          <w:lang w:val="es-ES"/>
        </w:rPr>
        <w:t xml:space="preserve"> has </w:t>
      </w:r>
      <w:proofErr w:type="spellStart"/>
      <w:r w:rsidRPr="006A4577">
        <w:rPr>
          <w:rFonts w:eastAsiaTheme="minorHAnsi" w:cstheme="minorHAnsi"/>
          <w:sz w:val="22"/>
          <w:lang w:val="es-ES"/>
        </w:rPr>
        <w:t>passed</w:t>
      </w:r>
      <w:proofErr w:type="spellEnd"/>
      <w:r w:rsidRPr="006A4577">
        <w:rPr>
          <w:rFonts w:eastAsiaTheme="minorHAnsi" w:cstheme="minorHAnsi"/>
          <w:sz w:val="22"/>
          <w:lang w:val="es-ES"/>
        </w:rPr>
        <w:t>.</w:t>
      </w:r>
    </w:p>
    <w:p w:rsidR="006A4577" w:rsidRPr="006A4577" w:rsidRDefault="006A4577" w:rsidP="006A4577">
      <w:pPr>
        <w:spacing w:line="360" w:lineRule="auto"/>
        <w:jc w:val="both"/>
        <w:rPr>
          <w:rFonts w:eastAsiaTheme="minorHAnsi" w:cstheme="minorHAnsi"/>
          <w:sz w:val="22"/>
          <w:lang w:val="es-ES"/>
        </w:rPr>
      </w:pPr>
      <w:proofErr w:type="spellStart"/>
      <w:r w:rsidRPr="006A4577">
        <w:rPr>
          <w:rFonts w:eastAsiaTheme="minorHAnsi" w:cstheme="minorHAnsi"/>
          <w:b/>
          <w:sz w:val="22"/>
          <w:lang w:val="es-ES"/>
        </w:rPr>
        <w:t>Conclusions</w:t>
      </w:r>
      <w:proofErr w:type="spellEnd"/>
      <w:r w:rsidRPr="006A4577">
        <w:rPr>
          <w:rFonts w:eastAsiaTheme="minorHAnsi" w:cstheme="minorHAnsi"/>
          <w:b/>
          <w:sz w:val="22"/>
          <w:lang w:val="es-ES"/>
        </w:rPr>
        <w:t>:</w:t>
      </w:r>
      <w:r w:rsidRPr="006A4577">
        <w:rPr>
          <w:rFonts w:eastAsiaTheme="minorHAnsi" w:cstheme="minorHAnsi"/>
          <w:sz w:val="22"/>
          <w:lang w:val="es-ES"/>
        </w:rPr>
        <w:t xml:space="preserve"> </w:t>
      </w:r>
      <w:proofErr w:type="spellStart"/>
      <w:r w:rsidRPr="006A4577">
        <w:rPr>
          <w:rFonts w:eastAsiaTheme="minorHAnsi" w:cstheme="minorHAnsi"/>
          <w:sz w:val="22"/>
          <w:lang w:val="es-ES"/>
        </w:rPr>
        <w:t>the</w:t>
      </w:r>
      <w:proofErr w:type="spellEnd"/>
      <w:r w:rsidRPr="006A4577">
        <w:rPr>
          <w:rFonts w:eastAsiaTheme="minorHAnsi" w:cstheme="minorHAnsi"/>
          <w:sz w:val="22"/>
          <w:lang w:val="es-ES"/>
        </w:rPr>
        <w:t xml:space="preserve"> </w:t>
      </w:r>
      <w:proofErr w:type="spellStart"/>
      <w:r w:rsidRPr="006A4577">
        <w:rPr>
          <w:rFonts w:eastAsiaTheme="minorHAnsi" w:cstheme="minorHAnsi"/>
          <w:sz w:val="22"/>
          <w:lang w:val="es-ES"/>
        </w:rPr>
        <w:t>headache</w:t>
      </w:r>
      <w:proofErr w:type="spellEnd"/>
      <w:r w:rsidRPr="006A4577">
        <w:rPr>
          <w:rFonts w:eastAsiaTheme="minorHAnsi" w:cstheme="minorHAnsi"/>
          <w:sz w:val="22"/>
          <w:lang w:val="es-ES"/>
        </w:rPr>
        <w:t xml:space="preserve"> </w:t>
      </w:r>
      <w:proofErr w:type="spellStart"/>
      <w:r w:rsidRPr="006A4577">
        <w:rPr>
          <w:rFonts w:eastAsiaTheme="minorHAnsi" w:cstheme="minorHAnsi"/>
          <w:sz w:val="22"/>
          <w:lang w:val="es-ES"/>
        </w:rPr>
        <w:t>related</w:t>
      </w:r>
      <w:proofErr w:type="spellEnd"/>
      <w:r w:rsidRPr="006A4577">
        <w:rPr>
          <w:rFonts w:eastAsiaTheme="minorHAnsi" w:cstheme="minorHAnsi"/>
          <w:sz w:val="22"/>
          <w:lang w:val="es-ES"/>
        </w:rPr>
        <w:t xml:space="preserve"> </w:t>
      </w:r>
      <w:proofErr w:type="spellStart"/>
      <w:r w:rsidRPr="006A4577">
        <w:rPr>
          <w:rFonts w:eastAsiaTheme="minorHAnsi" w:cstheme="minorHAnsi"/>
          <w:sz w:val="22"/>
          <w:lang w:val="es-ES"/>
        </w:rPr>
        <w:t>to</w:t>
      </w:r>
      <w:proofErr w:type="spellEnd"/>
      <w:r w:rsidRPr="006A4577">
        <w:rPr>
          <w:rFonts w:eastAsiaTheme="minorHAnsi" w:cstheme="minorHAnsi"/>
          <w:sz w:val="22"/>
          <w:lang w:val="es-ES"/>
        </w:rPr>
        <w:t xml:space="preserve"> COVID-19 </w:t>
      </w:r>
      <w:proofErr w:type="spellStart"/>
      <w:r w:rsidRPr="006A4577">
        <w:rPr>
          <w:rFonts w:eastAsiaTheme="minorHAnsi" w:cstheme="minorHAnsi"/>
          <w:sz w:val="22"/>
          <w:lang w:val="es-ES"/>
        </w:rPr>
        <w:t>is</w:t>
      </w:r>
      <w:proofErr w:type="spellEnd"/>
      <w:r w:rsidRPr="006A4577">
        <w:rPr>
          <w:rFonts w:eastAsiaTheme="minorHAnsi" w:cstheme="minorHAnsi"/>
          <w:sz w:val="22"/>
          <w:lang w:val="es-ES"/>
        </w:rPr>
        <w:t xml:space="preserve"> a </w:t>
      </w:r>
      <w:proofErr w:type="spellStart"/>
      <w:r w:rsidRPr="006A4577">
        <w:rPr>
          <w:rFonts w:eastAsiaTheme="minorHAnsi" w:cstheme="minorHAnsi"/>
          <w:sz w:val="22"/>
          <w:lang w:val="es-ES"/>
        </w:rPr>
        <w:t>generally</w:t>
      </w:r>
      <w:proofErr w:type="spellEnd"/>
      <w:r w:rsidRPr="006A4577">
        <w:rPr>
          <w:rFonts w:eastAsiaTheme="minorHAnsi" w:cstheme="minorHAnsi"/>
          <w:sz w:val="22"/>
          <w:lang w:val="es-ES"/>
        </w:rPr>
        <w:t xml:space="preserve"> bilateral </w:t>
      </w:r>
      <w:proofErr w:type="spellStart"/>
      <w:r w:rsidRPr="006A4577">
        <w:rPr>
          <w:rFonts w:eastAsiaTheme="minorHAnsi" w:cstheme="minorHAnsi"/>
          <w:sz w:val="22"/>
          <w:lang w:val="es-ES"/>
        </w:rPr>
        <w:t>pain</w:t>
      </w:r>
      <w:proofErr w:type="spellEnd"/>
      <w:r w:rsidRPr="006A4577">
        <w:rPr>
          <w:rFonts w:eastAsiaTheme="minorHAnsi" w:cstheme="minorHAnsi"/>
          <w:sz w:val="22"/>
          <w:lang w:val="es-ES"/>
        </w:rPr>
        <w:t xml:space="preserve">, </w:t>
      </w:r>
      <w:proofErr w:type="spellStart"/>
      <w:r w:rsidRPr="006A4577">
        <w:rPr>
          <w:rFonts w:eastAsiaTheme="minorHAnsi" w:cstheme="minorHAnsi"/>
          <w:sz w:val="22"/>
          <w:lang w:val="es-ES"/>
        </w:rPr>
        <w:t>predominantly</w:t>
      </w:r>
      <w:proofErr w:type="spellEnd"/>
      <w:r w:rsidRPr="006A4577">
        <w:rPr>
          <w:rFonts w:eastAsiaTheme="minorHAnsi" w:cstheme="minorHAnsi"/>
          <w:sz w:val="22"/>
          <w:lang w:val="es-ES"/>
        </w:rPr>
        <w:t xml:space="preserve"> in </w:t>
      </w:r>
      <w:proofErr w:type="spellStart"/>
      <w:r w:rsidRPr="006A4577">
        <w:rPr>
          <w:rFonts w:eastAsiaTheme="minorHAnsi" w:cstheme="minorHAnsi"/>
          <w:sz w:val="22"/>
          <w:lang w:val="es-ES"/>
        </w:rPr>
        <w:t>the</w:t>
      </w:r>
      <w:proofErr w:type="spellEnd"/>
      <w:r w:rsidRPr="006A4577">
        <w:rPr>
          <w:rFonts w:eastAsiaTheme="minorHAnsi" w:cstheme="minorHAnsi"/>
          <w:sz w:val="22"/>
          <w:lang w:val="es-ES"/>
        </w:rPr>
        <w:t xml:space="preserve"> anterior </w:t>
      </w:r>
      <w:proofErr w:type="spellStart"/>
      <w:r w:rsidRPr="006A4577">
        <w:rPr>
          <w:rFonts w:eastAsiaTheme="minorHAnsi" w:cstheme="minorHAnsi"/>
          <w:sz w:val="22"/>
          <w:lang w:val="es-ES"/>
        </w:rPr>
        <w:t>half</w:t>
      </w:r>
      <w:proofErr w:type="spellEnd"/>
      <w:r w:rsidRPr="006A4577">
        <w:rPr>
          <w:rFonts w:eastAsiaTheme="minorHAnsi" w:cstheme="minorHAnsi"/>
          <w:sz w:val="22"/>
          <w:lang w:val="es-ES"/>
        </w:rPr>
        <w:t xml:space="preserve"> of </w:t>
      </w:r>
      <w:proofErr w:type="spellStart"/>
      <w:r w:rsidRPr="006A4577">
        <w:rPr>
          <w:rFonts w:eastAsiaTheme="minorHAnsi" w:cstheme="minorHAnsi"/>
          <w:sz w:val="22"/>
          <w:lang w:val="es-ES"/>
        </w:rPr>
        <w:t>the</w:t>
      </w:r>
      <w:proofErr w:type="spellEnd"/>
      <w:r w:rsidRPr="006A4577">
        <w:rPr>
          <w:rFonts w:eastAsiaTheme="minorHAnsi" w:cstheme="minorHAnsi"/>
          <w:sz w:val="22"/>
          <w:lang w:val="es-ES"/>
        </w:rPr>
        <w:t xml:space="preserve"> head and of </w:t>
      </w:r>
      <w:proofErr w:type="spellStart"/>
      <w:r w:rsidRPr="006A4577">
        <w:rPr>
          <w:rFonts w:eastAsiaTheme="minorHAnsi" w:cstheme="minorHAnsi"/>
          <w:sz w:val="22"/>
          <w:lang w:val="es-ES"/>
        </w:rPr>
        <w:t>an</w:t>
      </w:r>
      <w:proofErr w:type="spellEnd"/>
      <w:r w:rsidRPr="006A4577">
        <w:rPr>
          <w:rFonts w:eastAsiaTheme="minorHAnsi" w:cstheme="minorHAnsi"/>
          <w:sz w:val="22"/>
          <w:lang w:val="es-ES"/>
        </w:rPr>
        <w:t xml:space="preserve"> </w:t>
      </w:r>
      <w:proofErr w:type="spellStart"/>
      <w:r w:rsidRPr="006A4577">
        <w:rPr>
          <w:rFonts w:eastAsiaTheme="minorHAnsi" w:cstheme="minorHAnsi"/>
          <w:sz w:val="22"/>
          <w:lang w:val="es-ES"/>
        </w:rPr>
        <w:t>oppressive</w:t>
      </w:r>
      <w:proofErr w:type="spellEnd"/>
      <w:r w:rsidRPr="006A4577">
        <w:rPr>
          <w:rFonts w:eastAsiaTheme="minorHAnsi" w:cstheme="minorHAnsi"/>
          <w:sz w:val="22"/>
          <w:lang w:val="es-ES"/>
        </w:rPr>
        <w:t xml:space="preserve"> </w:t>
      </w:r>
      <w:proofErr w:type="spellStart"/>
      <w:r w:rsidRPr="006A4577">
        <w:rPr>
          <w:rFonts w:eastAsiaTheme="minorHAnsi" w:cstheme="minorHAnsi"/>
          <w:sz w:val="22"/>
          <w:lang w:val="es-ES"/>
        </w:rPr>
        <w:t>nature</w:t>
      </w:r>
      <w:proofErr w:type="spellEnd"/>
      <w:r w:rsidRPr="006A4577">
        <w:rPr>
          <w:rFonts w:eastAsiaTheme="minorHAnsi" w:cstheme="minorHAnsi"/>
          <w:sz w:val="22"/>
          <w:lang w:val="es-ES"/>
        </w:rPr>
        <w:t xml:space="preserve"> </w:t>
      </w:r>
      <w:proofErr w:type="spellStart"/>
      <w:r w:rsidRPr="006A4577">
        <w:rPr>
          <w:rFonts w:eastAsiaTheme="minorHAnsi" w:cstheme="minorHAnsi"/>
          <w:sz w:val="22"/>
          <w:lang w:val="es-ES"/>
        </w:rPr>
        <w:t>that</w:t>
      </w:r>
      <w:proofErr w:type="spellEnd"/>
      <w:r w:rsidRPr="006A4577">
        <w:rPr>
          <w:rFonts w:eastAsiaTheme="minorHAnsi" w:cstheme="minorHAnsi"/>
          <w:sz w:val="22"/>
          <w:lang w:val="es-ES"/>
        </w:rPr>
        <w:t xml:space="preserve"> </w:t>
      </w:r>
      <w:proofErr w:type="spellStart"/>
      <w:r w:rsidRPr="006A4577">
        <w:rPr>
          <w:rFonts w:eastAsiaTheme="minorHAnsi" w:cstheme="minorHAnsi"/>
          <w:sz w:val="22"/>
          <w:lang w:val="es-ES"/>
        </w:rPr>
        <w:t>worsens</w:t>
      </w:r>
      <w:proofErr w:type="spellEnd"/>
      <w:r w:rsidRPr="006A4577">
        <w:rPr>
          <w:rFonts w:eastAsiaTheme="minorHAnsi" w:cstheme="minorHAnsi"/>
          <w:sz w:val="22"/>
          <w:lang w:val="es-ES"/>
        </w:rPr>
        <w:t xml:space="preserve"> </w:t>
      </w:r>
      <w:proofErr w:type="spellStart"/>
      <w:r w:rsidRPr="006A4577">
        <w:rPr>
          <w:rFonts w:eastAsiaTheme="minorHAnsi" w:cstheme="minorHAnsi"/>
          <w:sz w:val="22"/>
          <w:lang w:val="es-ES"/>
        </w:rPr>
        <w:t>with</w:t>
      </w:r>
      <w:proofErr w:type="spellEnd"/>
      <w:r w:rsidRPr="006A4577">
        <w:rPr>
          <w:rFonts w:eastAsiaTheme="minorHAnsi" w:cstheme="minorHAnsi"/>
          <w:sz w:val="22"/>
          <w:lang w:val="es-ES"/>
        </w:rPr>
        <w:t xml:space="preserve"> </w:t>
      </w:r>
      <w:proofErr w:type="spellStart"/>
      <w:r w:rsidRPr="006A4577">
        <w:rPr>
          <w:rFonts w:eastAsiaTheme="minorHAnsi" w:cstheme="minorHAnsi"/>
          <w:sz w:val="22"/>
          <w:lang w:val="es-ES"/>
        </w:rPr>
        <w:t>physical</w:t>
      </w:r>
      <w:proofErr w:type="spellEnd"/>
      <w:r w:rsidRPr="006A4577">
        <w:rPr>
          <w:rFonts w:eastAsiaTheme="minorHAnsi" w:cstheme="minorHAnsi"/>
          <w:sz w:val="22"/>
          <w:lang w:val="es-ES"/>
        </w:rPr>
        <w:t xml:space="preserve"> </w:t>
      </w:r>
      <w:proofErr w:type="spellStart"/>
      <w:r w:rsidRPr="006A4577">
        <w:rPr>
          <w:rFonts w:eastAsiaTheme="minorHAnsi" w:cstheme="minorHAnsi"/>
          <w:sz w:val="22"/>
          <w:lang w:val="es-ES"/>
        </w:rPr>
        <w:t>activity</w:t>
      </w:r>
      <w:proofErr w:type="spellEnd"/>
      <w:r w:rsidRPr="006A4577">
        <w:rPr>
          <w:rFonts w:eastAsiaTheme="minorHAnsi" w:cstheme="minorHAnsi"/>
          <w:sz w:val="22"/>
          <w:lang w:val="es-ES"/>
        </w:rPr>
        <w:t xml:space="preserve"> and </w:t>
      </w:r>
      <w:proofErr w:type="spellStart"/>
      <w:r w:rsidRPr="006A4577">
        <w:rPr>
          <w:rFonts w:eastAsiaTheme="minorHAnsi" w:cstheme="minorHAnsi"/>
          <w:sz w:val="22"/>
          <w:lang w:val="es-ES"/>
        </w:rPr>
        <w:t>with</w:t>
      </w:r>
      <w:proofErr w:type="spellEnd"/>
      <w:r w:rsidRPr="006A4577">
        <w:rPr>
          <w:rFonts w:eastAsiaTheme="minorHAnsi" w:cstheme="minorHAnsi"/>
          <w:sz w:val="22"/>
          <w:lang w:val="es-ES"/>
        </w:rPr>
        <w:t xml:space="preserve"> head </w:t>
      </w:r>
      <w:proofErr w:type="spellStart"/>
      <w:r w:rsidRPr="006A4577">
        <w:rPr>
          <w:rFonts w:eastAsiaTheme="minorHAnsi" w:cstheme="minorHAnsi"/>
          <w:sz w:val="22"/>
          <w:lang w:val="es-ES"/>
        </w:rPr>
        <w:t>movements</w:t>
      </w:r>
      <w:proofErr w:type="spellEnd"/>
      <w:r w:rsidRPr="006A4577">
        <w:rPr>
          <w:rFonts w:eastAsiaTheme="minorHAnsi" w:cstheme="minorHAnsi"/>
          <w:sz w:val="22"/>
          <w:lang w:val="es-ES"/>
        </w:rPr>
        <w:t xml:space="preserve">.  </w:t>
      </w:r>
      <w:proofErr w:type="spellStart"/>
      <w:r w:rsidRPr="006A4577">
        <w:rPr>
          <w:rFonts w:eastAsiaTheme="minorHAnsi" w:cstheme="minorHAnsi"/>
          <w:sz w:val="22"/>
          <w:lang w:val="es-ES"/>
        </w:rPr>
        <w:t>Headache</w:t>
      </w:r>
      <w:proofErr w:type="spellEnd"/>
      <w:r w:rsidRPr="006A4577">
        <w:rPr>
          <w:rFonts w:eastAsiaTheme="minorHAnsi" w:cstheme="minorHAnsi"/>
          <w:sz w:val="22"/>
          <w:lang w:val="es-ES"/>
        </w:rPr>
        <w:t xml:space="preserve"> </w:t>
      </w:r>
      <w:proofErr w:type="spellStart"/>
      <w:r w:rsidRPr="006A4577">
        <w:rPr>
          <w:rFonts w:eastAsiaTheme="minorHAnsi" w:cstheme="minorHAnsi"/>
          <w:sz w:val="22"/>
          <w:lang w:val="es-ES"/>
        </w:rPr>
        <w:t>could</w:t>
      </w:r>
      <w:proofErr w:type="spellEnd"/>
      <w:r w:rsidRPr="006A4577">
        <w:rPr>
          <w:rFonts w:eastAsiaTheme="minorHAnsi" w:cstheme="minorHAnsi"/>
          <w:sz w:val="22"/>
          <w:lang w:val="es-ES"/>
        </w:rPr>
        <w:t xml:space="preserve"> </w:t>
      </w:r>
      <w:proofErr w:type="spellStart"/>
      <w:r w:rsidRPr="006A4577">
        <w:rPr>
          <w:rFonts w:eastAsiaTheme="minorHAnsi" w:cstheme="minorHAnsi"/>
          <w:sz w:val="22"/>
          <w:lang w:val="es-ES"/>
        </w:rPr>
        <w:t>indicate</w:t>
      </w:r>
      <w:proofErr w:type="spellEnd"/>
      <w:r w:rsidRPr="006A4577">
        <w:rPr>
          <w:rFonts w:eastAsiaTheme="minorHAnsi" w:cstheme="minorHAnsi"/>
          <w:sz w:val="22"/>
          <w:lang w:val="es-ES"/>
        </w:rPr>
        <w:t xml:space="preserve"> a </w:t>
      </w:r>
      <w:proofErr w:type="spellStart"/>
      <w:r w:rsidRPr="006A4577">
        <w:rPr>
          <w:rFonts w:eastAsiaTheme="minorHAnsi" w:cstheme="minorHAnsi"/>
          <w:sz w:val="22"/>
          <w:lang w:val="es-ES"/>
        </w:rPr>
        <w:t>better</w:t>
      </w:r>
      <w:proofErr w:type="spellEnd"/>
      <w:r w:rsidRPr="006A4577">
        <w:rPr>
          <w:rFonts w:eastAsiaTheme="minorHAnsi" w:cstheme="minorHAnsi"/>
          <w:sz w:val="22"/>
          <w:lang w:val="es-ES"/>
        </w:rPr>
        <w:t xml:space="preserve"> </w:t>
      </w:r>
      <w:proofErr w:type="spellStart"/>
      <w:r w:rsidRPr="006A4577">
        <w:rPr>
          <w:rFonts w:eastAsiaTheme="minorHAnsi" w:cstheme="minorHAnsi"/>
          <w:sz w:val="22"/>
          <w:lang w:val="es-ES"/>
        </w:rPr>
        <w:t>clinical</w:t>
      </w:r>
      <w:proofErr w:type="spellEnd"/>
      <w:r w:rsidRPr="006A4577">
        <w:rPr>
          <w:rFonts w:eastAsiaTheme="minorHAnsi" w:cstheme="minorHAnsi"/>
          <w:sz w:val="22"/>
          <w:lang w:val="es-ES"/>
        </w:rPr>
        <w:t xml:space="preserve"> </w:t>
      </w:r>
      <w:proofErr w:type="spellStart"/>
      <w:r w:rsidRPr="006A4577">
        <w:rPr>
          <w:rFonts w:eastAsiaTheme="minorHAnsi" w:cstheme="minorHAnsi"/>
          <w:sz w:val="22"/>
          <w:lang w:val="es-ES"/>
        </w:rPr>
        <w:t>course</w:t>
      </w:r>
      <w:proofErr w:type="spellEnd"/>
      <w:r w:rsidRPr="006A4577">
        <w:rPr>
          <w:rFonts w:eastAsiaTheme="minorHAnsi" w:cstheme="minorHAnsi"/>
          <w:sz w:val="22"/>
          <w:lang w:val="es-ES"/>
        </w:rPr>
        <w:t xml:space="preserve"> of COVID-19.</w:t>
      </w:r>
    </w:p>
    <w:p w:rsidR="006A4577" w:rsidRPr="006A4577" w:rsidRDefault="006A4577" w:rsidP="006A4577">
      <w:pPr>
        <w:spacing w:line="360" w:lineRule="auto"/>
        <w:jc w:val="both"/>
        <w:rPr>
          <w:rFonts w:eastAsiaTheme="minorHAnsi" w:cstheme="minorHAnsi"/>
          <w:sz w:val="22"/>
          <w:lang w:val="es-ES"/>
        </w:rPr>
      </w:pPr>
      <w:proofErr w:type="spellStart"/>
      <w:r w:rsidRPr="006A4577">
        <w:rPr>
          <w:rFonts w:eastAsiaTheme="minorHAnsi" w:cstheme="minorHAnsi"/>
          <w:b/>
          <w:sz w:val="22"/>
          <w:lang w:val="es-ES"/>
        </w:rPr>
        <w:t>Keywords</w:t>
      </w:r>
      <w:proofErr w:type="spellEnd"/>
      <w:r w:rsidRPr="006A4577">
        <w:rPr>
          <w:rFonts w:eastAsiaTheme="minorHAnsi" w:cstheme="minorHAnsi"/>
          <w:b/>
          <w:sz w:val="22"/>
          <w:lang w:val="es-ES"/>
        </w:rPr>
        <w:t>:</w:t>
      </w:r>
      <w:r w:rsidRPr="006A4577">
        <w:rPr>
          <w:rFonts w:eastAsiaTheme="minorHAnsi" w:cstheme="minorHAnsi"/>
          <w:sz w:val="22"/>
          <w:lang w:val="es-ES"/>
        </w:rPr>
        <w:t xml:space="preserve"> </w:t>
      </w:r>
      <w:proofErr w:type="spellStart"/>
      <w:r w:rsidRPr="006A4577">
        <w:rPr>
          <w:rFonts w:eastAsiaTheme="minorHAnsi" w:cstheme="minorHAnsi"/>
          <w:sz w:val="22"/>
          <w:lang w:val="es-ES"/>
        </w:rPr>
        <w:t>Headache</w:t>
      </w:r>
      <w:proofErr w:type="spellEnd"/>
      <w:r w:rsidRPr="006A4577">
        <w:rPr>
          <w:rFonts w:eastAsiaTheme="minorHAnsi" w:cstheme="minorHAnsi"/>
          <w:sz w:val="22"/>
          <w:lang w:val="es-ES"/>
        </w:rPr>
        <w:t xml:space="preserve">; Coronavirus; COVID-19; </w:t>
      </w:r>
      <w:proofErr w:type="spellStart"/>
      <w:r w:rsidRPr="006A4577">
        <w:rPr>
          <w:rFonts w:eastAsiaTheme="minorHAnsi" w:cstheme="minorHAnsi"/>
          <w:sz w:val="22"/>
          <w:lang w:val="es-ES"/>
        </w:rPr>
        <w:t>Pain</w:t>
      </w:r>
      <w:proofErr w:type="spellEnd"/>
      <w:r w:rsidRPr="006A4577">
        <w:rPr>
          <w:rFonts w:eastAsiaTheme="minorHAnsi" w:cstheme="minorHAnsi"/>
          <w:sz w:val="22"/>
          <w:lang w:val="es-ES"/>
        </w:rPr>
        <w:t xml:space="preserve">; </w:t>
      </w:r>
      <w:proofErr w:type="spellStart"/>
      <w:r w:rsidRPr="006A4577">
        <w:rPr>
          <w:rFonts w:eastAsiaTheme="minorHAnsi" w:cstheme="minorHAnsi"/>
          <w:sz w:val="22"/>
          <w:lang w:val="es-ES"/>
        </w:rPr>
        <w:t>Symptom</w:t>
      </w:r>
      <w:proofErr w:type="spellEnd"/>
      <w:r w:rsidRPr="006A4577">
        <w:rPr>
          <w:rFonts w:eastAsiaTheme="minorHAnsi" w:cstheme="minorHAnsi"/>
          <w:sz w:val="22"/>
          <w:lang w:val="es-ES"/>
        </w:rPr>
        <w:t>.</w:t>
      </w:r>
    </w:p>
    <w:p w:rsidR="006A4577" w:rsidRPr="006A4577" w:rsidRDefault="006A4577" w:rsidP="006A4577">
      <w:pPr>
        <w:spacing w:line="360" w:lineRule="auto"/>
        <w:jc w:val="both"/>
        <w:rPr>
          <w:rFonts w:eastAsiaTheme="minorHAnsi" w:cstheme="minorHAnsi"/>
          <w:sz w:val="22"/>
          <w:lang w:val="es-ES"/>
        </w:rPr>
      </w:pPr>
    </w:p>
    <w:p w:rsidR="006A4577" w:rsidRPr="006A4577" w:rsidRDefault="006A4577" w:rsidP="006A4577">
      <w:pPr>
        <w:spacing w:line="360" w:lineRule="auto"/>
        <w:jc w:val="both"/>
        <w:rPr>
          <w:rFonts w:eastAsiaTheme="minorHAnsi" w:cstheme="minorHAnsi"/>
          <w:sz w:val="22"/>
          <w:lang w:val="es-ES"/>
        </w:rPr>
      </w:pPr>
      <w:r w:rsidRPr="006A4577">
        <w:rPr>
          <w:rFonts w:eastAsiaTheme="minorHAnsi" w:cstheme="minorHAnsi"/>
          <w:b/>
          <w:sz w:val="22"/>
          <w:lang w:val="es-ES"/>
        </w:rPr>
        <w:t>INTRODUCCIÓN</w:t>
      </w:r>
    </w:p>
    <w:p w:rsidR="006A4577" w:rsidRPr="006A4577" w:rsidRDefault="006A4577" w:rsidP="006A4577">
      <w:pPr>
        <w:spacing w:line="360" w:lineRule="auto"/>
        <w:jc w:val="both"/>
        <w:rPr>
          <w:rFonts w:eastAsiaTheme="minorHAnsi" w:cstheme="minorHAnsi"/>
          <w:sz w:val="22"/>
          <w:vertAlign w:val="superscript"/>
          <w:lang w:val="es-ES"/>
        </w:rPr>
      </w:pPr>
      <w:r w:rsidRPr="006A4577">
        <w:rPr>
          <w:rFonts w:eastAsiaTheme="minorHAnsi" w:cstheme="minorHAnsi"/>
          <w:sz w:val="22"/>
          <w:lang w:val="es-ES"/>
        </w:rPr>
        <w:t xml:space="preserve">El coronavirus 2 del síndrome respiratorio agudo grave (SARS-CoV-2) es un nuevo coronavirus que surgió por primera vez en China a finales de 2019. La pandemia posterior, denominada coronavirus-19 (COVID-19), ha causado cientos de millones de casos y varios millones de muertes en todo el mundo, con costes sociales y económicos devastadores. </w:t>
      </w:r>
      <w:r w:rsidRPr="006A4577">
        <w:rPr>
          <w:rFonts w:eastAsiaTheme="minorHAnsi" w:cstheme="minorHAnsi"/>
          <w:sz w:val="22"/>
          <w:vertAlign w:val="superscript"/>
          <w:lang w:val="es-ES"/>
        </w:rPr>
        <w:t>1,2</w:t>
      </w:r>
    </w:p>
    <w:p w:rsidR="006A4577" w:rsidRPr="006A4577" w:rsidRDefault="006A4577" w:rsidP="006A4577">
      <w:pPr>
        <w:spacing w:line="360" w:lineRule="auto"/>
        <w:jc w:val="both"/>
        <w:rPr>
          <w:rFonts w:eastAsiaTheme="minorHAnsi" w:cstheme="minorHAnsi"/>
          <w:sz w:val="22"/>
          <w:vertAlign w:val="superscript"/>
          <w:lang w:val="es-ES"/>
        </w:rPr>
      </w:pPr>
      <w:r w:rsidRPr="006A4577">
        <w:rPr>
          <w:rFonts w:eastAsiaTheme="minorHAnsi" w:cstheme="minorHAnsi"/>
          <w:sz w:val="22"/>
          <w:lang w:val="es-ES"/>
        </w:rPr>
        <w:t xml:space="preserve">El 11 de marzo de 2020, las autoridades de la Organización Mundial de la Salud, basándose en el impacto que el virus podría tener en países subdesarrollados con menos infraestructuras sanitarias, declararon como pandemia a esta emergencia sanitaria. El 10 de marzo de 2020, se identificaron en Cuba en la provincia Sancti Spíritus los cuatro primeros casos positivos al SARS-CoV-2. El número de contagiados y de fallecidos continuó in crescendo. El primer caso de coronavirus en la provincia de Cienfuegos se confirmó en marzo de 2020. </w:t>
      </w:r>
      <w:r w:rsidRPr="006A4577">
        <w:rPr>
          <w:rFonts w:eastAsiaTheme="minorHAnsi" w:cstheme="minorHAnsi"/>
          <w:sz w:val="22"/>
          <w:vertAlign w:val="superscript"/>
          <w:lang w:val="es-ES"/>
        </w:rPr>
        <w:t>3,4</w:t>
      </w:r>
    </w:p>
    <w:p w:rsidR="006A4577" w:rsidRPr="006A4577" w:rsidRDefault="006A4577" w:rsidP="006A4577">
      <w:pPr>
        <w:spacing w:line="360" w:lineRule="auto"/>
        <w:jc w:val="both"/>
        <w:rPr>
          <w:rFonts w:eastAsiaTheme="minorHAnsi" w:cstheme="minorHAnsi"/>
          <w:sz w:val="22"/>
          <w:vertAlign w:val="superscript"/>
          <w:lang w:val="es-ES"/>
        </w:rPr>
      </w:pPr>
      <w:r w:rsidRPr="006A4577">
        <w:rPr>
          <w:rFonts w:eastAsiaTheme="minorHAnsi" w:cstheme="minorHAnsi"/>
          <w:sz w:val="22"/>
          <w:lang w:val="es-ES"/>
        </w:rPr>
        <w:t xml:space="preserve">Los pacientes con infección por SARS-CoV-2 pueden permanecer asintomáticos, o experimentar un amplio espectro de manifestaciones clínicas; se estima que alrededor del 33 % de los sujetos infectados nunca tiene síntomas. Las manifestaciones clínicas más frecuentes son la fiebre, la tos, las mialgias y la fatiga; sin embargo, también se suelen referir manifestaciones neurológicas, como cefaleas, mareos, anosmia, trastornos de la conciencia y enfermedad cerebrovascular aguda. </w:t>
      </w:r>
      <w:r w:rsidRPr="006A4577">
        <w:rPr>
          <w:rFonts w:eastAsiaTheme="minorHAnsi" w:cstheme="minorHAnsi"/>
          <w:sz w:val="22"/>
          <w:vertAlign w:val="superscript"/>
          <w:lang w:val="es-ES"/>
        </w:rPr>
        <w:t>5,6</w:t>
      </w:r>
    </w:p>
    <w:p w:rsidR="006A4577" w:rsidRPr="006A4577" w:rsidRDefault="006A4577" w:rsidP="006A4577">
      <w:pPr>
        <w:spacing w:line="360" w:lineRule="auto"/>
        <w:jc w:val="both"/>
        <w:rPr>
          <w:rFonts w:eastAsiaTheme="minorHAnsi" w:cstheme="minorHAnsi"/>
          <w:sz w:val="22"/>
          <w:vertAlign w:val="superscript"/>
          <w:lang w:val="es-ES"/>
        </w:rPr>
      </w:pPr>
      <w:r w:rsidRPr="006A4577">
        <w:rPr>
          <w:rFonts w:eastAsiaTheme="minorHAnsi" w:cstheme="minorHAnsi"/>
          <w:sz w:val="22"/>
          <w:lang w:val="es-ES"/>
        </w:rPr>
        <w:t xml:space="preserve">La cefalea es un síntoma común de COVID-19 que se observa en hasta el 40 % de los pacientes que han tenido infección por COVID-19. Por lo general, la </w:t>
      </w:r>
      <w:r w:rsidRPr="006A4577">
        <w:rPr>
          <w:rFonts w:eastAsiaTheme="minorHAnsi" w:cstheme="minorHAnsi"/>
          <w:sz w:val="22"/>
          <w:lang w:val="es-ES"/>
        </w:rPr>
        <w:lastRenderedPageBreak/>
        <w:t xml:space="preserve">cefalea se ha considerado leve. En la mayoría de los estudios, la prevalencia de cefaleas en pacientes con COVID-19 ha sido cercana a 12 %. </w:t>
      </w:r>
      <w:r w:rsidRPr="006A4577">
        <w:rPr>
          <w:rFonts w:eastAsiaTheme="minorHAnsi" w:cstheme="minorHAnsi"/>
          <w:sz w:val="22"/>
          <w:vertAlign w:val="superscript"/>
          <w:lang w:val="es-ES"/>
        </w:rPr>
        <w:t>4,5</w:t>
      </w:r>
    </w:p>
    <w:p w:rsidR="006A4577" w:rsidRPr="006A4577" w:rsidRDefault="006A4577" w:rsidP="006A4577">
      <w:pPr>
        <w:spacing w:line="360" w:lineRule="auto"/>
        <w:jc w:val="both"/>
        <w:rPr>
          <w:rFonts w:eastAsiaTheme="minorHAnsi" w:cstheme="minorHAnsi"/>
          <w:sz w:val="22"/>
          <w:lang w:val="es-ES"/>
        </w:rPr>
      </w:pPr>
      <w:r w:rsidRPr="006A4577">
        <w:rPr>
          <w:rFonts w:eastAsiaTheme="minorHAnsi" w:cstheme="minorHAnsi"/>
          <w:sz w:val="22"/>
          <w:lang w:val="es-ES"/>
        </w:rPr>
        <w:t xml:space="preserve">Pacientes y profesionales de medicina en la lucha contra la COVID-19 han tenido que aprender a marchas forzadas las características fundamentales de esta enfermedad. Se han buscado diagnósticos tempranos que favorezcan el control epidemiológico de la pandemia. También un tratamiento precoz así como marcadores pronósticos y de respuesta a las terapias disponibles para </w:t>
      </w:r>
      <w:proofErr w:type="spellStart"/>
      <w:r w:rsidRPr="006A4577">
        <w:rPr>
          <w:rFonts w:eastAsiaTheme="minorHAnsi" w:cstheme="minorHAnsi"/>
          <w:sz w:val="22"/>
          <w:lang w:val="es-ES"/>
        </w:rPr>
        <w:t>minizar</w:t>
      </w:r>
      <w:proofErr w:type="spellEnd"/>
      <w:r w:rsidRPr="006A4577">
        <w:rPr>
          <w:rFonts w:eastAsiaTheme="minorHAnsi" w:cstheme="minorHAnsi"/>
          <w:sz w:val="22"/>
          <w:lang w:val="es-ES"/>
        </w:rPr>
        <w:t xml:space="preserve"> el impacto de esta enfermedad en la vida de los pacientes. Debido a esto se realizó la presente revisión bibliográfica con el objetivo de caracterizar la cefalea como síntoma neurológico de COVID-19.</w:t>
      </w:r>
    </w:p>
    <w:p w:rsidR="006A4577" w:rsidRPr="006A4577" w:rsidRDefault="006A4577" w:rsidP="006A4577">
      <w:pPr>
        <w:spacing w:line="360" w:lineRule="auto"/>
        <w:jc w:val="both"/>
        <w:rPr>
          <w:rFonts w:eastAsiaTheme="minorHAnsi" w:cstheme="minorHAnsi"/>
          <w:sz w:val="22"/>
          <w:lang w:val="es-ES"/>
        </w:rPr>
      </w:pPr>
    </w:p>
    <w:p w:rsidR="006A4577" w:rsidRPr="006A4577" w:rsidRDefault="006A4577" w:rsidP="006A4577">
      <w:pPr>
        <w:spacing w:line="360" w:lineRule="auto"/>
        <w:jc w:val="both"/>
        <w:rPr>
          <w:rFonts w:eastAsiaTheme="minorHAnsi" w:cstheme="minorHAnsi"/>
          <w:b/>
          <w:sz w:val="22"/>
          <w:lang w:val="es-ES"/>
        </w:rPr>
      </w:pPr>
      <w:r w:rsidRPr="006A4577">
        <w:rPr>
          <w:rFonts w:eastAsiaTheme="minorHAnsi" w:cstheme="minorHAnsi"/>
          <w:b/>
          <w:sz w:val="22"/>
          <w:lang w:val="es-ES"/>
        </w:rPr>
        <w:t>MATERIAL Y MÉTODOS</w:t>
      </w:r>
    </w:p>
    <w:p w:rsidR="006A4577" w:rsidRPr="006A4577" w:rsidRDefault="006A4577" w:rsidP="006A4577">
      <w:pPr>
        <w:spacing w:line="360" w:lineRule="auto"/>
        <w:jc w:val="both"/>
        <w:rPr>
          <w:rFonts w:eastAsiaTheme="minorHAnsi" w:cstheme="minorHAnsi"/>
          <w:sz w:val="22"/>
          <w:lang w:val="es-ES"/>
        </w:rPr>
      </w:pPr>
      <w:r w:rsidRPr="006A4577">
        <w:rPr>
          <w:rFonts w:eastAsiaTheme="minorHAnsi" w:cstheme="minorHAnsi"/>
          <w:sz w:val="22"/>
          <w:lang w:val="es-ES"/>
        </w:rPr>
        <w:t xml:space="preserve">Se realizó una revisión bibliográfica durante el período comprendido entre el 21 de diciembre del 2021 y el 2 de enero del 2022. Para la selección de la literatura se consideraron los materiales en idioma inglés y español que estuvieran en concordancia con el tema planteado y contaran con la validez requerida. Se revisaron artículos originales y revisiones sistemáticas de acceso abierto en publicaciones académicas revisadas por pares, de los últimos 5 años y sin limitación de ámbito geográfico. Se consultaron las bases de datos </w:t>
      </w:r>
      <w:proofErr w:type="spellStart"/>
      <w:r w:rsidRPr="006A4577">
        <w:rPr>
          <w:rFonts w:eastAsiaTheme="minorHAnsi" w:cstheme="minorHAnsi"/>
          <w:sz w:val="22"/>
          <w:lang w:val="es-ES"/>
        </w:rPr>
        <w:t>Scopus</w:t>
      </w:r>
      <w:proofErr w:type="spellEnd"/>
      <w:r w:rsidRPr="006A4577">
        <w:rPr>
          <w:rFonts w:eastAsiaTheme="minorHAnsi" w:cstheme="minorHAnsi"/>
          <w:sz w:val="22"/>
          <w:lang w:val="es-ES"/>
        </w:rPr>
        <w:t xml:space="preserve">, </w:t>
      </w:r>
      <w:proofErr w:type="spellStart"/>
      <w:r w:rsidRPr="006A4577">
        <w:rPr>
          <w:rFonts w:eastAsiaTheme="minorHAnsi" w:cstheme="minorHAnsi"/>
          <w:sz w:val="22"/>
          <w:lang w:val="es-ES"/>
        </w:rPr>
        <w:t>SciELO</w:t>
      </w:r>
      <w:proofErr w:type="spellEnd"/>
      <w:r w:rsidRPr="006A4577">
        <w:rPr>
          <w:rFonts w:eastAsiaTheme="minorHAnsi" w:cstheme="minorHAnsi"/>
          <w:sz w:val="22"/>
          <w:lang w:val="es-ES"/>
        </w:rPr>
        <w:t xml:space="preserve">, </w:t>
      </w:r>
      <w:proofErr w:type="spellStart"/>
      <w:r w:rsidRPr="006A4577">
        <w:rPr>
          <w:rFonts w:eastAsiaTheme="minorHAnsi" w:cstheme="minorHAnsi"/>
          <w:sz w:val="22"/>
          <w:lang w:val="es-ES"/>
        </w:rPr>
        <w:t>Dialnet</w:t>
      </w:r>
      <w:proofErr w:type="spellEnd"/>
      <w:r w:rsidRPr="006A4577">
        <w:rPr>
          <w:rFonts w:eastAsiaTheme="minorHAnsi" w:cstheme="minorHAnsi"/>
          <w:sz w:val="22"/>
          <w:lang w:val="es-ES"/>
        </w:rPr>
        <w:t xml:space="preserve">, EBSCO, </w:t>
      </w:r>
      <w:proofErr w:type="spellStart"/>
      <w:r w:rsidRPr="006A4577">
        <w:rPr>
          <w:rFonts w:eastAsiaTheme="minorHAnsi" w:cstheme="minorHAnsi"/>
          <w:sz w:val="22"/>
          <w:lang w:val="es-ES"/>
        </w:rPr>
        <w:t>PubMed</w:t>
      </w:r>
      <w:proofErr w:type="spellEnd"/>
      <w:r w:rsidRPr="006A4577">
        <w:rPr>
          <w:rFonts w:eastAsiaTheme="minorHAnsi" w:cstheme="minorHAnsi"/>
          <w:sz w:val="22"/>
          <w:lang w:val="es-ES"/>
        </w:rPr>
        <w:t>/</w:t>
      </w:r>
      <w:proofErr w:type="spellStart"/>
      <w:r w:rsidRPr="006A4577">
        <w:rPr>
          <w:rFonts w:eastAsiaTheme="minorHAnsi" w:cstheme="minorHAnsi"/>
          <w:sz w:val="22"/>
          <w:lang w:val="es-ES"/>
        </w:rPr>
        <w:t>Medline</w:t>
      </w:r>
      <w:proofErr w:type="spellEnd"/>
      <w:r w:rsidRPr="006A4577">
        <w:rPr>
          <w:rFonts w:eastAsiaTheme="minorHAnsi" w:cstheme="minorHAnsi"/>
          <w:sz w:val="22"/>
          <w:lang w:val="es-ES"/>
        </w:rPr>
        <w:t>. Se identificaron alrededor de 39 artículos, de los cuales fueron seleccionados 17, de acuerdo con el resumen, relevancia y libre acceso que presentaban. Se utilizaron los descriptores: Cefalea; Coronavirus; COVID-19; Dolor; Síntoma.</w:t>
      </w:r>
    </w:p>
    <w:p w:rsidR="006A4577" w:rsidRPr="006A4577" w:rsidRDefault="006A4577" w:rsidP="006A4577">
      <w:pPr>
        <w:spacing w:line="360" w:lineRule="auto"/>
        <w:jc w:val="both"/>
        <w:rPr>
          <w:rFonts w:eastAsiaTheme="minorHAnsi" w:cstheme="minorHAnsi"/>
          <w:sz w:val="22"/>
          <w:lang w:val="es-ES"/>
        </w:rPr>
      </w:pPr>
    </w:p>
    <w:p w:rsidR="006A4577" w:rsidRPr="006A4577" w:rsidRDefault="006A4577" w:rsidP="006A4577">
      <w:pPr>
        <w:spacing w:line="360" w:lineRule="auto"/>
        <w:jc w:val="both"/>
        <w:rPr>
          <w:rFonts w:eastAsiaTheme="minorHAnsi" w:cstheme="minorHAnsi"/>
          <w:b/>
          <w:sz w:val="22"/>
          <w:lang w:val="es-ES"/>
        </w:rPr>
      </w:pPr>
      <w:r w:rsidRPr="006A4577">
        <w:rPr>
          <w:rFonts w:eastAsiaTheme="minorHAnsi" w:cstheme="minorHAnsi"/>
          <w:b/>
          <w:sz w:val="22"/>
          <w:lang w:val="es-ES"/>
        </w:rPr>
        <w:t>DESARROLLO</w:t>
      </w:r>
    </w:p>
    <w:p w:rsidR="006A4577" w:rsidRPr="006A4577" w:rsidRDefault="006A4577" w:rsidP="006A4577">
      <w:pPr>
        <w:spacing w:line="360" w:lineRule="auto"/>
        <w:jc w:val="both"/>
        <w:rPr>
          <w:rFonts w:eastAsiaTheme="minorHAnsi" w:cstheme="minorHAnsi"/>
          <w:sz w:val="22"/>
          <w:vertAlign w:val="superscript"/>
          <w:lang w:val="es-ES"/>
        </w:rPr>
      </w:pPr>
      <w:r w:rsidRPr="006A4577">
        <w:rPr>
          <w:rFonts w:eastAsiaTheme="minorHAnsi" w:cstheme="minorHAnsi"/>
          <w:sz w:val="22"/>
          <w:lang w:val="es-ES"/>
        </w:rPr>
        <w:t xml:space="preserve">Los coronavirus son virus ARN </w:t>
      </w:r>
      <w:proofErr w:type="spellStart"/>
      <w:r w:rsidRPr="006A4577">
        <w:rPr>
          <w:rFonts w:eastAsiaTheme="minorHAnsi" w:cstheme="minorHAnsi"/>
          <w:sz w:val="22"/>
          <w:lang w:val="es-ES"/>
        </w:rPr>
        <w:t>monocatenarios</w:t>
      </w:r>
      <w:proofErr w:type="spellEnd"/>
      <w:r w:rsidRPr="006A4577">
        <w:rPr>
          <w:rFonts w:eastAsiaTheme="minorHAnsi" w:cstheme="minorHAnsi"/>
          <w:sz w:val="22"/>
          <w:lang w:val="es-ES"/>
        </w:rPr>
        <w:t xml:space="preserve"> de sentido positivo, que albergan el genoma más grande entre los virus de ARN conocidos actualmente, con una longitud de genoma de aproximadamente 26-32 kb. Las partículas de virus teñidas muestran una forma típica de corona con un diámetro de 80-120 nm</w:t>
      </w:r>
      <w:r w:rsidRPr="006A4577">
        <w:rPr>
          <w:rFonts w:eastAsiaTheme="minorHAnsi" w:cstheme="minorHAnsi"/>
          <w:sz w:val="22"/>
          <w:vertAlign w:val="superscript"/>
          <w:lang w:val="es-ES"/>
        </w:rPr>
        <w:t>3</w:t>
      </w:r>
      <w:r w:rsidRPr="006A4577">
        <w:rPr>
          <w:rFonts w:eastAsiaTheme="minorHAnsi" w:cstheme="minorHAnsi"/>
          <w:sz w:val="22"/>
          <w:lang w:val="es-ES"/>
        </w:rPr>
        <w:t xml:space="preserve">. </w:t>
      </w:r>
      <w:r w:rsidRPr="006A4577">
        <w:rPr>
          <w:rFonts w:eastAsiaTheme="minorHAnsi" w:cstheme="minorHAnsi"/>
          <w:sz w:val="22"/>
          <w:vertAlign w:val="superscript"/>
          <w:lang w:val="es-ES"/>
        </w:rPr>
        <w:t>7</w:t>
      </w:r>
    </w:p>
    <w:p w:rsidR="006A4577" w:rsidRPr="006A4577" w:rsidRDefault="006A4577" w:rsidP="006A4577">
      <w:pPr>
        <w:spacing w:line="360" w:lineRule="auto"/>
        <w:jc w:val="both"/>
        <w:rPr>
          <w:rFonts w:eastAsiaTheme="minorHAnsi" w:cstheme="minorHAnsi"/>
          <w:sz w:val="22"/>
          <w:vertAlign w:val="superscript"/>
          <w:lang w:val="es-ES"/>
        </w:rPr>
      </w:pPr>
      <w:r w:rsidRPr="006A4577">
        <w:rPr>
          <w:rFonts w:eastAsiaTheme="minorHAnsi" w:cstheme="minorHAnsi"/>
          <w:sz w:val="22"/>
          <w:lang w:val="es-ES"/>
        </w:rPr>
        <w:t xml:space="preserve">Son de cuatro tipos: α-coronavirus, β-coronavirus, δ-coronavirus y </w:t>
      </w:r>
      <w:r w:rsidRPr="006A4577">
        <w:rPr>
          <w:rFonts w:ascii="Arial" w:eastAsiaTheme="minorHAnsi" w:hAnsi="Arial" w:cs="Arial"/>
          <w:sz w:val="22"/>
          <w:lang w:val="es-ES"/>
        </w:rPr>
        <w:t>ɣ</w:t>
      </w:r>
      <w:r w:rsidRPr="006A4577">
        <w:rPr>
          <w:rFonts w:eastAsiaTheme="minorHAnsi" w:cstheme="minorHAnsi"/>
          <w:sz w:val="22"/>
          <w:lang w:val="es-ES"/>
        </w:rPr>
        <w:t xml:space="preserve">-coronavirus. Están ampliamente distribuidos en la naturaleza y causan </w:t>
      </w:r>
      <w:r w:rsidRPr="006A4577">
        <w:rPr>
          <w:rFonts w:eastAsiaTheme="minorHAnsi" w:cstheme="minorHAnsi"/>
          <w:sz w:val="22"/>
          <w:lang w:val="es-ES"/>
        </w:rPr>
        <w:lastRenderedPageBreak/>
        <w:t>enfermedades tanto en animales como en humanos. Además del SARS-CoV-2 hay otros seis coronavirus que se han encontrado en humanos. Éstos son HCoV-OC43, HCoV-229E, SARS-</w:t>
      </w:r>
      <w:proofErr w:type="spellStart"/>
      <w:r w:rsidRPr="006A4577">
        <w:rPr>
          <w:rFonts w:eastAsiaTheme="minorHAnsi" w:cstheme="minorHAnsi"/>
          <w:sz w:val="22"/>
          <w:lang w:val="es-ES"/>
        </w:rPr>
        <w:t>CoV</w:t>
      </w:r>
      <w:proofErr w:type="spellEnd"/>
      <w:r w:rsidRPr="006A4577">
        <w:rPr>
          <w:rFonts w:eastAsiaTheme="minorHAnsi" w:cstheme="minorHAnsi"/>
          <w:sz w:val="22"/>
          <w:lang w:val="es-ES"/>
        </w:rPr>
        <w:t>, HCoV-HKU1, MERS-</w:t>
      </w:r>
      <w:proofErr w:type="spellStart"/>
      <w:r w:rsidRPr="006A4577">
        <w:rPr>
          <w:rFonts w:eastAsiaTheme="minorHAnsi" w:cstheme="minorHAnsi"/>
          <w:sz w:val="22"/>
          <w:lang w:val="es-ES"/>
        </w:rPr>
        <w:t>CoV</w:t>
      </w:r>
      <w:proofErr w:type="spellEnd"/>
      <w:r w:rsidRPr="006A4577">
        <w:rPr>
          <w:rFonts w:eastAsiaTheme="minorHAnsi" w:cstheme="minorHAnsi"/>
          <w:sz w:val="22"/>
          <w:lang w:val="es-ES"/>
        </w:rPr>
        <w:t xml:space="preserve"> y HCoV-NL63. Los MERS-</w:t>
      </w:r>
      <w:proofErr w:type="spellStart"/>
      <w:r w:rsidRPr="006A4577">
        <w:rPr>
          <w:rFonts w:eastAsiaTheme="minorHAnsi" w:cstheme="minorHAnsi"/>
          <w:sz w:val="22"/>
          <w:lang w:val="es-ES"/>
        </w:rPr>
        <w:t>CoV</w:t>
      </w:r>
      <w:proofErr w:type="spellEnd"/>
      <w:r w:rsidRPr="006A4577">
        <w:rPr>
          <w:rFonts w:eastAsiaTheme="minorHAnsi" w:cstheme="minorHAnsi"/>
          <w:sz w:val="22"/>
          <w:lang w:val="es-ES"/>
        </w:rPr>
        <w:t>, SARS-</w:t>
      </w:r>
      <w:proofErr w:type="spellStart"/>
      <w:r w:rsidRPr="006A4577">
        <w:rPr>
          <w:rFonts w:eastAsiaTheme="minorHAnsi" w:cstheme="minorHAnsi"/>
          <w:sz w:val="22"/>
          <w:lang w:val="es-ES"/>
        </w:rPr>
        <w:t>CoV</w:t>
      </w:r>
      <w:proofErr w:type="spellEnd"/>
      <w:r w:rsidRPr="006A4577">
        <w:rPr>
          <w:rFonts w:eastAsiaTheme="minorHAnsi" w:cstheme="minorHAnsi"/>
          <w:sz w:val="22"/>
          <w:lang w:val="es-ES"/>
        </w:rPr>
        <w:t xml:space="preserve"> conjuntamente con el SARS-CoV-2 pertenecen a los β-coronavirus que causan diferentes manifestaciones clínicas, desde resfriado común hasta cuadros respiratorios graves y falla </w:t>
      </w:r>
      <w:proofErr w:type="spellStart"/>
      <w:r w:rsidRPr="006A4577">
        <w:rPr>
          <w:rFonts w:eastAsiaTheme="minorHAnsi" w:cstheme="minorHAnsi"/>
          <w:sz w:val="22"/>
          <w:lang w:val="es-ES"/>
        </w:rPr>
        <w:t>multiorgánica</w:t>
      </w:r>
      <w:proofErr w:type="spellEnd"/>
      <w:r w:rsidRPr="006A4577">
        <w:rPr>
          <w:rFonts w:eastAsiaTheme="minorHAnsi" w:cstheme="minorHAnsi"/>
          <w:sz w:val="22"/>
          <w:lang w:val="es-ES"/>
        </w:rPr>
        <w:t xml:space="preserve">. </w:t>
      </w:r>
      <w:r w:rsidRPr="006A4577">
        <w:rPr>
          <w:rFonts w:eastAsiaTheme="minorHAnsi" w:cstheme="minorHAnsi"/>
          <w:sz w:val="22"/>
          <w:vertAlign w:val="superscript"/>
          <w:lang w:val="es-ES"/>
        </w:rPr>
        <w:t>8,9</w:t>
      </w:r>
    </w:p>
    <w:p w:rsidR="006A4577" w:rsidRPr="006A4577" w:rsidRDefault="006A4577" w:rsidP="006A4577">
      <w:pPr>
        <w:spacing w:line="360" w:lineRule="auto"/>
        <w:jc w:val="both"/>
        <w:rPr>
          <w:rFonts w:eastAsiaTheme="minorHAnsi" w:cstheme="minorHAnsi"/>
          <w:sz w:val="22"/>
          <w:vertAlign w:val="superscript"/>
          <w:lang w:val="es-ES"/>
        </w:rPr>
      </w:pPr>
      <w:r w:rsidRPr="006A4577">
        <w:rPr>
          <w:rFonts w:eastAsiaTheme="minorHAnsi" w:cstheme="minorHAnsi"/>
          <w:sz w:val="22"/>
          <w:lang w:val="es-ES"/>
        </w:rPr>
        <w:t xml:space="preserve">El </w:t>
      </w:r>
      <w:proofErr w:type="spellStart"/>
      <w:r w:rsidRPr="006A4577">
        <w:rPr>
          <w:rFonts w:eastAsiaTheme="minorHAnsi" w:cstheme="minorHAnsi"/>
          <w:sz w:val="22"/>
          <w:lang w:val="es-ES"/>
        </w:rPr>
        <w:t>neurotropismo</w:t>
      </w:r>
      <w:proofErr w:type="spellEnd"/>
      <w:r w:rsidRPr="006A4577">
        <w:rPr>
          <w:rFonts w:eastAsiaTheme="minorHAnsi" w:cstheme="minorHAnsi"/>
          <w:sz w:val="22"/>
          <w:lang w:val="es-ES"/>
        </w:rPr>
        <w:t xml:space="preserve"> y el potencial papel </w:t>
      </w:r>
      <w:proofErr w:type="spellStart"/>
      <w:r w:rsidRPr="006A4577">
        <w:rPr>
          <w:rFonts w:eastAsiaTheme="minorHAnsi" w:cstheme="minorHAnsi"/>
          <w:sz w:val="22"/>
          <w:lang w:val="es-ES"/>
        </w:rPr>
        <w:t>neuropatógeno</w:t>
      </w:r>
      <w:proofErr w:type="spellEnd"/>
      <w:r w:rsidRPr="006A4577">
        <w:rPr>
          <w:rFonts w:eastAsiaTheme="minorHAnsi" w:cstheme="minorHAnsi"/>
          <w:sz w:val="22"/>
          <w:lang w:val="es-ES"/>
        </w:rPr>
        <w:t xml:space="preserve"> del SARS-CoV-2 se plantea en base a modelos en animales y casos de afección neurológica asociada a infección por otros coronavirus. Varios análisis han demostrado que el SARS-CoV-2 se une al receptor de membrana de la enzima </w:t>
      </w:r>
      <w:proofErr w:type="spellStart"/>
      <w:r w:rsidRPr="006A4577">
        <w:rPr>
          <w:rFonts w:eastAsiaTheme="minorHAnsi" w:cstheme="minorHAnsi"/>
          <w:sz w:val="22"/>
          <w:lang w:val="es-ES"/>
        </w:rPr>
        <w:t>convertidora</w:t>
      </w:r>
      <w:proofErr w:type="spellEnd"/>
      <w:r w:rsidRPr="006A4577">
        <w:rPr>
          <w:rFonts w:eastAsiaTheme="minorHAnsi" w:cstheme="minorHAnsi"/>
          <w:sz w:val="22"/>
          <w:lang w:val="es-ES"/>
        </w:rPr>
        <w:t xml:space="preserve"> de angiotensina II (ECA-II), a través de una estructura viral denominada proteína S; la entrada a las células produce la infección. El ECA-II ha sido identificado en los </w:t>
      </w:r>
      <w:proofErr w:type="spellStart"/>
      <w:r w:rsidRPr="006A4577">
        <w:rPr>
          <w:rFonts w:eastAsiaTheme="minorHAnsi" w:cstheme="minorHAnsi"/>
          <w:sz w:val="22"/>
          <w:lang w:val="es-ES"/>
        </w:rPr>
        <w:t>neumocitos</w:t>
      </w:r>
      <w:proofErr w:type="spellEnd"/>
      <w:r w:rsidRPr="006A4577">
        <w:rPr>
          <w:rFonts w:eastAsiaTheme="minorHAnsi" w:cstheme="minorHAnsi"/>
          <w:sz w:val="22"/>
          <w:lang w:val="es-ES"/>
        </w:rPr>
        <w:t xml:space="preserve"> tipo II y en otras estirpes </w:t>
      </w:r>
      <w:proofErr w:type="spellStart"/>
      <w:r w:rsidRPr="006A4577">
        <w:rPr>
          <w:rFonts w:eastAsiaTheme="minorHAnsi" w:cstheme="minorHAnsi"/>
          <w:sz w:val="22"/>
          <w:lang w:val="es-ES"/>
        </w:rPr>
        <w:t>célulares</w:t>
      </w:r>
      <w:proofErr w:type="spellEnd"/>
      <w:r w:rsidRPr="006A4577">
        <w:rPr>
          <w:rFonts w:eastAsiaTheme="minorHAnsi" w:cstheme="minorHAnsi"/>
          <w:sz w:val="22"/>
          <w:lang w:val="es-ES"/>
        </w:rPr>
        <w:t xml:space="preserve">. Estudios experimentales en ratones han demostrado una amplia distribución del ECA-II en las neuronas de los núcleos del tronco encefálico, involucrados en la regulación de la función cardiorrespiratoria, y de áreas como en la corteza motora y el rafe. </w:t>
      </w:r>
      <w:r w:rsidRPr="006A4577">
        <w:rPr>
          <w:rFonts w:eastAsiaTheme="minorHAnsi" w:cstheme="minorHAnsi"/>
          <w:sz w:val="22"/>
          <w:vertAlign w:val="superscript"/>
          <w:lang w:val="es-ES"/>
        </w:rPr>
        <w:t>2</w:t>
      </w:r>
      <w:proofErr w:type="gramStart"/>
      <w:r w:rsidRPr="006A4577">
        <w:rPr>
          <w:rFonts w:eastAsiaTheme="minorHAnsi" w:cstheme="minorHAnsi"/>
          <w:sz w:val="22"/>
          <w:vertAlign w:val="superscript"/>
          <w:lang w:val="es-ES"/>
        </w:rPr>
        <w:t>,3,4</w:t>
      </w:r>
      <w:proofErr w:type="gramEnd"/>
    </w:p>
    <w:p w:rsidR="006A4577" w:rsidRPr="006A4577" w:rsidRDefault="006A4577" w:rsidP="006A4577">
      <w:pPr>
        <w:spacing w:line="360" w:lineRule="auto"/>
        <w:jc w:val="both"/>
        <w:rPr>
          <w:rFonts w:eastAsiaTheme="minorHAnsi" w:cstheme="minorHAnsi"/>
          <w:sz w:val="22"/>
          <w:vertAlign w:val="superscript"/>
          <w:lang w:val="es-ES"/>
        </w:rPr>
      </w:pPr>
      <w:r w:rsidRPr="006A4577">
        <w:rPr>
          <w:rFonts w:eastAsiaTheme="minorHAnsi" w:cstheme="minorHAnsi"/>
          <w:sz w:val="22"/>
          <w:lang w:val="es-ES"/>
        </w:rPr>
        <w:t xml:space="preserve">Después de la entrada del SARS-CoV-2 en la célula, la producción de citoquinas </w:t>
      </w:r>
      <w:proofErr w:type="spellStart"/>
      <w:r w:rsidRPr="006A4577">
        <w:rPr>
          <w:rFonts w:eastAsiaTheme="minorHAnsi" w:cstheme="minorHAnsi"/>
          <w:sz w:val="22"/>
          <w:lang w:val="es-ES"/>
        </w:rPr>
        <w:t>proinflamatorias</w:t>
      </w:r>
      <w:proofErr w:type="spellEnd"/>
      <w:r w:rsidRPr="006A4577">
        <w:rPr>
          <w:rFonts w:eastAsiaTheme="minorHAnsi" w:cstheme="minorHAnsi"/>
          <w:sz w:val="22"/>
          <w:lang w:val="es-ES"/>
        </w:rPr>
        <w:t xml:space="preserve"> (por ejemplo, interleucina 1, interferón-</w:t>
      </w:r>
      <w:r w:rsidRPr="006A4577">
        <w:rPr>
          <w:rFonts w:ascii="Arial" w:eastAsiaTheme="minorHAnsi" w:hAnsi="Arial" w:cs="Arial"/>
          <w:sz w:val="22"/>
          <w:lang w:val="es-ES"/>
        </w:rPr>
        <w:t>ɣ</w:t>
      </w:r>
      <w:r w:rsidRPr="006A4577">
        <w:rPr>
          <w:rFonts w:eastAsiaTheme="minorHAnsi" w:cstheme="minorHAnsi"/>
          <w:sz w:val="22"/>
          <w:lang w:val="es-ES"/>
        </w:rPr>
        <w:t xml:space="preserve">, la proteína atrayente de monocitos 1, etc.) activaría la respuesta inflamatoria T </w:t>
      </w:r>
      <w:proofErr w:type="spellStart"/>
      <w:r w:rsidRPr="006A4577">
        <w:rPr>
          <w:rFonts w:eastAsiaTheme="minorHAnsi" w:cstheme="minorHAnsi"/>
          <w:sz w:val="22"/>
          <w:lang w:val="es-ES"/>
        </w:rPr>
        <w:t>helper</w:t>
      </w:r>
      <w:proofErr w:type="spellEnd"/>
      <w:r w:rsidRPr="006A4577">
        <w:rPr>
          <w:rFonts w:eastAsiaTheme="minorHAnsi" w:cstheme="minorHAnsi"/>
          <w:sz w:val="22"/>
          <w:lang w:val="es-ES"/>
        </w:rPr>
        <w:t xml:space="preserve"> 1 (Th1). La gravedad de esta enfermedad estaría relacionada con esta tormenta de citoquinas. </w:t>
      </w:r>
      <w:r w:rsidRPr="006A4577">
        <w:rPr>
          <w:rFonts w:eastAsiaTheme="minorHAnsi" w:cstheme="minorHAnsi"/>
          <w:sz w:val="22"/>
          <w:vertAlign w:val="superscript"/>
          <w:lang w:val="es-ES"/>
        </w:rPr>
        <w:t>6</w:t>
      </w:r>
    </w:p>
    <w:p w:rsidR="006A4577" w:rsidRPr="006A4577" w:rsidRDefault="006A4577" w:rsidP="006A4577">
      <w:pPr>
        <w:spacing w:line="360" w:lineRule="auto"/>
        <w:jc w:val="both"/>
        <w:rPr>
          <w:rFonts w:eastAsiaTheme="minorHAnsi" w:cstheme="minorHAnsi"/>
          <w:sz w:val="22"/>
          <w:vertAlign w:val="superscript"/>
          <w:lang w:val="es-ES"/>
        </w:rPr>
      </w:pPr>
      <w:r w:rsidRPr="006A4577">
        <w:rPr>
          <w:rFonts w:eastAsiaTheme="minorHAnsi" w:cstheme="minorHAnsi"/>
          <w:sz w:val="22"/>
          <w:lang w:val="es-ES"/>
        </w:rPr>
        <w:t xml:space="preserve">Varios estudios explican los mecanismos neurotrópicos del SARS-CoV-2 como posibles rutas de acceso viral al cerebro, como la ruta </w:t>
      </w:r>
      <w:proofErr w:type="spellStart"/>
      <w:r w:rsidRPr="006A4577">
        <w:rPr>
          <w:rFonts w:eastAsiaTheme="minorHAnsi" w:cstheme="minorHAnsi"/>
          <w:sz w:val="22"/>
          <w:lang w:val="es-ES"/>
        </w:rPr>
        <w:t>transcribial</w:t>
      </w:r>
      <w:proofErr w:type="spellEnd"/>
      <w:r w:rsidRPr="006A4577">
        <w:rPr>
          <w:rFonts w:eastAsiaTheme="minorHAnsi" w:cstheme="minorHAnsi"/>
          <w:sz w:val="22"/>
          <w:lang w:val="es-ES"/>
        </w:rPr>
        <w:t xml:space="preserve"> (describe una infección del epitelio olfatorio y transmisión sucesiva a través de la placa </w:t>
      </w:r>
      <w:proofErr w:type="spellStart"/>
      <w:r w:rsidRPr="006A4577">
        <w:rPr>
          <w:rFonts w:eastAsiaTheme="minorHAnsi" w:cstheme="minorHAnsi"/>
          <w:sz w:val="22"/>
          <w:lang w:val="es-ES"/>
        </w:rPr>
        <w:t>cribiforme</w:t>
      </w:r>
      <w:proofErr w:type="spellEnd"/>
      <w:r w:rsidRPr="006A4577">
        <w:rPr>
          <w:rFonts w:eastAsiaTheme="minorHAnsi" w:cstheme="minorHAnsi"/>
          <w:sz w:val="22"/>
          <w:lang w:val="es-ES"/>
        </w:rPr>
        <w:t xml:space="preserve"> a el espacio </w:t>
      </w:r>
      <w:proofErr w:type="spellStart"/>
      <w:r w:rsidRPr="006A4577">
        <w:rPr>
          <w:rFonts w:eastAsiaTheme="minorHAnsi" w:cstheme="minorHAnsi"/>
          <w:sz w:val="22"/>
          <w:lang w:val="es-ES"/>
        </w:rPr>
        <w:t>subaracnoideo</w:t>
      </w:r>
      <w:proofErr w:type="spellEnd"/>
      <w:r w:rsidRPr="006A4577">
        <w:rPr>
          <w:rFonts w:eastAsiaTheme="minorHAnsi" w:cstheme="minorHAnsi"/>
          <w:sz w:val="22"/>
          <w:lang w:val="es-ES"/>
        </w:rPr>
        <w:t xml:space="preserve">, vía implicada en la anosmia), el transporte </w:t>
      </w:r>
      <w:proofErr w:type="spellStart"/>
      <w:r w:rsidRPr="006A4577">
        <w:rPr>
          <w:rFonts w:eastAsiaTheme="minorHAnsi" w:cstheme="minorHAnsi"/>
          <w:sz w:val="22"/>
          <w:lang w:val="es-ES"/>
        </w:rPr>
        <w:t>axonal</w:t>
      </w:r>
      <w:proofErr w:type="spellEnd"/>
      <w:r w:rsidRPr="006A4577">
        <w:rPr>
          <w:rFonts w:eastAsiaTheme="minorHAnsi" w:cstheme="minorHAnsi"/>
          <w:sz w:val="22"/>
          <w:lang w:val="es-ES"/>
        </w:rPr>
        <w:t xml:space="preserve"> y transferencia </w:t>
      </w:r>
      <w:proofErr w:type="spellStart"/>
      <w:r w:rsidRPr="006A4577">
        <w:rPr>
          <w:rFonts w:eastAsiaTheme="minorHAnsi" w:cstheme="minorHAnsi"/>
          <w:sz w:val="22"/>
          <w:lang w:val="es-ES"/>
        </w:rPr>
        <w:t>trans</w:t>
      </w:r>
      <w:proofErr w:type="spellEnd"/>
      <w:r w:rsidRPr="006A4577">
        <w:rPr>
          <w:rFonts w:eastAsiaTheme="minorHAnsi" w:cstheme="minorHAnsi"/>
          <w:sz w:val="22"/>
          <w:lang w:val="es-ES"/>
        </w:rPr>
        <w:t xml:space="preserve">-sináptica (infección de varias terminales nerviosas periféricas y una extensión a lo largo de neuronas, como el bulbo olfatorio, el nervio trigémino o el nervio vago en el tracto respiratorio o gastrointestinal), y la ruta hematógena y/o linfática (migración a través del endotelio cerebral por la infección directa de células endoteliales de la </w:t>
      </w:r>
      <w:proofErr w:type="spellStart"/>
      <w:r w:rsidRPr="006A4577">
        <w:rPr>
          <w:rFonts w:eastAsiaTheme="minorHAnsi" w:cstheme="minorHAnsi"/>
          <w:sz w:val="22"/>
          <w:lang w:val="es-ES"/>
        </w:rPr>
        <w:t>microvasculatura</w:t>
      </w:r>
      <w:proofErr w:type="spellEnd"/>
      <w:r w:rsidRPr="006A4577">
        <w:rPr>
          <w:rFonts w:eastAsiaTheme="minorHAnsi" w:cstheme="minorHAnsi"/>
          <w:sz w:val="22"/>
          <w:lang w:val="es-ES"/>
        </w:rPr>
        <w:t xml:space="preserve"> cerebral o por endocitosis, a través de leucocitos infectados por virus o alteración de las estrechas uniones de las células endoteliales de la </w:t>
      </w:r>
      <w:proofErr w:type="spellStart"/>
      <w:r w:rsidRPr="006A4577">
        <w:rPr>
          <w:rFonts w:eastAsiaTheme="minorHAnsi" w:cstheme="minorHAnsi"/>
          <w:sz w:val="22"/>
          <w:lang w:val="es-ES"/>
        </w:rPr>
        <w:t>microvasculatura</w:t>
      </w:r>
      <w:proofErr w:type="spellEnd"/>
      <w:r w:rsidRPr="006A4577">
        <w:rPr>
          <w:rFonts w:eastAsiaTheme="minorHAnsi" w:cstheme="minorHAnsi"/>
          <w:sz w:val="22"/>
          <w:lang w:val="es-ES"/>
        </w:rPr>
        <w:t xml:space="preserve"> endotelial). No todas las manifestaciones neurológicas </w:t>
      </w:r>
      <w:r w:rsidRPr="006A4577">
        <w:rPr>
          <w:rFonts w:eastAsiaTheme="minorHAnsi" w:cstheme="minorHAnsi"/>
          <w:sz w:val="22"/>
          <w:lang w:val="es-ES"/>
        </w:rPr>
        <w:lastRenderedPageBreak/>
        <w:t xml:space="preserve">requieren una infección directa del SNC, la </w:t>
      </w:r>
      <w:proofErr w:type="spellStart"/>
      <w:r w:rsidRPr="006A4577">
        <w:rPr>
          <w:rFonts w:eastAsiaTheme="minorHAnsi" w:cstheme="minorHAnsi"/>
          <w:sz w:val="22"/>
          <w:lang w:val="es-ES"/>
        </w:rPr>
        <w:t>neurotoxicidad</w:t>
      </w:r>
      <w:proofErr w:type="spellEnd"/>
      <w:r w:rsidRPr="006A4577">
        <w:rPr>
          <w:rFonts w:eastAsiaTheme="minorHAnsi" w:cstheme="minorHAnsi"/>
          <w:sz w:val="22"/>
          <w:lang w:val="es-ES"/>
        </w:rPr>
        <w:t xml:space="preserve"> indirecta puede resultar secundaria a patogénesis </w:t>
      </w:r>
      <w:proofErr w:type="spellStart"/>
      <w:r w:rsidRPr="006A4577">
        <w:rPr>
          <w:rFonts w:eastAsiaTheme="minorHAnsi" w:cstheme="minorHAnsi"/>
          <w:sz w:val="22"/>
          <w:lang w:val="es-ES"/>
        </w:rPr>
        <w:t>inmunomediada</w:t>
      </w:r>
      <w:proofErr w:type="spellEnd"/>
      <w:r w:rsidRPr="006A4577">
        <w:rPr>
          <w:rFonts w:eastAsiaTheme="minorHAnsi" w:cstheme="minorHAnsi"/>
          <w:sz w:val="22"/>
          <w:lang w:val="es-ES"/>
        </w:rPr>
        <w:t xml:space="preserve"> (anticuerpos, citoquinas), disfunción de la coagulación, entre otros. </w:t>
      </w:r>
      <w:r w:rsidRPr="006A4577">
        <w:rPr>
          <w:rFonts w:eastAsiaTheme="minorHAnsi" w:cstheme="minorHAnsi"/>
          <w:sz w:val="22"/>
          <w:vertAlign w:val="superscript"/>
          <w:lang w:val="es-ES"/>
        </w:rPr>
        <w:t>7</w:t>
      </w:r>
      <w:proofErr w:type="gramStart"/>
      <w:r w:rsidRPr="006A4577">
        <w:rPr>
          <w:rFonts w:eastAsiaTheme="minorHAnsi" w:cstheme="minorHAnsi"/>
          <w:sz w:val="22"/>
          <w:vertAlign w:val="superscript"/>
          <w:lang w:val="es-ES"/>
        </w:rPr>
        <w:t>,8,9</w:t>
      </w:r>
      <w:proofErr w:type="gramEnd"/>
    </w:p>
    <w:p w:rsidR="006A4577" w:rsidRPr="006A4577" w:rsidRDefault="006A4577" w:rsidP="006A4577">
      <w:pPr>
        <w:spacing w:line="360" w:lineRule="auto"/>
        <w:jc w:val="both"/>
        <w:rPr>
          <w:rFonts w:eastAsiaTheme="minorHAnsi" w:cstheme="minorHAnsi"/>
          <w:sz w:val="22"/>
          <w:vertAlign w:val="superscript"/>
          <w:lang w:val="es-ES"/>
        </w:rPr>
      </w:pPr>
      <w:r w:rsidRPr="006A4577">
        <w:rPr>
          <w:rFonts w:eastAsiaTheme="minorHAnsi" w:cstheme="minorHAnsi"/>
          <w:sz w:val="22"/>
          <w:lang w:val="es-ES"/>
        </w:rPr>
        <w:t xml:space="preserve">Los informes sobre cuadros neurológicos están aumentando rápidamente y el dolor de cabeza parece ser la expresión más común. Esta cefalea puede ser parte de los síntomas iniciales de la enfermedad o bien constituir parte de las manifestaciones prolongadas del cuadro, persistiendo durante días o meses después de resueltos los síntomas respiratorios. Las personas con cefaleas preexistentes parecen ser más susceptibles a desarrollar cefaleas durante la pandemia, ya sea debido a la propia infección o a otros cambios en el estilo de vida impuestos por la cuarentena y el distanciamiento social. </w:t>
      </w:r>
      <w:r w:rsidRPr="006A4577">
        <w:rPr>
          <w:rFonts w:eastAsiaTheme="minorHAnsi" w:cstheme="minorHAnsi"/>
          <w:sz w:val="22"/>
          <w:vertAlign w:val="superscript"/>
          <w:lang w:val="es-ES"/>
        </w:rPr>
        <w:t>10</w:t>
      </w:r>
    </w:p>
    <w:p w:rsidR="006A4577" w:rsidRPr="006A4577" w:rsidRDefault="006A4577" w:rsidP="006A4577">
      <w:pPr>
        <w:spacing w:line="360" w:lineRule="auto"/>
        <w:jc w:val="both"/>
        <w:rPr>
          <w:rFonts w:eastAsiaTheme="minorHAnsi" w:cstheme="minorHAnsi"/>
          <w:sz w:val="22"/>
          <w:vertAlign w:val="superscript"/>
          <w:lang w:val="es-ES"/>
        </w:rPr>
      </w:pPr>
      <w:r w:rsidRPr="006A4577">
        <w:rPr>
          <w:rFonts w:eastAsiaTheme="minorHAnsi" w:cstheme="minorHAnsi"/>
          <w:sz w:val="22"/>
          <w:lang w:val="es-ES"/>
        </w:rPr>
        <w:t xml:space="preserve">Un grupo de investigación de cefaleas del Hospital Clínico Universitario de Valladolid se centró en el estudio de los dolores de cabeza, pues desde el principio observaron que era un síntoma presente en muchos enfermos. El objetivo era determinar su incidencia relacionada con el coronavirus, establecer sus características y evaluar su influencia en la evolución de estos pacientes. Para evaluar las cefaleas, durante el primer mes de la pandemia se analizó una población de 2 194 pacientes diagnosticados. De estos, 580 ingresaron en el Hospital Clínico Universitario de Valladolid y 1 614 fueron manejados de forma ambulatoria. Lo primero que llamó la atención de los resultados fue que casi un 25 % de pacientes (y en un porcentaje muy similar entre hospitalizados y ambulatorios) habían presentado dolor de cabeza. Se trata, pues, de uno de los síntomas no respiratorios más frecuentes en esta enfermedad. </w:t>
      </w:r>
      <w:r w:rsidRPr="006A4577">
        <w:rPr>
          <w:rFonts w:eastAsiaTheme="minorHAnsi" w:cstheme="minorHAnsi"/>
          <w:sz w:val="22"/>
          <w:vertAlign w:val="superscript"/>
          <w:lang w:val="es-ES"/>
        </w:rPr>
        <w:t>11</w:t>
      </w:r>
    </w:p>
    <w:p w:rsidR="006A4577" w:rsidRPr="006A4577" w:rsidRDefault="006A4577" w:rsidP="006A4577">
      <w:pPr>
        <w:spacing w:line="360" w:lineRule="auto"/>
        <w:jc w:val="both"/>
        <w:rPr>
          <w:rFonts w:eastAsiaTheme="minorHAnsi" w:cstheme="minorHAnsi"/>
          <w:sz w:val="22"/>
          <w:vertAlign w:val="superscript"/>
          <w:lang w:val="es-ES"/>
        </w:rPr>
      </w:pPr>
      <w:r w:rsidRPr="006A4577">
        <w:rPr>
          <w:rFonts w:eastAsiaTheme="minorHAnsi" w:cstheme="minorHAnsi"/>
          <w:sz w:val="22"/>
          <w:lang w:val="es-ES"/>
        </w:rPr>
        <w:t xml:space="preserve">Con este estudio mostraron que un 27,9 % de los pacientes refirieron que la cefalea fue el primer síntoma de la enfermedad, incluso por delante de la fiebre (23,1 %) o la tos (13,1 %). De hecho, la cefalea apareció durante los primeros cuatro días de la enfermedad en más del 75 % de los entrevistados y en el primer día en el 40 %. La duración media de la cefalea fue de siete días, pero en un 12,9 % de pacientes persistía al cabo de un mes del inicio de su enfermedad. </w:t>
      </w:r>
      <w:r w:rsidRPr="006A4577">
        <w:rPr>
          <w:rFonts w:eastAsiaTheme="minorHAnsi" w:cstheme="minorHAnsi"/>
          <w:sz w:val="22"/>
          <w:vertAlign w:val="superscript"/>
          <w:lang w:val="es-ES"/>
        </w:rPr>
        <w:t>11</w:t>
      </w:r>
    </w:p>
    <w:p w:rsidR="006A4577" w:rsidRPr="006A4577" w:rsidRDefault="006A4577" w:rsidP="006A4577">
      <w:pPr>
        <w:spacing w:line="360" w:lineRule="auto"/>
        <w:jc w:val="both"/>
        <w:rPr>
          <w:rFonts w:eastAsiaTheme="minorHAnsi" w:cstheme="minorHAnsi"/>
          <w:sz w:val="22"/>
          <w:lang w:val="es-ES"/>
        </w:rPr>
      </w:pPr>
      <w:r w:rsidRPr="006A4577">
        <w:rPr>
          <w:rFonts w:eastAsiaTheme="minorHAnsi" w:cstheme="minorHAnsi"/>
          <w:sz w:val="22"/>
          <w:lang w:val="es-ES"/>
        </w:rPr>
        <w:t xml:space="preserve">Al </w:t>
      </w:r>
      <w:proofErr w:type="spellStart"/>
      <w:r w:rsidRPr="006A4577">
        <w:rPr>
          <w:rFonts w:eastAsiaTheme="minorHAnsi" w:cstheme="minorHAnsi"/>
          <w:sz w:val="22"/>
          <w:lang w:val="es-ES"/>
        </w:rPr>
        <w:t>Hashe</w:t>
      </w:r>
      <w:proofErr w:type="spellEnd"/>
      <w:r w:rsidRPr="006A4577">
        <w:rPr>
          <w:rFonts w:eastAsiaTheme="minorHAnsi" w:cstheme="minorHAnsi"/>
          <w:sz w:val="22"/>
          <w:lang w:val="es-ES"/>
        </w:rPr>
        <w:t xml:space="preserve"> </w:t>
      </w:r>
      <w:r w:rsidRPr="006A4577">
        <w:rPr>
          <w:rFonts w:eastAsiaTheme="minorHAnsi" w:cstheme="minorHAnsi"/>
          <w:sz w:val="22"/>
          <w:vertAlign w:val="superscript"/>
          <w:lang w:val="es-ES"/>
        </w:rPr>
        <w:t>12</w:t>
      </w:r>
      <w:r w:rsidRPr="006A4577">
        <w:rPr>
          <w:rFonts w:eastAsiaTheme="minorHAnsi" w:cstheme="minorHAnsi"/>
          <w:sz w:val="22"/>
          <w:lang w:val="es-ES"/>
        </w:rPr>
        <w:t xml:space="preserve"> en su investigación indica que las cefaleas primarias empeoran después de la COVID-19; asimismo, las cefaleas de reciente aparición son </w:t>
      </w:r>
      <w:r w:rsidRPr="006A4577">
        <w:rPr>
          <w:rFonts w:eastAsiaTheme="minorHAnsi" w:cstheme="minorHAnsi"/>
          <w:sz w:val="22"/>
          <w:lang w:val="es-ES"/>
        </w:rPr>
        <w:lastRenderedPageBreak/>
        <w:t xml:space="preserve">frecuentes después de pasada la enfermedad, aunque por lo general desaparecen en el transcurso del mes.  </w:t>
      </w:r>
    </w:p>
    <w:p w:rsidR="006A4577" w:rsidRPr="006A4577" w:rsidRDefault="006A4577" w:rsidP="006A4577">
      <w:pPr>
        <w:spacing w:line="360" w:lineRule="auto"/>
        <w:jc w:val="both"/>
        <w:rPr>
          <w:rFonts w:eastAsiaTheme="minorHAnsi" w:cstheme="minorHAnsi"/>
          <w:sz w:val="22"/>
          <w:lang w:val="es-ES"/>
        </w:rPr>
      </w:pPr>
      <w:r w:rsidRPr="006A4577">
        <w:rPr>
          <w:rFonts w:eastAsiaTheme="minorHAnsi" w:cstheme="minorHAnsi"/>
          <w:sz w:val="22"/>
          <w:lang w:val="es-ES"/>
        </w:rPr>
        <w:t xml:space="preserve">En un </w:t>
      </w:r>
      <w:proofErr w:type="spellStart"/>
      <w:r w:rsidRPr="006A4577">
        <w:rPr>
          <w:rFonts w:eastAsiaTheme="minorHAnsi" w:cstheme="minorHAnsi"/>
          <w:sz w:val="22"/>
          <w:lang w:val="es-ES"/>
        </w:rPr>
        <w:t>metanálisis</w:t>
      </w:r>
      <w:proofErr w:type="spellEnd"/>
      <w:r w:rsidRPr="006A4577">
        <w:rPr>
          <w:rFonts w:eastAsiaTheme="minorHAnsi" w:cstheme="minorHAnsi"/>
          <w:sz w:val="22"/>
          <w:lang w:val="es-ES"/>
        </w:rPr>
        <w:t xml:space="preserve"> realizado por Borges do </w:t>
      </w:r>
      <w:proofErr w:type="spellStart"/>
      <w:r w:rsidRPr="006A4577">
        <w:rPr>
          <w:rFonts w:eastAsiaTheme="minorHAnsi" w:cstheme="minorHAnsi"/>
          <w:sz w:val="22"/>
          <w:lang w:val="es-ES"/>
        </w:rPr>
        <w:t>Nascimento</w:t>
      </w:r>
      <w:proofErr w:type="spellEnd"/>
      <w:r w:rsidRPr="006A4577">
        <w:rPr>
          <w:rFonts w:eastAsiaTheme="minorHAnsi" w:cstheme="minorHAnsi"/>
          <w:sz w:val="22"/>
          <w:lang w:val="es-ES"/>
        </w:rPr>
        <w:t xml:space="preserve"> et al </w:t>
      </w:r>
      <w:r w:rsidRPr="006A4577">
        <w:rPr>
          <w:rFonts w:eastAsiaTheme="minorHAnsi" w:cstheme="minorHAnsi"/>
          <w:sz w:val="22"/>
          <w:vertAlign w:val="superscript"/>
          <w:lang w:val="es-ES"/>
        </w:rPr>
        <w:t>13</w:t>
      </w:r>
      <w:r w:rsidRPr="006A4577">
        <w:rPr>
          <w:rFonts w:eastAsiaTheme="minorHAnsi" w:cstheme="minorHAnsi"/>
          <w:sz w:val="22"/>
          <w:lang w:val="es-ES"/>
        </w:rPr>
        <w:t xml:space="preserve">, en el que se incluyeron 61 estudios (59 254 pacientes), se informó que la cefalea estaba presente en el 12 % de todos los pacientes, lo que representa la quinta característica clínica (después de fiebre, tos, dolor muscular, fatiga, disnea) y una de las más frecuentes manifestaciones neurológicas. </w:t>
      </w:r>
    </w:p>
    <w:p w:rsidR="006A4577" w:rsidRPr="006A4577" w:rsidRDefault="006A4577" w:rsidP="006A4577">
      <w:pPr>
        <w:spacing w:line="360" w:lineRule="auto"/>
        <w:jc w:val="both"/>
        <w:rPr>
          <w:rFonts w:eastAsiaTheme="minorHAnsi" w:cstheme="minorHAnsi"/>
          <w:sz w:val="22"/>
          <w:lang w:val="es-ES"/>
        </w:rPr>
      </w:pPr>
      <w:proofErr w:type="spellStart"/>
      <w:r w:rsidRPr="006A4577">
        <w:rPr>
          <w:rFonts w:eastAsiaTheme="minorHAnsi" w:cstheme="minorHAnsi"/>
          <w:sz w:val="22"/>
          <w:lang w:val="es-ES"/>
        </w:rPr>
        <w:t>Mariños</w:t>
      </w:r>
      <w:proofErr w:type="spellEnd"/>
      <w:r w:rsidRPr="006A4577">
        <w:rPr>
          <w:rFonts w:eastAsiaTheme="minorHAnsi" w:cstheme="minorHAnsi"/>
          <w:sz w:val="22"/>
          <w:lang w:val="es-ES"/>
        </w:rPr>
        <w:t xml:space="preserve"> Sánchez et al </w:t>
      </w:r>
      <w:r w:rsidRPr="006A4577">
        <w:rPr>
          <w:rFonts w:eastAsiaTheme="minorHAnsi" w:cstheme="minorHAnsi"/>
          <w:sz w:val="22"/>
          <w:vertAlign w:val="superscript"/>
          <w:lang w:val="es-ES"/>
        </w:rPr>
        <w:t>14</w:t>
      </w:r>
      <w:r w:rsidRPr="006A4577">
        <w:rPr>
          <w:rFonts w:eastAsiaTheme="minorHAnsi" w:cstheme="minorHAnsi"/>
          <w:sz w:val="22"/>
          <w:lang w:val="es-ES"/>
        </w:rPr>
        <w:t xml:space="preserve">, en su investigación de 1 122 pacientes, 354 (31,5 %) presentaron alguna manifestación neurológica, en tanto que 26,9 % mostraron síntomas del sistema nervioso central (SNC) y 8,4 % del sistema nervioso periférico (SNP). El síntoma más frecuente del SNC fue cefalea (19,7 %). </w:t>
      </w:r>
    </w:p>
    <w:p w:rsidR="006A4577" w:rsidRPr="006A4577" w:rsidRDefault="006A4577" w:rsidP="006A4577">
      <w:pPr>
        <w:spacing w:line="360" w:lineRule="auto"/>
        <w:jc w:val="both"/>
        <w:rPr>
          <w:rFonts w:eastAsiaTheme="minorHAnsi" w:cstheme="minorHAnsi"/>
          <w:sz w:val="22"/>
          <w:lang w:val="es-ES"/>
        </w:rPr>
      </w:pPr>
      <w:r w:rsidRPr="006A4577">
        <w:rPr>
          <w:rFonts w:eastAsiaTheme="minorHAnsi" w:cstheme="minorHAnsi"/>
          <w:sz w:val="22"/>
          <w:lang w:val="es-ES"/>
        </w:rPr>
        <w:t>Los autores plantean que todos estos datos permiten confirmar que la cefalea es un síntoma muy frecuente en la COVID-19. Además, aparece de forma precoz y con un fenotipo relativamente característico. Por ello, ante un paciente con una cefalea de nueva aparición en el contexto epidemiológico adecuado se debe sospechar, aún en ausencia de otros síntomas, un posible COVID-19, lo que debe conducir a las correspondientes medidas de diagnóstico y aislamiento para evitar la propagación de la enfermedad.</w:t>
      </w:r>
    </w:p>
    <w:p w:rsidR="006A4577" w:rsidRPr="006A4577" w:rsidRDefault="006A4577" w:rsidP="006A4577">
      <w:pPr>
        <w:spacing w:line="360" w:lineRule="auto"/>
        <w:jc w:val="both"/>
        <w:rPr>
          <w:rFonts w:eastAsiaTheme="minorHAnsi" w:cstheme="minorHAnsi"/>
          <w:sz w:val="22"/>
          <w:lang w:val="es-ES"/>
        </w:rPr>
      </w:pPr>
      <w:r w:rsidRPr="006A4577">
        <w:rPr>
          <w:rFonts w:eastAsiaTheme="minorHAnsi" w:cstheme="minorHAnsi"/>
          <w:sz w:val="22"/>
          <w:lang w:val="es-ES"/>
        </w:rPr>
        <w:t xml:space="preserve">Investigadores en un estudio realizado en España </w:t>
      </w:r>
      <w:r w:rsidRPr="006A4577">
        <w:rPr>
          <w:rFonts w:eastAsiaTheme="minorHAnsi" w:cstheme="minorHAnsi"/>
          <w:sz w:val="22"/>
          <w:vertAlign w:val="superscript"/>
          <w:lang w:val="es-ES"/>
        </w:rPr>
        <w:t>15</w:t>
      </w:r>
      <w:r w:rsidRPr="006A4577">
        <w:rPr>
          <w:rFonts w:eastAsiaTheme="minorHAnsi" w:cstheme="minorHAnsi"/>
          <w:sz w:val="22"/>
          <w:lang w:val="es-ES"/>
        </w:rPr>
        <w:t xml:space="preserve">, han podido delimitar clínicamente los tipos de cefalea, gracias a encuestas realizadas a 112 profesionales sanitarios, la mayoría (73,2 %) sin antecedentes de cefalea. Se definieron cuatro tipos de cefalea asociados al coronavirus: la cefalea propia de la COVID-19, el agravamiento de una cefalea primaria, la producida por los equipos de protección individual y una relacionada con la tensión emocional. </w:t>
      </w:r>
    </w:p>
    <w:p w:rsidR="006A4577" w:rsidRPr="006A4577" w:rsidRDefault="006A4577" w:rsidP="006A4577">
      <w:pPr>
        <w:spacing w:line="360" w:lineRule="auto"/>
        <w:jc w:val="both"/>
        <w:rPr>
          <w:rFonts w:eastAsiaTheme="minorHAnsi" w:cstheme="minorHAnsi"/>
          <w:sz w:val="22"/>
          <w:vertAlign w:val="superscript"/>
          <w:lang w:val="es-ES"/>
        </w:rPr>
      </w:pPr>
      <w:r w:rsidRPr="006A4577">
        <w:rPr>
          <w:rFonts w:eastAsiaTheme="minorHAnsi" w:cstheme="minorHAnsi"/>
          <w:sz w:val="22"/>
          <w:lang w:val="es-ES"/>
        </w:rPr>
        <w:t xml:space="preserve">Según Jesús Porta </w:t>
      </w:r>
      <w:proofErr w:type="spellStart"/>
      <w:r w:rsidRPr="006A4577">
        <w:rPr>
          <w:rFonts w:eastAsiaTheme="minorHAnsi" w:cstheme="minorHAnsi"/>
          <w:sz w:val="22"/>
          <w:lang w:val="es-ES"/>
        </w:rPr>
        <w:t>Etessam</w:t>
      </w:r>
      <w:proofErr w:type="spellEnd"/>
      <w:r w:rsidRPr="006A4577">
        <w:rPr>
          <w:rFonts w:eastAsiaTheme="minorHAnsi" w:cstheme="minorHAnsi"/>
          <w:sz w:val="22"/>
          <w:lang w:val="es-ES"/>
        </w:rPr>
        <w:t xml:space="preserve">, investigador principal del estudio, la cefalea que predomina en la COVID-19 es de gran intensidad, puede afectar a toda la cabeza o a un lado, habitualmente opresivo que empeora con la actividad física y con los movimientos de la cabeza. Puede despertar al paciente por la noche y habitualmente le molestarán los ruidos y en ocasiones las luces. También destacó que cada uno tiene una explicación fisiopatológica diferente y, por lo tanto, el manejo debe ser diferencial. </w:t>
      </w:r>
      <w:r w:rsidRPr="006A4577">
        <w:rPr>
          <w:rFonts w:eastAsiaTheme="minorHAnsi" w:cstheme="minorHAnsi"/>
          <w:sz w:val="22"/>
          <w:vertAlign w:val="superscript"/>
          <w:lang w:val="es-ES"/>
        </w:rPr>
        <w:t>15</w:t>
      </w:r>
    </w:p>
    <w:p w:rsidR="006A4577" w:rsidRPr="006A4577" w:rsidRDefault="006A4577" w:rsidP="006A4577">
      <w:pPr>
        <w:spacing w:line="360" w:lineRule="auto"/>
        <w:jc w:val="both"/>
        <w:rPr>
          <w:rFonts w:eastAsiaTheme="minorHAnsi" w:cstheme="minorHAnsi"/>
          <w:sz w:val="22"/>
          <w:vertAlign w:val="superscript"/>
          <w:lang w:val="es-ES"/>
        </w:rPr>
      </w:pPr>
      <w:r w:rsidRPr="006A4577">
        <w:rPr>
          <w:rFonts w:eastAsiaTheme="minorHAnsi" w:cstheme="minorHAnsi"/>
          <w:sz w:val="22"/>
          <w:lang w:val="es-ES"/>
        </w:rPr>
        <w:lastRenderedPageBreak/>
        <w:t xml:space="preserve">En el estudio realizado en el Hospital Clínico Universitario de Valladolid, se observó que la cefalea relacionada con la COVID-19 se trataba de un dolor generalmente bilateral que predominaba en la mitad anterior de la cabeza y de carácter opresivo. Este tipo de cefalea produce discapacidad a los pacientes, de forma que más de dos de cada tres personas evitan el ejercicio físico cuando la padecen. En los pacientes que la padecieron también es descrita como el síntoma más molesto durante la fase aguda de la infección. Más del 90 % requieren tomar algún analgésico, si bien en un 19,4 % no existe respuesta a los mismos. En definitiva, la cefalea relacionada con la COVID-19 puede ser </w:t>
      </w:r>
      <w:proofErr w:type="spellStart"/>
      <w:r w:rsidRPr="006A4577">
        <w:rPr>
          <w:rFonts w:eastAsiaTheme="minorHAnsi" w:cstheme="minorHAnsi"/>
          <w:sz w:val="22"/>
          <w:lang w:val="es-ES"/>
        </w:rPr>
        <w:t>discapacitante</w:t>
      </w:r>
      <w:proofErr w:type="spellEnd"/>
      <w:r w:rsidRPr="006A4577">
        <w:rPr>
          <w:rFonts w:eastAsiaTheme="minorHAnsi" w:cstheme="minorHAnsi"/>
          <w:sz w:val="22"/>
          <w:lang w:val="es-ES"/>
        </w:rPr>
        <w:t xml:space="preserve">, de forma que los pacientes que la padezcan deben ser evaluados de manera apropiada. En los casos necesarios debería ofrecerse tratamiento que minimice los síntomas causados por esta. </w:t>
      </w:r>
      <w:r w:rsidRPr="006A4577">
        <w:rPr>
          <w:rFonts w:eastAsiaTheme="minorHAnsi" w:cstheme="minorHAnsi"/>
          <w:sz w:val="22"/>
          <w:vertAlign w:val="superscript"/>
          <w:lang w:val="es-ES"/>
        </w:rPr>
        <w:t>11</w:t>
      </w:r>
    </w:p>
    <w:p w:rsidR="006A4577" w:rsidRPr="006A4577" w:rsidRDefault="006A4577" w:rsidP="006A4577">
      <w:pPr>
        <w:spacing w:line="360" w:lineRule="auto"/>
        <w:jc w:val="both"/>
        <w:rPr>
          <w:rFonts w:eastAsiaTheme="minorHAnsi" w:cstheme="minorHAnsi"/>
          <w:sz w:val="22"/>
          <w:lang w:val="es-ES"/>
        </w:rPr>
      </w:pPr>
      <w:r w:rsidRPr="006A4577">
        <w:rPr>
          <w:rFonts w:eastAsiaTheme="minorHAnsi" w:cstheme="minorHAnsi"/>
          <w:sz w:val="22"/>
          <w:lang w:val="es-ES"/>
        </w:rPr>
        <w:t xml:space="preserve">En un estudio retrospectivo, realizado por Trigo et al </w:t>
      </w:r>
      <w:r w:rsidRPr="006A4577">
        <w:rPr>
          <w:rFonts w:eastAsiaTheme="minorHAnsi" w:cstheme="minorHAnsi"/>
          <w:sz w:val="22"/>
          <w:vertAlign w:val="superscript"/>
          <w:lang w:val="es-ES"/>
        </w:rPr>
        <w:t>16</w:t>
      </w:r>
      <w:r w:rsidRPr="006A4577">
        <w:rPr>
          <w:rFonts w:eastAsiaTheme="minorHAnsi" w:cstheme="minorHAnsi"/>
          <w:sz w:val="22"/>
          <w:lang w:val="es-ES"/>
        </w:rPr>
        <w:t>, se describieron las características asociadas a la cefalea en pacientes con COVID-19, encontrando la aparición de cefalea asociada a una menor posibilidad de muerte.</w:t>
      </w:r>
    </w:p>
    <w:p w:rsidR="006A4577" w:rsidRPr="006A4577" w:rsidRDefault="006A4577" w:rsidP="006A4577">
      <w:pPr>
        <w:spacing w:line="360" w:lineRule="auto"/>
        <w:jc w:val="both"/>
        <w:rPr>
          <w:rFonts w:eastAsiaTheme="minorHAnsi" w:cstheme="minorHAnsi"/>
          <w:sz w:val="22"/>
          <w:lang w:val="es-ES"/>
        </w:rPr>
      </w:pPr>
      <w:r w:rsidRPr="006A4577">
        <w:rPr>
          <w:rFonts w:eastAsiaTheme="minorHAnsi" w:cstheme="minorHAnsi"/>
          <w:sz w:val="22"/>
          <w:lang w:val="es-ES"/>
        </w:rPr>
        <w:t xml:space="preserve">La cefalea podría indicar una mejor evolución clínica de la COVID-19, según un estudio del Hospital </w:t>
      </w:r>
      <w:proofErr w:type="spellStart"/>
      <w:r w:rsidRPr="006A4577">
        <w:rPr>
          <w:rFonts w:eastAsiaTheme="minorHAnsi" w:cstheme="minorHAnsi"/>
          <w:sz w:val="22"/>
          <w:lang w:val="es-ES"/>
        </w:rPr>
        <w:t>Vall</w:t>
      </w:r>
      <w:proofErr w:type="spellEnd"/>
      <w:r w:rsidRPr="006A4577">
        <w:rPr>
          <w:rFonts w:eastAsiaTheme="minorHAnsi" w:cstheme="minorHAnsi"/>
          <w:sz w:val="22"/>
          <w:lang w:val="es-ES"/>
        </w:rPr>
        <w:t xml:space="preserve"> </w:t>
      </w:r>
      <w:proofErr w:type="spellStart"/>
      <w:r w:rsidRPr="006A4577">
        <w:rPr>
          <w:rFonts w:eastAsiaTheme="minorHAnsi" w:cstheme="minorHAnsi"/>
          <w:sz w:val="22"/>
          <w:lang w:val="es-ES"/>
        </w:rPr>
        <w:t>d'Hebron</w:t>
      </w:r>
      <w:proofErr w:type="spellEnd"/>
      <w:r w:rsidRPr="006A4577">
        <w:rPr>
          <w:rFonts w:eastAsiaTheme="minorHAnsi" w:cstheme="minorHAnsi"/>
          <w:sz w:val="22"/>
          <w:lang w:val="es-ES"/>
        </w:rPr>
        <w:t xml:space="preserve"> de Barcelona </w:t>
      </w:r>
      <w:r w:rsidRPr="006A4577">
        <w:rPr>
          <w:rFonts w:eastAsiaTheme="minorHAnsi" w:cstheme="minorHAnsi"/>
          <w:sz w:val="22"/>
          <w:vertAlign w:val="superscript"/>
          <w:lang w:val="es-ES"/>
        </w:rPr>
        <w:t>17</w:t>
      </w:r>
      <w:r w:rsidRPr="006A4577">
        <w:rPr>
          <w:rFonts w:eastAsiaTheme="minorHAnsi" w:cstheme="minorHAnsi"/>
          <w:sz w:val="22"/>
          <w:lang w:val="es-ES"/>
        </w:rPr>
        <w:t xml:space="preserve">, en el que se ha constatado que la anosmia y la </w:t>
      </w:r>
      <w:proofErr w:type="spellStart"/>
      <w:r w:rsidRPr="006A4577">
        <w:rPr>
          <w:rFonts w:eastAsiaTheme="minorHAnsi" w:cstheme="minorHAnsi"/>
          <w:sz w:val="22"/>
          <w:lang w:val="es-ES"/>
        </w:rPr>
        <w:t>ageusia</w:t>
      </w:r>
      <w:proofErr w:type="spellEnd"/>
      <w:r w:rsidRPr="006A4577">
        <w:rPr>
          <w:rFonts w:eastAsiaTheme="minorHAnsi" w:cstheme="minorHAnsi"/>
          <w:sz w:val="22"/>
          <w:lang w:val="es-ES"/>
        </w:rPr>
        <w:t xml:space="preserve"> es mucho más común en las personas con infección de SARS-CoV-2 que tienen cefalea. Según esta investigación, la </w:t>
      </w:r>
      <w:proofErr w:type="spellStart"/>
      <w:r w:rsidRPr="006A4577">
        <w:rPr>
          <w:rFonts w:eastAsiaTheme="minorHAnsi" w:cstheme="minorHAnsi"/>
          <w:sz w:val="22"/>
          <w:lang w:val="es-ES"/>
        </w:rPr>
        <w:t>neuroinflamación</w:t>
      </w:r>
      <w:proofErr w:type="spellEnd"/>
      <w:r w:rsidRPr="006A4577">
        <w:rPr>
          <w:rFonts w:eastAsiaTheme="minorHAnsi" w:cstheme="minorHAnsi"/>
          <w:sz w:val="22"/>
          <w:lang w:val="es-ES"/>
        </w:rPr>
        <w:t xml:space="preserve"> local cercana a las fosas nasales por donde entra el virus podría ser un sistema de defensa que evitaría la tormenta de </w:t>
      </w:r>
      <w:proofErr w:type="spellStart"/>
      <w:r w:rsidRPr="006A4577">
        <w:rPr>
          <w:rFonts w:eastAsiaTheme="minorHAnsi" w:cstheme="minorHAnsi"/>
          <w:sz w:val="22"/>
          <w:lang w:val="es-ES"/>
        </w:rPr>
        <w:t>citocinas</w:t>
      </w:r>
      <w:proofErr w:type="spellEnd"/>
      <w:r w:rsidRPr="006A4577">
        <w:rPr>
          <w:rFonts w:eastAsiaTheme="minorHAnsi" w:cstheme="minorHAnsi"/>
          <w:sz w:val="22"/>
          <w:lang w:val="es-ES"/>
        </w:rPr>
        <w:t xml:space="preserve"> sistémica asociada a una COVID-19 grave. El estudio analizó los síntomas y evolución de 130 pacientes con COVID-19 que llegaron a Urgencias de </w:t>
      </w:r>
      <w:proofErr w:type="spellStart"/>
      <w:r w:rsidRPr="006A4577">
        <w:rPr>
          <w:rFonts w:eastAsiaTheme="minorHAnsi" w:cstheme="minorHAnsi"/>
          <w:sz w:val="22"/>
          <w:lang w:val="es-ES"/>
        </w:rPr>
        <w:t>Vall</w:t>
      </w:r>
      <w:proofErr w:type="spellEnd"/>
      <w:r w:rsidRPr="006A4577">
        <w:rPr>
          <w:rFonts w:eastAsiaTheme="minorHAnsi" w:cstheme="minorHAnsi"/>
          <w:sz w:val="22"/>
          <w:lang w:val="es-ES"/>
        </w:rPr>
        <w:t xml:space="preserve"> </w:t>
      </w:r>
      <w:proofErr w:type="spellStart"/>
      <w:r w:rsidRPr="006A4577">
        <w:rPr>
          <w:rFonts w:eastAsiaTheme="minorHAnsi" w:cstheme="minorHAnsi"/>
          <w:sz w:val="22"/>
          <w:lang w:val="es-ES"/>
        </w:rPr>
        <w:t>d’Hebron</w:t>
      </w:r>
      <w:proofErr w:type="spellEnd"/>
      <w:r w:rsidRPr="006A4577">
        <w:rPr>
          <w:rFonts w:eastAsiaTheme="minorHAnsi" w:cstheme="minorHAnsi"/>
          <w:sz w:val="22"/>
          <w:lang w:val="es-ES"/>
        </w:rPr>
        <w:t xml:space="preserve"> durante tres semanas, entre marzo y abril. De estos pacientes, 97 (74,6 %) sufrían dolor de cabeza, aunque solo el 19,6 % tenía historia clínica de migrañas episódicas previas a la enfermedad.</w:t>
      </w:r>
    </w:p>
    <w:p w:rsidR="006A4577" w:rsidRPr="006A4577" w:rsidRDefault="006A4577" w:rsidP="006A4577">
      <w:pPr>
        <w:spacing w:line="360" w:lineRule="auto"/>
        <w:jc w:val="both"/>
        <w:rPr>
          <w:rFonts w:eastAsiaTheme="minorHAnsi" w:cstheme="minorHAnsi"/>
          <w:sz w:val="22"/>
          <w:vertAlign w:val="superscript"/>
          <w:lang w:val="es-ES"/>
        </w:rPr>
      </w:pPr>
      <w:r w:rsidRPr="006A4577">
        <w:rPr>
          <w:rFonts w:eastAsiaTheme="minorHAnsi" w:cstheme="minorHAnsi"/>
          <w:sz w:val="22"/>
          <w:lang w:val="es-ES"/>
        </w:rPr>
        <w:t xml:space="preserve">En la mayoría, la cefalea era leve o moderada, pero en una cuarta parte de los pacientes, sobre todo mujeres y personas jóvenes, era más parecida a una migraña. En un 21,4 % de los pacientes con dolor de cabeza persistente, este era un síntoma prodrómico, es decir, aparecía antes que los otros síntomas de la enfermedad. Viendo su evolución, los pacientes que sufrían cefalea cuando llegaban a Urgencias tenían una duración clínica de COVID-19 aproximadamente una semana más corta, unos 24 días en total en los casos con dolor de cabeza, </w:t>
      </w:r>
      <w:r w:rsidRPr="006A4577">
        <w:rPr>
          <w:rFonts w:eastAsiaTheme="minorHAnsi" w:cstheme="minorHAnsi"/>
          <w:sz w:val="22"/>
          <w:lang w:val="es-ES"/>
        </w:rPr>
        <w:lastRenderedPageBreak/>
        <w:t xml:space="preserve">mientras que, en los pacientes sin cefalea, la duración media de la enfermedad era de unos 31 días. Pozo </w:t>
      </w:r>
      <w:proofErr w:type="spellStart"/>
      <w:r w:rsidRPr="006A4577">
        <w:rPr>
          <w:rFonts w:eastAsiaTheme="minorHAnsi" w:cstheme="minorHAnsi"/>
          <w:sz w:val="22"/>
          <w:lang w:val="es-ES"/>
        </w:rPr>
        <w:t>Rosich</w:t>
      </w:r>
      <w:proofErr w:type="spellEnd"/>
      <w:r w:rsidRPr="006A4577">
        <w:rPr>
          <w:rFonts w:eastAsiaTheme="minorHAnsi" w:cstheme="minorHAnsi"/>
          <w:sz w:val="22"/>
          <w:lang w:val="es-ES"/>
        </w:rPr>
        <w:t xml:space="preserve">, investigador principal del estudio, resumió que parece claro que la presencia de cefalea es un factor de buen pronóstico de la COVID-19 y podría servir para predecir su evolución. </w:t>
      </w:r>
      <w:r w:rsidRPr="006A4577">
        <w:rPr>
          <w:rFonts w:eastAsiaTheme="minorHAnsi" w:cstheme="minorHAnsi"/>
          <w:sz w:val="22"/>
          <w:vertAlign w:val="superscript"/>
          <w:lang w:val="es-ES"/>
        </w:rPr>
        <w:t>17</w:t>
      </w:r>
    </w:p>
    <w:p w:rsidR="006A4577" w:rsidRPr="006A4577" w:rsidRDefault="006A4577" w:rsidP="006A4577">
      <w:pPr>
        <w:spacing w:line="360" w:lineRule="auto"/>
        <w:jc w:val="both"/>
        <w:rPr>
          <w:rFonts w:eastAsiaTheme="minorHAnsi" w:cstheme="minorHAnsi"/>
          <w:sz w:val="22"/>
          <w:lang w:val="es-ES"/>
        </w:rPr>
      </w:pPr>
      <w:r w:rsidRPr="006A4577">
        <w:rPr>
          <w:rFonts w:eastAsiaTheme="minorHAnsi" w:cstheme="minorHAnsi"/>
          <w:sz w:val="22"/>
          <w:lang w:val="es-ES"/>
        </w:rPr>
        <w:t xml:space="preserve">Los autores plantean que tanto los profesionales de la salud como la población en general deben de mantener las medidas higiénico-sanitarias y de distanciamiento social establecidas para así poder disminuir los casos positivos y el número de fallecidos por esta enfermedad. Desde la Atención Primaria de Salud y los Consultorios Médicos de Familia se debe continuar la pesquisa activa, realizar charlas educativas, debates grupales y </w:t>
      </w:r>
      <w:proofErr w:type="gramStart"/>
      <w:r w:rsidRPr="006A4577">
        <w:rPr>
          <w:rFonts w:eastAsiaTheme="minorHAnsi" w:cstheme="minorHAnsi"/>
          <w:sz w:val="22"/>
          <w:lang w:val="es-ES"/>
        </w:rPr>
        <w:t>entrevistas</w:t>
      </w:r>
      <w:proofErr w:type="gramEnd"/>
      <w:r w:rsidRPr="006A4577">
        <w:rPr>
          <w:rFonts w:eastAsiaTheme="minorHAnsi" w:cstheme="minorHAnsi"/>
          <w:sz w:val="22"/>
          <w:lang w:val="es-ES"/>
        </w:rPr>
        <w:t xml:space="preserve"> con la población, donde se exponga la COVID-19 como enfermedad y sus consecuencias.</w:t>
      </w:r>
    </w:p>
    <w:p w:rsidR="006A4577" w:rsidRPr="006A4577" w:rsidRDefault="006A4577" w:rsidP="006A4577">
      <w:pPr>
        <w:spacing w:line="360" w:lineRule="auto"/>
        <w:jc w:val="both"/>
        <w:rPr>
          <w:rFonts w:eastAsiaTheme="minorHAnsi" w:cstheme="minorHAnsi"/>
          <w:sz w:val="22"/>
          <w:lang w:val="es-ES"/>
        </w:rPr>
      </w:pPr>
    </w:p>
    <w:p w:rsidR="006A4577" w:rsidRPr="006A4577" w:rsidRDefault="006A4577" w:rsidP="006A4577">
      <w:pPr>
        <w:spacing w:line="360" w:lineRule="auto"/>
        <w:jc w:val="both"/>
        <w:rPr>
          <w:rFonts w:eastAsiaTheme="minorHAnsi" w:cstheme="minorHAnsi"/>
          <w:b/>
          <w:sz w:val="22"/>
          <w:lang w:val="es-ES"/>
        </w:rPr>
      </w:pPr>
      <w:r w:rsidRPr="006A4577">
        <w:rPr>
          <w:rFonts w:eastAsiaTheme="minorHAnsi" w:cstheme="minorHAnsi"/>
          <w:b/>
          <w:sz w:val="22"/>
          <w:lang w:val="es-ES"/>
        </w:rPr>
        <w:t>CONCLUSIONES</w:t>
      </w:r>
    </w:p>
    <w:p w:rsidR="006A4577" w:rsidRPr="006A4577" w:rsidRDefault="006A4577" w:rsidP="006A4577">
      <w:pPr>
        <w:spacing w:line="360" w:lineRule="auto"/>
        <w:jc w:val="both"/>
        <w:rPr>
          <w:rFonts w:eastAsiaTheme="minorHAnsi" w:cstheme="minorHAnsi"/>
          <w:sz w:val="22"/>
          <w:lang w:val="es-ES"/>
        </w:rPr>
      </w:pPr>
      <w:r w:rsidRPr="006A4577">
        <w:rPr>
          <w:rFonts w:eastAsiaTheme="minorHAnsi" w:cstheme="minorHAnsi"/>
          <w:sz w:val="22"/>
          <w:lang w:val="es-ES"/>
        </w:rPr>
        <w:t xml:space="preserve">La cefalea es uno de los síntomas no respiratorios más frecuentes de la COVID-19, se han definido cuatro tipos asociados al coronavirus. La relacionada con la COVID-19 se trata de un dolor generalmente bilateral que predominaba en la mitad anterior de la cabeza y de carácter opresivo que puede llegar a ser </w:t>
      </w:r>
      <w:proofErr w:type="spellStart"/>
      <w:r w:rsidRPr="006A4577">
        <w:rPr>
          <w:rFonts w:eastAsiaTheme="minorHAnsi" w:cstheme="minorHAnsi"/>
          <w:sz w:val="22"/>
          <w:lang w:val="es-ES"/>
        </w:rPr>
        <w:t>discapacitante</w:t>
      </w:r>
      <w:proofErr w:type="spellEnd"/>
      <w:r w:rsidRPr="006A4577">
        <w:rPr>
          <w:rFonts w:eastAsiaTheme="minorHAnsi" w:cstheme="minorHAnsi"/>
          <w:sz w:val="22"/>
          <w:lang w:val="es-ES"/>
        </w:rPr>
        <w:t>. La cefalea podría indicar una mejor evolución clínica de la COVID-19.</w:t>
      </w:r>
    </w:p>
    <w:p w:rsidR="006A4577" w:rsidRPr="006A4577" w:rsidRDefault="006A4577" w:rsidP="006A4577">
      <w:pPr>
        <w:spacing w:line="360" w:lineRule="auto"/>
        <w:jc w:val="both"/>
        <w:rPr>
          <w:rFonts w:eastAsiaTheme="minorHAnsi" w:cstheme="minorHAnsi"/>
          <w:sz w:val="22"/>
          <w:lang w:val="es-ES"/>
        </w:rPr>
      </w:pPr>
    </w:p>
    <w:p w:rsidR="006A4577" w:rsidRPr="006A4577" w:rsidRDefault="006A4577" w:rsidP="006A4577">
      <w:pPr>
        <w:spacing w:line="360" w:lineRule="auto"/>
        <w:jc w:val="both"/>
        <w:rPr>
          <w:rFonts w:eastAsiaTheme="minorHAnsi" w:cstheme="minorHAnsi"/>
          <w:b/>
          <w:sz w:val="22"/>
          <w:lang w:val="es-ES"/>
        </w:rPr>
      </w:pPr>
      <w:r w:rsidRPr="006A4577">
        <w:rPr>
          <w:rFonts w:eastAsiaTheme="minorHAnsi" w:cstheme="minorHAnsi"/>
          <w:b/>
          <w:sz w:val="22"/>
          <w:lang w:val="es-ES"/>
        </w:rPr>
        <w:t>REFERENCIAS BIBLIOGRÁFICAS</w:t>
      </w:r>
    </w:p>
    <w:p w:rsidR="006A4577" w:rsidRPr="006A4577" w:rsidRDefault="006A4577" w:rsidP="006A4577">
      <w:pPr>
        <w:numPr>
          <w:ilvl w:val="0"/>
          <w:numId w:val="2"/>
        </w:numPr>
        <w:spacing w:line="360" w:lineRule="auto"/>
        <w:contextualSpacing/>
        <w:jc w:val="both"/>
        <w:rPr>
          <w:rFonts w:eastAsiaTheme="minorHAnsi" w:cstheme="minorHAnsi"/>
          <w:sz w:val="22"/>
          <w:lang w:val="es-ES"/>
        </w:rPr>
      </w:pPr>
      <w:r w:rsidRPr="006A4577">
        <w:rPr>
          <w:rFonts w:eastAsiaTheme="minorHAnsi" w:cstheme="minorHAnsi"/>
          <w:sz w:val="22"/>
          <w:lang w:val="es-ES"/>
        </w:rPr>
        <w:t xml:space="preserve">García </w:t>
      </w:r>
      <w:proofErr w:type="spellStart"/>
      <w:r w:rsidRPr="006A4577">
        <w:rPr>
          <w:rFonts w:eastAsiaTheme="minorHAnsi" w:cstheme="minorHAnsi"/>
          <w:sz w:val="22"/>
          <w:lang w:val="es-ES"/>
        </w:rPr>
        <w:t>García</w:t>
      </w:r>
      <w:proofErr w:type="spellEnd"/>
      <w:r w:rsidRPr="006A4577">
        <w:rPr>
          <w:rFonts w:eastAsiaTheme="minorHAnsi" w:cstheme="minorHAnsi"/>
          <w:sz w:val="22"/>
          <w:lang w:val="es-ES"/>
        </w:rPr>
        <w:t xml:space="preserve"> RJ, Sánchez Domínguez MA. Crisis sintomáticas agudas y epilepsia en niños y adolescentes  en  época  de  COVID-19. </w:t>
      </w:r>
      <w:proofErr w:type="spellStart"/>
      <w:r w:rsidRPr="006A4577">
        <w:rPr>
          <w:rFonts w:eastAsiaTheme="minorHAnsi" w:cstheme="minorHAnsi"/>
          <w:sz w:val="22"/>
          <w:lang w:val="es-ES"/>
        </w:rPr>
        <w:t>Rev</w:t>
      </w:r>
      <w:proofErr w:type="spellEnd"/>
      <w:r w:rsidRPr="006A4577">
        <w:rPr>
          <w:rFonts w:eastAsiaTheme="minorHAnsi" w:cstheme="minorHAnsi"/>
          <w:sz w:val="22"/>
          <w:lang w:val="es-ES"/>
        </w:rPr>
        <w:t xml:space="preserve"> Cubana </w:t>
      </w:r>
      <w:proofErr w:type="spellStart"/>
      <w:r w:rsidRPr="006A4577">
        <w:rPr>
          <w:rFonts w:eastAsiaTheme="minorHAnsi" w:cstheme="minorHAnsi"/>
          <w:sz w:val="22"/>
          <w:lang w:val="es-ES"/>
        </w:rPr>
        <w:t>Pediatr</w:t>
      </w:r>
      <w:proofErr w:type="spellEnd"/>
      <w:r w:rsidRPr="006A4577">
        <w:rPr>
          <w:rFonts w:eastAsiaTheme="minorHAnsi" w:cstheme="minorHAnsi"/>
          <w:sz w:val="22"/>
          <w:lang w:val="es-ES"/>
        </w:rPr>
        <w:t xml:space="preserve"> [Internet]. 2020 [citado 20/12/2021];   92(</w:t>
      </w:r>
      <w:proofErr w:type="spellStart"/>
      <w:r w:rsidRPr="006A4577">
        <w:rPr>
          <w:rFonts w:eastAsiaTheme="minorHAnsi" w:cstheme="minorHAnsi"/>
          <w:sz w:val="22"/>
          <w:lang w:val="es-ES"/>
        </w:rPr>
        <w:t>Supl</w:t>
      </w:r>
      <w:proofErr w:type="spellEnd"/>
      <w:r w:rsidRPr="006A4577">
        <w:rPr>
          <w:rFonts w:eastAsiaTheme="minorHAnsi" w:cstheme="minorHAnsi"/>
          <w:sz w:val="22"/>
          <w:lang w:val="es-ES"/>
        </w:rPr>
        <w:t xml:space="preserve">.  especial):e1182. Disponible en: </w:t>
      </w:r>
      <w:hyperlink r:id="rId9" w:history="1">
        <w:r w:rsidRPr="006A4577">
          <w:rPr>
            <w:rFonts w:eastAsiaTheme="minorHAnsi" w:cstheme="minorHAnsi"/>
            <w:color w:val="0000FF" w:themeColor="hyperlink"/>
            <w:sz w:val="22"/>
            <w:u w:val="single"/>
            <w:lang w:val="es-ES"/>
          </w:rPr>
          <w:t>http://revpediatria.sld.cu/index.php/ped/article/view/1182/559</w:t>
        </w:r>
      </w:hyperlink>
    </w:p>
    <w:p w:rsidR="006A4577" w:rsidRPr="006A4577" w:rsidRDefault="006A4577" w:rsidP="006A4577">
      <w:pPr>
        <w:numPr>
          <w:ilvl w:val="0"/>
          <w:numId w:val="2"/>
        </w:numPr>
        <w:spacing w:line="360" w:lineRule="auto"/>
        <w:contextualSpacing/>
        <w:jc w:val="both"/>
        <w:rPr>
          <w:rFonts w:eastAsiaTheme="minorHAnsi" w:cstheme="minorHAnsi"/>
          <w:sz w:val="22"/>
          <w:lang w:val="es-ES"/>
        </w:rPr>
      </w:pPr>
      <w:r w:rsidRPr="006A4577">
        <w:rPr>
          <w:rFonts w:eastAsiaTheme="minorHAnsi" w:cstheme="minorHAnsi"/>
          <w:sz w:val="22"/>
          <w:lang w:val="es-ES"/>
        </w:rPr>
        <w:t xml:space="preserve">Porfirio  da  Silva  D,  Ramos dos  Santos  IM,  dos  Santos  Melo V.  Aspectos  da  </w:t>
      </w:r>
      <w:proofErr w:type="spellStart"/>
      <w:r w:rsidRPr="006A4577">
        <w:rPr>
          <w:rFonts w:eastAsiaTheme="minorHAnsi" w:cstheme="minorHAnsi"/>
          <w:sz w:val="22"/>
          <w:lang w:val="es-ES"/>
        </w:rPr>
        <w:t>infecção</w:t>
      </w:r>
      <w:proofErr w:type="spellEnd"/>
      <w:r w:rsidRPr="006A4577">
        <w:rPr>
          <w:rFonts w:eastAsiaTheme="minorHAnsi" w:cstheme="minorHAnsi"/>
          <w:sz w:val="22"/>
          <w:lang w:val="es-ES"/>
        </w:rPr>
        <w:t xml:space="preserve">  ocasionada pelo </w:t>
      </w:r>
      <w:proofErr w:type="spellStart"/>
      <w:r w:rsidRPr="006A4577">
        <w:rPr>
          <w:rFonts w:eastAsiaTheme="minorHAnsi" w:cstheme="minorHAnsi"/>
          <w:sz w:val="22"/>
          <w:lang w:val="es-ES"/>
        </w:rPr>
        <w:t>Coronavírus</w:t>
      </w:r>
      <w:proofErr w:type="spellEnd"/>
      <w:r w:rsidRPr="006A4577">
        <w:rPr>
          <w:rFonts w:eastAsiaTheme="minorHAnsi" w:cstheme="minorHAnsi"/>
          <w:sz w:val="22"/>
          <w:lang w:val="es-ES"/>
        </w:rPr>
        <w:t xml:space="preserve"> da Síndrome </w:t>
      </w:r>
      <w:proofErr w:type="spellStart"/>
      <w:r w:rsidRPr="006A4577">
        <w:rPr>
          <w:rFonts w:eastAsiaTheme="minorHAnsi" w:cstheme="minorHAnsi"/>
          <w:sz w:val="22"/>
          <w:lang w:val="es-ES"/>
        </w:rPr>
        <w:t>Respiratória</w:t>
      </w:r>
      <w:proofErr w:type="spellEnd"/>
      <w:r w:rsidRPr="006A4577">
        <w:rPr>
          <w:rFonts w:eastAsiaTheme="minorHAnsi" w:cstheme="minorHAnsi"/>
          <w:sz w:val="22"/>
          <w:lang w:val="es-ES"/>
        </w:rPr>
        <w:t xml:space="preserve"> Aguda Grave  2  (SARS-CoV-2).  </w:t>
      </w:r>
      <w:proofErr w:type="spellStart"/>
      <w:r w:rsidRPr="006A4577">
        <w:rPr>
          <w:rFonts w:eastAsiaTheme="minorHAnsi" w:cstheme="minorHAnsi"/>
          <w:sz w:val="22"/>
          <w:lang w:val="es-ES"/>
        </w:rPr>
        <w:t>Braz</w:t>
      </w:r>
      <w:proofErr w:type="spellEnd"/>
      <w:r w:rsidRPr="006A4577">
        <w:rPr>
          <w:rFonts w:eastAsiaTheme="minorHAnsi" w:cstheme="minorHAnsi"/>
          <w:sz w:val="22"/>
          <w:lang w:val="es-ES"/>
        </w:rPr>
        <w:t xml:space="preserve">.  J. </w:t>
      </w:r>
      <w:proofErr w:type="spellStart"/>
      <w:r w:rsidRPr="006A4577">
        <w:rPr>
          <w:rFonts w:eastAsiaTheme="minorHAnsi" w:cstheme="minorHAnsi"/>
          <w:sz w:val="22"/>
          <w:lang w:val="es-ES"/>
        </w:rPr>
        <w:t>Hea</w:t>
      </w:r>
      <w:proofErr w:type="spellEnd"/>
      <w:r w:rsidRPr="006A4577">
        <w:rPr>
          <w:rFonts w:eastAsiaTheme="minorHAnsi" w:cstheme="minorHAnsi"/>
          <w:sz w:val="22"/>
          <w:lang w:val="es-ES"/>
        </w:rPr>
        <w:t xml:space="preserve">.  Rev.  [Internet].  2020 [citado 20/12/2021]; 3(2):3763-3779. Disponible en: </w:t>
      </w:r>
      <w:hyperlink r:id="rId10" w:history="1">
        <w:r w:rsidRPr="006A4577">
          <w:rPr>
            <w:rFonts w:eastAsiaTheme="minorHAnsi" w:cstheme="minorHAnsi"/>
            <w:color w:val="0000FF" w:themeColor="hyperlink"/>
            <w:sz w:val="22"/>
            <w:u w:val="single"/>
            <w:lang w:val="es-ES"/>
          </w:rPr>
          <w:t>http://www.brazilianjournals.com/index.php/BJHR/article/view/9304/7858</w:t>
        </w:r>
      </w:hyperlink>
    </w:p>
    <w:p w:rsidR="006A4577" w:rsidRPr="006A4577" w:rsidRDefault="006A4577" w:rsidP="006A4577">
      <w:pPr>
        <w:numPr>
          <w:ilvl w:val="0"/>
          <w:numId w:val="2"/>
        </w:numPr>
        <w:spacing w:line="360" w:lineRule="auto"/>
        <w:contextualSpacing/>
        <w:jc w:val="both"/>
        <w:rPr>
          <w:rFonts w:eastAsiaTheme="minorHAnsi" w:cstheme="minorHAnsi"/>
          <w:sz w:val="22"/>
          <w:lang w:val="es-ES"/>
        </w:rPr>
      </w:pPr>
      <w:r w:rsidRPr="006A4577">
        <w:rPr>
          <w:rFonts w:eastAsiaTheme="minorHAnsi" w:cstheme="minorHAnsi"/>
          <w:sz w:val="22"/>
          <w:lang w:val="es-ES"/>
        </w:rPr>
        <w:lastRenderedPageBreak/>
        <w:t xml:space="preserve">Pérez Abreu MR, Gómez Tejeda JJ, </w:t>
      </w:r>
      <w:proofErr w:type="spellStart"/>
      <w:r w:rsidRPr="006A4577">
        <w:rPr>
          <w:rFonts w:eastAsiaTheme="minorHAnsi" w:cstheme="minorHAnsi"/>
          <w:sz w:val="22"/>
          <w:lang w:val="es-ES"/>
        </w:rPr>
        <w:t>Dieguez</w:t>
      </w:r>
      <w:proofErr w:type="spellEnd"/>
      <w:r w:rsidRPr="006A4577">
        <w:rPr>
          <w:rFonts w:eastAsiaTheme="minorHAnsi" w:cstheme="minorHAnsi"/>
          <w:sz w:val="22"/>
          <w:lang w:val="es-ES"/>
        </w:rPr>
        <w:t xml:space="preserve"> </w:t>
      </w:r>
      <w:proofErr w:type="spellStart"/>
      <w:r w:rsidRPr="006A4577">
        <w:rPr>
          <w:rFonts w:eastAsiaTheme="minorHAnsi" w:cstheme="minorHAnsi"/>
          <w:sz w:val="22"/>
          <w:lang w:val="es-ES"/>
        </w:rPr>
        <w:t>Guach</w:t>
      </w:r>
      <w:proofErr w:type="spellEnd"/>
      <w:r w:rsidRPr="006A4577">
        <w:rPr>
          <w:rFonts w:eastAsiaTheme="minorHAnsi" w:cstheme="minorHAnsi"/>
          <w:sz w:val="22"/>
          <w:lang w:val="es-ES"/>
        </w:rPr>
        <w:t xml:space="preserve"> RA. Características  clínico-epidemiológicas  de  la  COVID-19.  </w:t>
      </w:r>
      <w:proofErr w:type="spellStart"/>
      <w:r w:rsidRPr="006A4577">
        <w:rPr>
          <w:rFonts w:eastAsiaTheme="minorHAnsi" w:cstheme="minorHAnsi"/>
          <w:sz w:val="22"/>
          <w:lang w:val="es-ES"/>
        </w:rPr>
        <w:t>Rev</w:t>
      </w:r>
      <w:proofErr w:type="spellEnd"/>
      <w:r w:rsidRPr="006A4577">
        <w:rPr>
          <w:rFonts w:eastAsiaTheme="minorHAnsi" w:cstheme="minorHAnsi"/>
          <w:sz w:val="22"/>
          <w:lang w:val="es-ES"/>
        </w:rPr>
        <w:t xml:space="preserve">  </w:t>
      </w:r>
      <w:proofErr w:type="spellStart"/>
      <w:r w:rsidRPr="006A4577">
        <w:rPr>
          <w:rFonts w:eastAsiaTheme="minorHAnsi" w:cstheme="minorHAnsi"/>
          <w:sz w:val="22"/>
          <w:lang w:val="es-ES"/>
        </w:rPr>
        <w:t>Haban</w:t>
      </w:r>
      <w:proofErr w:type="spellEnd"/>
      <w:r w:rsidRPr="006A4577">
        <w:rPr>
          <w:rFonts w:eastAsiaTheme="minorHAnsi" w:cstheme="minorHAnsi"/>
          <w:sz w:val="22"/>
          <w:lang w:val="es-ES"/>
        </w:rPr>
        <w:t xml:space="preserve"> </w:t>
      </w:r>
      <w:proofErr w:type="spellStart"/>
      <w:r w:rsidRPr="006A4577">
        <w:rPr>
          <w:rFonts w:eastAsiaTheme="minorHAnsi" w:cstheme="minorHAnsi"/>
          <w:sz w:val="22"/>
          <w:lang w:val="es-ES"/>
        </w:rPr>
        <w:t>Cienc</w:t>
      </w:r>
      <w:proofErr w:type="spellEnd"/>
      <w:r w:rsidRPr="006A4577">
        <w:rPr>
          <w:rFonts w:eastAsiaTheme="minorHAnsi" w:cstheme="minorHAnsi"/>
          <w:sz w:val="22"/>
          <w:lang w:val="es-ES"/>
        </w:rPr>
        <w:t xml:space="preserve"> </w:t>
      </w:r>
      <w:proofErr w:type="spellStart"/>
      <w:r w:rsidRPr="006A4577">
        <w:rPr>
          <w:rFonts w:eastAsiaTheme="minorHAnsi" w:cstheme="minorHAnsi"/>
          <w:sz w:val="22"/>
          <w:lang w:val="es-ES"/>
        </w:rPr>
        <w:t>Méd</w:t>
      </w:r>
      <w:proofErr w:type="spellEnd"/>
      <w:r w:rsidRPr="006A4577">
        <w:rPr>
          <w:rFonts w:eastAsiaTheme="minorHAnsi" w:cstheme="minorHAnsi"/>
          <w:sz w:val="22"/>
          <w:lang w:val="es-ES"/>
        </w:rPr>
        <w:t xml:space="preserve"> [Internet]. 2020 [citado 20/12/2021]; 19(2):e3254. Disponible en:  </w:t>
      </w:r>
      <w:hyperlink r:id="rId11" w:history="1">
        <w:r w:rsidRPr="006A4577">
          <w:rPr>
            <w:rFonts w:eastAsiaTheme="minorHAnsi" w:cstheme="minorHAnsi"/>
            <w:color w:val="0000FF" w:themeColor="hyperlink"/>
            <w:sz w:val="22"/>
            <w:u w:val="single"/>
            <w:lang w:val="es-ES"/>
          </w:rPr>
          <w:t>http://www.revhabanera.sld.cu/index.php/rhab/article/view/3254/2505</w:t>
        </w:r>
      </w:hyperlink>
    </w:p>
    <w:p w:rsidR="006A4577" w:rsidRPr="006A4577" w:rsidRDefault="006A4577" w:rsidP="006A4577">
      <w:pPr>
        <w:numPr>
          <w:ilvl w:val="0"/>
          <w:numId w:val="2"/>
        </w:numPr>
        <w:spacing w:line="360" w:lineRule="auto"/>
        <w:contextualSpacing/>
        <w:jc w:val="both"/>
        <w:rPr>
          <w:rFonts w:eastAsiaTheme="minorHAnsi" w:cstheme="minorHAnsi"/>
          <w:sz w:val="22"/>
          <w:lang w:val="es-ES"/>
        </w:rPr>
      </w:pPr>
      <w:r w:rsidRPr="006A4577">
        <w:rPr>
          <w:rFonts w:eastAsiaTheme="minorHAnsi" w:cstheme="minorHAnsi"/>
          <w:sz w:val="22"/>
          <w:lang w:val="es-ES"/>
        </w:rPr>
        <w:t xml:space="preserve">Guzmán Del </w:t>
      </w:r>
      <w:proofErr w:type="spellStart"/>
      <w:r w:rsidRPr="006A4577">
        <w:rPr>
          <w:rFonts w:eastAsiaTheme="minorHAnsi" w:cstheme="minorHAnsi"/>
          <w:sz w:val="22"/>
          <w:lang w:val="es-ES"/>
        </w:rPr>
        <w:t>Giudice</w:t>
      </w:r>
      <w:proofErr w:type="spellEnd"/>
      <w:r w:rsidRPr="006A4577">
        <w:rPr>
          <w:rFonts w:eastAsiaTheme="minorHAnsi" w:cstheme="minorHAnsi"/>
          <w:sz w:val="22"/>
          <w:lang w:val="es-ES"/>
        </w:rPr>
        <w:t xml:space="preserve"> OE, </w:t>
      </w:r>
      <w:proofErr w:type="spellStart"/>
      <w:r w:rsidRPr="006A4577">
        <w:rPr>
          <w:rFonts w:eastAsiaTheme="minorHAnsi" w:cstheme="minorHAnsi"/>
          <w:sz w:val="22"/>
          <w:lang w:val="es-ES"/>
        </w:rPr>
        <w:t>Lucchesi</w:t>
      </w:r>
      <w:proofErr w:type="spellEnd"/>
      <w:r w:rsidRPr="006A4577">
        <w:rPr>
          <w:rFonts w:eastAsiaTheme="minorHAnsi" w:cstheme="minorHAnsi"/>
          <w:sz w:val="22"/>
          <w:lang w:val="es-ES"/>
        </w:rPr>
        <w:t xml:space="preserve"> Vásquez EP, Trelles De Belaúnde M, Pinedo Gonzales RH, </w:t>
      </w:r>
      <w:proofErr w:type="spellStart"/>
      <w:r w:rsidRPr="006A4577">
        <w:rPr>
          <w:rFonts w:eastAsiaTheme="minorHAnsi" w:cstheme="minorHAnsi"/>
          <w:sz w:val="22"/>
          <w:lang w:val="es-ES"/>
        </w:rPr>
        <w:t>Camere</w:t>
      </w:r>
      <w:proofErr w:type="spellEnd"/>
      <w:r w:rsidRPr="006A4577">
        <w:rPr>
          <w:rFonts w:eastAsiaTheme="minorHAnsi" w:cstheme="minorHAnsi"/>
          <w:sz w:val="22"/>
          <w:lang w:val="es-ES"/>
        </w:rPr>
        <w:t xml:space="preserve"> </w:t>
      </w:r>
      <w:proofErr w:type="spellStart"/>
      <w:r w:rsidRPr="006A4577">
        <w:rPr>
          <w:rFonts w:eastAsiaTheme="minorHAnsi" w:cstheme="minorHAnsi"/>
          <w:sz w:val="22"/>
          <w:lang w:val="es-ES"/>
        </w:rPr>
        <w:t>Torrealva</w:t>
      </w:r>
      <w:proofErr w:type="spellEnd"/>
      <w:r w:rsidRPr="006A4577">
        <w:rPr>
          <w:rFonts w:eastAsiaTheme="minorHAnsi" w:cstheme="minorHAnsi"/>
          <w:sz w:val="22"/>
          <w:lang w:val="es-ES"/>
        </w:rPr>
        <w:t xml:space="preserve"> MA, </w:t>
      </w:r>
      <w:proofErr w:type="spellStart"/>
      <w:r w:rsidRPr="006A4577">
        <w:rPr>
          <w:rFonts w:eastAsiaTheme="minorHAnsi" w:cstheme="minorHAnsi"/>
          <w:sz w:val="22"/>
          <w:lang w:val="es-ES"/>
        </w:rPr>
        <w:t>Daly</w:t>
      </w:r>
      <w:proofErr w:type="spellEnd"/>
      <w:r w:rsidRPr="006A4577">
        <w:rPr>
          <w:rFonts w:eastAsiaTheme="minorHAnsi" w:cstheme="minorHAnsi"/>
          <w:sz w:val="22"/>
          <w:lang w:val="es-ES"/>
        </w:rPr>
        <w:t xml:space="preserve"> A, et al. Características clínicas y epidemiológicas de 25 casos de COVID-19 atendidos en la Clínica Delgado de Lima. </w:t>
      </w:r>
      <w:proofErr w:type="spellStart"/>
      <w:r w:rsidRPr="006A4577">
        <w:rPr>
          <w:rFonts w:eastAsiaTheme="minorHAnsi" w:cstheme="minorHAnsi"/>
          <w:sz w:val="22"/>
          <w:lang w:val="es-ES"/>
        </w:rPr>
        <w:t>Rev</w:t>
      </w:r>
      <w:proofErr w:type="spellEnd"/>
      <w:r w:rsidRPr="006A4577">
        <w:rPr>
          <w:rFonts w:eastAsiaTheme="minorHAnsi" w:cstheme="minorHAnsi"/>
          <w:sz w:val="22"/>
          <w:lang w:val="es-ES"/>
        </w:rPr>
        <w:t xml:space="preserve"> </w:t>
      </w:r>
      <w:proofErr w:type="spellStart"/>
      <w:r w:rsidRPr="006A4577">
        <w:rPr>
          <w:rFonts w:eastAsiaTheme="minorHAnsi" w:cstheme="minorHAnsi"/>
          <w:sz w:val="22"/>
          <w:lang w:val="es-ES"/>
        </w:rPr>
        <w:t>Soc</w:t>
      </w:r>
      <w:proofErr w:type="spellEnd"/>
      <w:r w:rsidRPr="006A4577">
        <w:rPr>
          <w:rFonts w:eastAsiaTheme="minorHAnsi" w:cstheme="minorHAnsi"/>
          <w:sz w:val="22"/>
          <w:lang w:val="es-ES"/>
        </w:rPr>
        <w:t xml:space="preserve"> </w:t>
      </w:r>
      <w:proofErr w:type="spellStart"/>
      <w:r w:rsidRPr="006A4577">
        <w:rPr>
          <w:rFonts w:eastAsiaTheme="minorHAnsi" w:cstheme="minorHAnsi"/>
          <w:sz w:val="22"/>
          <w:lang w:val="es-ES"/>
        </w:rPr>
        <w:t>Peru</w:t>
      </w:r>
      <w:proofErr w:type="spellEnd"/>
      <w:r w:rsidRPr="006A4577">
        <w:rPr>
          <w:rFonts w:eastAsiaTheme="minorHAnsi" w:cstheme="minorHAnsi"/>
          <w:sz w:val="22"/>
          <w:lang w:val="es-ES"/>
        </w:rPr>
        <w:t xml:space="preserve">  </w:t>
      </w:r>
      <w:proofErr w:type="spellStart"/>
      <w:r w:rsidRPr="006A4577">
        <w:rPr>
          <w:rFonts w:eastAsiaTheme="minorHAnsi" w:cstheme="minorHAnsi"/>
          <w:sz w:val="22"/>
          <w:lang w:val="es-ES"/>
        </w:rPr>
        <w:t>Med</w:t>
      </w:r>
      <w:proofErr w:type="spellEnd"/>
      <w:r w:rsidRPr="006A4577">
        <w:rPr>
          <w:rFonts w:eastAsiaTheme="minorHAnsi" w:cstheme="minorHAnsi"/>
          <w:sz w:val="22"/>
          <w:lang w:val="es-ES"/>
        </w:rPr>
        <w:t xml:space="preserve">  Interna  [Internet].  2020 [citado 20/12/2021];  33(1):15-24. Disponible en: </w:t>
      </w:r>
      <w:hyperlink r:id="rId12" w:history="1">
        <w:r w:rsidRPr="006A4577">
          <w:rPr>
            <w:rFonts w:eastAsiaTheme="minorHAnsi" w:cstheme="minorHAnsi"/>
            <w:color w:val="0000FF" w:themeColor="hyperlink"/>
            <w:sz w:val="22"/>
            <w:u w:val="single"/>
            <w:lang w:val="es-ES"/>
          </w:rPr>
          <w:t>http://revistamedicinainterna.net/index.php/spmi/article/view/506/561</w:t>
        </w:r>
      </w:hyperlink>
    </w:p>
    <w:p w:rsidR="006A4577" w:rsidRPr="006A4577" w:rsidRDefault="006A4577" w:rsidP="006A4577">
      <w:pPr>
        <w:numPr>
          <w:ilvl w:val="0"/>
          <w:numId w:val="2"/>
        </w:numPr>
        <w:spacing w:line="360" w:lineRule="auto"/>
        <w:contextualSpacing/>
        <w:jc w:val="both"/>
        <w:rPr>
          <w:rFonts w:eastAsiaTheme="minorHAnsi" w:cstheme="minorHAnsi"/>
          <w:sz w:val="22"/>
          <w:lang w:val="es-ES"/>
        </w:rPr>
      </w:pPr>
      <w:r w:rsidRPr="006A4577">
        <w:rPr>
          <w:rFonts w:eastAsiaTheme="minorHAnsi" w:cstheme="minorHAnsi"/>
          <w:sz w:val="22"/>
          <w:lang w:val="es-ES"/>
        </w:rPr>
        <w:t xml:space="preserve">Arriola </w:t>
      </w:r>
      <w:proofErr w:type="spellStart"/>
      <w:r w:rsidRPr="006A4577">
        <w:rPr>
          <w:rFonts w:eastAsiaTheme="minorHAnsi" w:cstheme="minorHAnsi"/>
          <w:sz w:val="22"/>
          <w:lang w:val="es-ES"/>
        </w:rPr>
        <w:t>Torresa</w:t>
      </w:r>
      <w:proofErr w:type="spellEnd"/>
      <w:r w:rsidRPr="006A4577">
        <w:rPr>
          <w:rFonts w:eastAsiaTheme="minorHAnsi" w:cstheme="minorHAnsi"/>
          <w:sz w:val="22"/>
          <w:lang w:val="es-ES"/>
        </w:rPr>
        <w:t xml:space="preserve"> LF, Palomino </w:t>
      </w:r>
      <w:proofErr w:type="spellStart"/>
      <w:r w:rsidRPr="006A4577">
        <w:rPr>
          <w:rFonts w:eastAsiaTheme="minorHAnsi" w:cstheme="minorHAnsi"/>
          <w:sz w:val="22"/>
          <w:lang w:val="es-ES"/>
        </w:rPr>
        <w:t>Taypeb</w:t>
      </w:r>
      <w:proofErr w:type="spellEnd"/>
      <w:r w:rsidRPr="006A4577">
        <w:rPr>
          <w:rFonts w:eastAsiaTheme="minorHAnsi" w:cstheme="minorHAnsi"/>
          <w:sz w:val="22"/>
          <w:lang w:val="es-ES"/>
        </w:rPr>
        <w:t xml:space="preserve"> KR. Manifestaciones neurológicas de COVID-19: Una revisión de la literatura. </w:t>
      </w:r>
      <w:proofErr w:type="spellStart"/>
      <w:r w:rsidRPr="006A4577">
        <w:rPr>
          <w:rFonts w:eastAsiaTheme="minorHAnsi" w:cstheme="minorHAnsi"/>
          <w:sz w:val="22"/>
          <w:lang w:val="es-ES"/>
        </w:rPr>
        <w:t>Neurolog</w:t>
      </w:r>
      <w:proofErr w:type="spellEnd"/>
      <w:r w:rsidRPr="006A4577">
        <w:rPr>
          <w:rFonts w:eastAsiaTheme="minorHAnsi" w:cstheme="minorHAnsi"/>
          <w:sz w:val="22"/>
          <w:lang w:val="es-ES"/>
        </w:rPr>
        <w:t xml:space="preserve"> Argent [Internet]. 2020 [citado 20/12/2021]; 12(4): 271-274. Disponible en: </w:t>
      </w:r>
      <w:hyperlink r:id="rId13" w:history="1">
        <w:r w:rsidRPr="006A4577">
          <w:rPr>
            <w:rFonts w:eastAsiaTheme="minorHAnsi" w:cstheme="minorHAnsi"/>
            <w:color w:val="0000FF" w:themeColor="hyperlink"/>
            <w:sz w:val="22"/>
            <w:u w:val="single"/>
            <w:lang w:val="es-ES"/>
          </w:rPr>
          <w:t>https://www.elsevier.es/es-revista-neurologia-argentina-301-articulo-manifestaciones-neurologicas-covid-19-una-revision-S1853002820300689</w:t>
        </w:r>
      </w:hyperlink>
    </w:p>
    <w:p w:rsidR="006A4577" w:rsidRPr="006A4577" w:rsidRDefault="006A4577" w:rsidP="006A4577">
      <w:pPr>
        <w:numPr>
          <w:ilvl w:val="0"/>
          <w:numId w:val="2"/>
        </w:numPr>
        <w:spacing w:line="360" w:lineRule="auto"/>
        <w:contextualSpacing/>
        <w:jc w:val="both"/>
        <w:rPr>
          <w:rFonts w:eastAsiaTheme="minorHAnsi" w:cstheme="minorHAnsi"/>
          <w:sz w:val="22"/>
          <w:lang w:val="es-ES"/>
        </w:rPr>
      </w:pPr>
      <w:proofErr w:type="spellStart"/>
      <w:r w:rsidRPr="006A4577">
        <w:rPr>
          <w:rFonts w:eastAsiaTheme="minorHAnsi" w:cstheme="minorHAnsi"/>
          <w:sz w:val="22"/>
          <w:lang w:val="es-ES"/>
        </w:rPr>
        <w:t>Llaro</w:t>
      </w:r>
      <w:proofErr w:type="spellEnd"/>
      <w:r w:rsidRPr="006A4577">
        <w:rPr>
          <w:rFonts w:eastAsiaTheme="minorHAnsi" w:cstheme="minorHAnsi"/>
          <w:sz w:val="22"/>
          <w:lang w:val="es-ES"/>
        </w:rPr>
        <w:t xml:space="preserve"> Sánchez MK, Gamarra Villegas BE, Campos Correa KE. Características clínico-epidemiológicas y análisis de sobrevida en fallecidos por COVID-19 atendidos en establecimientos de la Red Sabogal-Callao 2020. USMP.  [Internet]. 2020 [citado 20/12/2021];  20(2):e1229. Disponible en: https:// </w:t>
      </w:r>
      <w:hyperlink r:id="rId14" w:history="1">
        <w:r w:rsidRPr="006A4577">
          <w:rPr>
            <w:rFonts w:eastAsiaTheme="minorHAnsi" w:cstheme="minorHAnsi"/>
            <w:color w:val="0000FF" w:themeColor="hyperlink"/>
            <w:sz w:val="22"/>
            <w:u w:val="single"/>
            <w:lang w:val="es-ES"/>
          </w:rPr>
          <w:t>www.horizontemedico.usmp.edu.pe/index.php/horizontemed/article/view/1229/742</w:t>
        </w:r>
      </w:hyperlink>
    </w:p>
    <w:p w:rsidR="006A4577" w:rsidRPr="006A4577" w:rsidRDefault="006A4577" w:rsidP="006A4577">
      <w:pPr>
        <w:numPr>
          <w:ilvl w:val="0"/>
          <w:numId w:val="2"/>
        </w:numPr>
        <w:spacing w:line="360" w:lineRule="auto"/>
        <w:contextualSpacing/>
        <w:jc w:val="both"/>
        <w:rPr>
          <w:rFonts w:eastAsiaTheme="minorHAnsi" w:cstheme="minorHAnsi"/>
          <w:sz w:val="22"/>
          <w:lang w:val="es-ES"/>
        </w:rPr>
      </w:pPr>
      <w:r w:rsidRPr="006A4577">
        <w:rPr>
          <w:rFonts w:eastAsiaTheme="minorHAnsi" w:cstheme="minorHAnsi"/>
          <w:sz w:val="22"/>
          <w:lang w:val="es-ES"/>
        </w:rPr>
        <w:t xml:space="preserve">Castellanos Torres E, Tomás Mateos J, </w:t>
      </w:r>
      <w:proofErr w:type="spellStart"/>
      <w:r w:rsidRPr="006A4577">
        <w:rPr>
          <w:rFonts w:eastAsiaTheme="minorHAnsi" w:cstheme="minorHAnsi"/>
          <w:sz w:val="22"/>
          <w:lang w:val="es-ES"/>
        </w:rPr>
        <w:t>Chilet</w:t>
      </w:r>
      <w:proofErr w:type="spellEnd"/>
      <w:r w:rsidRPr="006A4577">
        <w:rPr>
          <w:rFonts w:eastAsiaTheme="minorHAnsi" w:cstheme="minorHAnsi"/>
          <w:sz w:val="22"/>
          <w:lang w:val="es-ES"/>
        </w:rPr>
        <w:t xml:space="preserve"> </w:t>
      </w:r>
      <w:proofErr w:type="spellStart"/>
      <w:r w:rsidRPr="006A4577">
        <w:rPr>
          <w:rFonts w:eastAsiaTheme="minorHAnsi" w:cstheme="minorHAnsi"/>
          <w:sz w:val="22"/>
          <w:lang w:val="es-ES"/>
        </w:rPr>
        <w:t>Rosell</w:t>
      </w:r>
      <w:proofErr w:type="spellEnd"/>
      <w:r w:rsidRPr="006A4577">
        <w:rPr>
          <w:rFonts w:eastAsiaTheme="minorHAnsi" w:cstheme="minorHAnsi"/>
          <w:sz w:val="22"/>
          <w:lang w:val="es-ES"/>
        </w:rPr>
        <w:t xml:space="preserve"> E. COVID-19 en clave de género. Gaceta sanitaria [Internet]. 2021 [citado 20/12/2021]; 34 (2): 419-421. Disponible en: </w:t>
      </w:r>
      <w:hyperlink r:id="rId15" w:history="1">
        <w:r w:rsidRPr="006A4577">
          <w:rPr>
            <w:rFonts w:eastAsiaTheme="minorHAnsi" w:cstheme="minorHAnsi"/>
            <w:color w:val="0000FF" w:themeColor="hyperlink"/>
            <w:sz w:val="22"/>
            <w:u w:val="single"/>
            <w:lang w:val="es-ES"/>
          </w:rPr>
          <w:t>https://www.scielosp.org/article/gs/2020.v34n5/419-421/es/</w:t>
        </w:r>
      </w:hyperlink>
    </w:p>
    <w:p w:rsidR="006A4577" w:rsidRPr="006A4577" w:rsidRDefault="006A4577" w:rsidP="006A4577">
      <w:pPr>
        <w:numPr>
          <w:ilvl w:val="0"/>
          <w:numId w:val="2"/>
        </w:numPr>
        <w:spacing w:line="360" w:lineRule="auto"/>
        <w:contextualSpacing/>
        <w:jc w:val="both"/>
        <w:rPr>
          <w:rFonts w:eastAsiaTheme="minorHAnsi" w:cstheme="minorHAnsi"/>
          <w:sz w:val="22"/>
          <w:lang w:val="es-ES"/>
        </w:rPr>
      </w:pPr>
      <w:r w:rsidRPr="006A4577">
        <w:rPr>
          <w:rFonts w:eastAsiaTheme="minorHAnsi" w:cstheme="minorHAnsi"/>
          <w:sz w:val="22"/>
          <w:lang w:val="es-ES"/>
        </w:rPr>
        <w:t xml:space="preserve">Ferrer  Castro  JE,  Sánchez  Hernández  E,  </w:t>
      </w:r>
      <w:proofErr w:type="spellStart"/>
      <w:r w:rsidRPr="006A4577">
        <w:rPr>
          <w:rFonts w:eastAsiaTheme="minorHAnsi" w:cstheme="minorHAnsi"/>
          <w:sz w:val="22"/>
          <w:lang w:val="es-ES"/>
        </w:rPr>
        <w:t>Poulout</w:t>
      </w:r>
      <w:proofErr w:type="spellEnd"/>
      <w:r w:rsidRPr="006A4577">
        <w:rPr>
          <w:rFonts w:eastAsiaTheme="minorHAnsi" w:cstheme="minorHAnsi"/>
          <w:sz w:val="22"/>
          <w:lang w:val="es-ES"/>
        </w:rPr>
        <w:t xml:space="preserve">  Mendoza  A,  del Río Caballero G, Figueredo Sánchez D. Caracterización clínica y epidemiológica  de  pacientes  confirmados con la COVID-19 en la provincia de Santiago de Cuba. MEDISAN [Internet].  2020  [citado 20/12/2021]; 24(3):473-485. Disponible en: </w:t>
      </w:r>
      <w:hyperlink r:id="rId16" w:history="1">
        <w:r w:rsidRPr="006A4577">
          <w:rPr>
            <w:rFonts w:eastAsiaTheme="minorHAnsi" w:cstheme="minorHAnsi"/>
            <w:color w:val="0000FF" w:themeColor="hyperlink"/>
            <w:sz w:val="22"/>
            <w:u w:val="single"/>
            <w:lang w:val="es-ES"/>
          </w:rPr>
          <w:t>http://medisan.sld.cu/index.php/san/article/view/3145/pdf</w:t>
        </w:r>
      </w:hyperlink>
    </w:p>
    <w:p w:rsidR="006A4577" w:rsidRPr="006A4577" w:rsidRDefault="006A4577" w:rsidP="006A4577">
      <w:pPr>
        <w:numPr>
          <w:ilvl w:val="0"/>
          <w:numId w:val="2"/>
        </w:numPr>
        <w:spacing w:line="360" w:lineRule="auto"/>
        <w:contextualSpacing/>
        <w:jc w:val="both"/>
        <w:rPr>
          <w:rFonts w:eastAsiaTheme="minorHAnsi" w:cstheme="minorHAnsi"/>
          <w:sz w:val="22"/>
          <w:lang w:val="es-ES"/>
        </w:rPr>
      </w:pPr>
      <w:r w:rsidRPr="006A4577">
        <w:rPr>
          <w:rFonts w:eastAsiaTheme="minorHAnsi" w:cstheme="minorHAnsi"/>
          <w:sz w:val="22"/>
          <w:lang w:val="es-ES"/>
        </w:rPr>
        <w:t xml:space="preserve">Azúcar  López  J,  Cendra  Asencio M, Betancourt Bethencourt JA, </w:t>
      </w:r>
      <w:proofErr w:type="spellStart"/>
      <w:r w:rsidRPr="006A4577">
        <w:rPr>
          <w:rFonts w:eastAsiaTheme="minorHAnsi" w:cstheme="minorHAnsi"/>
          <w:sz w:val="22"/>
          <w:lang w:val="es-ES"/>
        </w:rPr>
        <w:t>Llambias</w:t>
      </w:r>
      <w:proofErr w:type="spellEnd"/>
      <w:r w:rsidRPr="006A4577">
        <w:rPr>
          <w:rFonts w:eastAsiaTheme="minorHAnsi" w:cstheme="minorHAnsi"/>
          <w:sz w:val="22"/>
          <w:lang w:val="es-ES"/>
        </w:rPr>
        <w:t xml:space="preserve"> Peláez JJ. Enfrentamiento social  y  clínico-epidemiológico  a  la COVID-19 en la provincia Camagüey hasta el caso 48. </w:t>
      </w:r>
      <w:proofErr w:type="spellStart"/>
      <w:r w:rsidRPr="006A4577">
        <w:rPr>
          <w:rFonts w:eastAsiaTheme="minorHAnsi" w:cstheme="minorHAnsi"/>
          <w:sz w:val="22"/>
          <w:lang w:val="es-ES"/>
        </w:rPr>
        <w:t>Rev</w:t>
      </w:r>
      <w:proofErr w:type="spellEnd"/>
      <w:r w:rsidRPr="006A4577">
        <w:rPr>
          <w:rFonts w:eastAsiaTheme="minorHAnsi" w:cstheme="minorHAnsi"/>
          <w:sz w:val="22"/>
          <w:lang w:val="es-ES"/>
        </w:rPr>
        <w:t xml:space="preserve"> </w:t>
      </w:r>
      <w:proofErr w:type="spellStart"/>
      <w:r w:rsidRPr="006A4577">
        <w:rPr>
          <w:rFonts w:eastAsiaTheme="minorHAnsi" w:cstheme="minorHAnsi"/>
          <w:sz w:val="22"/>
          <w:lang w:val="es-ES"/>
        </w:rPr>
        <w:t>Hum</w:t>
      </w:r>
      <w:proofErr w:type="spellEnd"/>
      <w:r w:rsidRPr="006A4577">
        <w:rPr>
          <w:rFonts w:eastAsiaTheme="minorHAnsi" w:cstheme="minorHAnsi"/>
          <w:sz w:val="22"/>
          <w:lang w:val="es-ES"/>
        </w:rPr>
        <w:t xml:space="preserve"> </w:t>
      </w:r>
      <w:proofErr w:type="spellStart"/>
      <w:r w:rsidRPr="006A4577">
        <w:rPr>
          <w:rFonts w:eastAsiaTheme="minorHAnsi" w:cstheme="minorHAnsi"/>
          <w:sz w:val="22"/>
          <w:lang w:val="es-ES"/>
        </w:rPr>
        <w:t>Méd</w:t>
      </w:r>
      <w:proofErr w:type="spellEnd"/>
      <w:r w:rsidRPr="006A4577">
        <w:rPr>
          <w:rFonts w:eastAsiaTheme="minorHAnsi" w:cstheme="minorHAnsi"/>
          <w:sz w:val="22"/>
          <w:lang w:val="es-ES"/>
        </w:rPr>
        <w:t xml:space="preserve">. [Internet].  </w:t>
      </w:r>
      <w:r w:rsidRPr="006A4577">
        <w:rPr>
          <w:rFonts w:eastAsiaTheme="minorHAnsi" w:cstheme="minorHAnsi"/>
          <w:sz w:val="22"/>
          <w:lang w:val="es-ES"/>
        </w:rPr>
        <w:lastRenderedPageBreak/>
        <w:t xml:space="preserve">2021  [citado 20/12/2021]; 21(1):1-19.  Disponible  en: </w:t>
      </w:r>
      <w:hyperlink r:id="rId17" w:history="1">
        <w:r w:rsidRPr="006A4577">
          <w:rPr>
            <w:rFonts w:eastAsiaTheme="minorHAnsi" w:cstheme="minorHAnsi"/>
            <w:color w:val="0000FF" w:themeColor="hyperlink"/>
            <w:sz w:val="22"/>
            <w:u w:val="single"/>
            <w:lang w:val="es-ES"/>
          </w:rPr>
          <w:t>http://scielo.sld.cu/pdf/hmc/v21n1/1727-8120-hmc-21-01-1.pdf</w:t>
        </w:r>
      </w:hyperlink>
    </w:p>
    <w:p w:rsidR="006A4577" w:rsidRPr="006A4577" w:rsidRDefault="006A4577" w:rsidP="006A4577">
      <w:pPr>
        <w:numPr>
          <w:ilvl w:val="0"/>
          <w:numId w:val="2"/>
        </w:numPr>
        <w:spacing w:line="360" w:lineRule="auto"/>
        <w:contextualSpacing/>
        <w:jc w:val="both"/>
        <w:rPr>
          <w:rFonts w:eastAsiaTheme="minorHAnsi" w:cstheme="minorHAnsi"/>
          <w:sz w:val="22"/>
          <w:lang w:val="es-ES"/>
        </w:rPr>
      </w:pPr>
      <w:r w:rsidRPr="006A4577">
        <w:rPr>
          <w:rFonts w:eastAsiaTheme="minorHAnsi" w:cstheme="minorHAnsi"/>
          <w:sz w:val="22"/>
          <w:lang w:val="es-ES"/>
        </w:rPr>
        <w:t xml:space="preserve">Ruiz Cantero MT. Las estadísticas sanitarias y la invisibilidad por sexo y de género durante la epidemia de COVID-19. Gaceta sanitaria [Internet]. 2021 [citado 20/12/2021]; 35 (1): 95-98. Disponible en: </w:t>
      </w:r>
      <w:hyperlink r:id="rId18" w:history="1">
        <w:r w:rsidRPr="006A4577">
          <w:rPr>
            <w:rFonts w:eastAsiaTheme="minorHAnsi" w:cstheme="minorHAnsi"/>
            <w:color w:val="0000FF" w:themeColor="hyperlink"/>
            <w:sz w:val="22"/>
            <w:u w:val="single"/>
            <w:lang w:val="es-ES"/>
          </w:rPr>
          <w:t>https://www.sciencedirect.com/science/article/pii/S0213911120300911</w:t>
        </w:r>
      </w:hyperlink>
    </w:p>
    <w:p w:rsidR="006A4577" w:rsidRPr="006A4577" w:rsidRDefault="006A4577" w:rsidP="006A4577">
      <w:pPr>
        <w:numPr>
          <w:ilvl w:val="0"/>
          <w:numId w:val="2"/>
        </w:numPr>
        <w:spacing w:line="360" w:lineRule="auto"/>
        <w:contextualSpacing/>
        <w:jc w:val="both"/>
        <w:rPr>
          <w:rFonts w:eastAsiaTheme="minorHAnsi" w:cstheme="minorHAnsi"/>
          <w:sz w:val="22"/>
          <w:lang w:val="es-ES"/>
        </w:rPr>
      </w:pPr>
      <w:proofErr w:type="spellStart"/>
      <w:r w:rsidRPr="006A4577">
        <w:rPr>
          <w:rFonts w:eastAsiaTheme="minorHAnsi" w:cstheme="minorHAnsi"/>
          <w:sz w:val="22"/>
          <w:lang w:val="es-ES"/>
        </w:rPr>
        <w:t>Lukman</w:t>
      </w:r>
      <w:proofErr w:type="spellEnd"/>
      <w:r w:rsidRPr="006A4577">
        <w:rPr>
          <w:rFonts w:eastAsiaTheme="minorHAnsi" w:cstheme="minorHAnsi"/>
          <w:sz w:val="22"/>
          <w:lang w:val="es-ES"/>
        </w:rPr>
        <w:t xml:space="preserve"> </w:t>
      </w:r>
      <w:proofErr w:type="spellStart"/>
      <w:r w:rsidRPr="006A4577">
        <w:rPr>
          <w:rFonts w:eastAsiaTheme="minorHAnsi" w:cstheme="minorHAnsi"/>
          <w:sz w:val="22"/>
          <w:lang w:val="es-ES"/>
        </w:rPr>
        <w:t>Femi</w:t>
      </w:r>
      <w:proofErr w:type="spellEnd"/>
      <w:r w:rsidRPr="006A4577">
        <w:rPr>
          <w:rFonts w:eastAsiaTheme="minorHAnsi" w:cstheme="minorHAnsi"/>
          <w:sz w:val="22"/>
          <w:lang w:val="es-ES"/>
        </w:rPr>
        <w:t xml:space="preserve"> O, Ahmed </w:t>
      </w:r>
      <w:proofErr w:type="spellStart"/>
      <w:r w:rsidRPr="006A4577">
        <w:rPr>
          <w:rFonts w:eastAsiaTheme="minorHAnsi" w:cstheme="minorHAnsi"/>
          <w:sz w:val="22"/>
          <w:lang w:val="es-ES"/>
        </w:rPr>
        <w:t>Raafat</w:t>
      </w:r>
      <w:proofErr w:type="spellEnd"/>
      <w:r w:rsidRPr="006A4577">
        <w:rPr>
          <w:rFonts w:eastAsiaTheme="minorHAnsi" w:cstheme="minorHAnsi"/>
          <w:sz w:val="22"/>
          <w:lang w:val="es-ES"/>
        </w:rPr>
        <w:t xml:space="preserve"> G, </w:t>
      </w:r>
      <w:proofErr w:type="spellStart"/>
      <w:r w:rsidRPr="006A4577">
        <w:rPr>
          <w:rFonts w:eastAsiaTheme="minorHAnsi" w:cstheme="minorHAnsi"/>
          <w:sz w:val="22"/>
          <w:lang w:val="es-ES"/>
        </w:rPr>
        <w:t>Okezie</w:t>
      </w:r>
      <w:proofErr w:type="spellEnd"/>
      <w:r w:rsidRPr="006A4577">
        <w:rPr>
          <w:rFonts w:eastAsiaTheme="minorHAnsi" w:cstheme="minorHAnsi"/>
          <w:sz w:val="22"/>
          <w:lang w:val="es-ES"/>
        </w:rPr>
        <w:t xml:space="preserve"> </w:t>
      </w:r>
      <w:proofErr w:type="spellStart"/>
      <w:r w:rsidRPr="006A4577">
        <w:rPr>
          <w:rFonts w:eastAsiaTheme="minorHAnsi" w:cstheme="minorHAnsi"/>
          <w:sz w:val="22"/>
          <w:lang w:val="es-ES"/>
        </w:rPr>
        <w:t>Oguamanam</w:t>
      </w:r>
      <w:proofErr w:type="spellEnd"/>
      <w:r w:rsidRPr="006A4577">
        <w:rPr>
          <w:rFonts w:eastAsiaTheme="minorHAnsi" w:cstheme="minorHAnsi"/>
          <w:sz w:val="22"/>
          <w:lang w:val="es-ES"/>
        </w:rPr>
        <w:t xml:space="preserve"> E, </w:t>
      </w:r>
      <w:proofErr w:type="spellStart"/>
      <w:r w:rsidRPr="006A4577">
        <w:rPr>
          <w:rFonts w:eastAsiaTheme="minorHAnsi" w:cstheme="minorHAnsi"/>
          <w:sz w:val="22"/>
          <w:lang w:val="es-ES"/>
        </w:rPr>
        <w:t>Adekunle</w:t>
      </w:r>
      <w:proofErr w:type="spellEnd"/>
      <w:r w:rsidRPr="006A4577">
        <w:rPr>
          <w:rFonts w:eastAsiaTheme="minorHAnsi" w:cstheme="minorHAnsi"/>
          <w:sz w:val="22"/>
          <w:lang w:val="es-ES"/>
        </w:rPr>
        <w:t xml:space="preserve"> </w:t>
      </w:r>
      <w:proofErr w:type="spellStart"/>
      <w:r w:rsidRPr="006A4577">
        <w:rPr>
          <w:rFonts w:eastAsiaTheme="minorHAnsi" w:cstheme="minorHAnsi"/>
          <w:sz w:val="22"/>
          <w:lang w:val="es-ES"/>
        </w:rPr>
        <w:t>Mustapha</w:t>
      </w:r>
      <w:proofErr w:type="spellEnd"/>
      <w:r w:rsidRPr="006A4577">
        <w:rPr>
          <w:rFonts w:eastAsiaTheme="minorHAnsi" w:cstheme="minorHAnsi"/>
          <w:sz w:val="22"/>
          <w:lang w:val="es-ES"/>
        </w:rPr>
        <w:t xml:space="preserve"> F, </w:t>
      </w:r>
      <w:proofErr w:type="spellStart"/>
      <w:r w:rsidRPr="006A4577">
        <w:rPr>
          <w:rFonts w:eastAsiaTheme="minorHAnsi" w:cstheme="minorHAnsi"/>
          <w:sz w:val="22"/>
          <w:lang w:val="es-ES"/>
        </w:rPr>
        <w:t>Bappa</w:t>
      </w:r>
      <w:proofErr w:type="spellEnd"/>
      <w:r w:rsidRPr="006A4577">
        <w:rPr>
          <w:rFonts w:eastAsiaTheme="minorHAnsi" w:cstheme="minorHAnsi"/>
          <w:sz w:val="22"/>
          <w:lang w:val="es-ES"/>
        </w:rPr>
        <w:t xml:space="preserve"> </w:t>
      </w:r>
      <w:proofErr w:type="spellStart"/>
      <w:r w:rsidRPr="006A4577">
        <w:rPr>
          <w:rFonts w:eastAsiaTheme="minorHAnsi" w:cstheme="minorHAnsi"/>
          <w:sz w:val="22"/>
          <w:lang w:val="es-ES"/>
        </w:rPr>
        <w:t>Adamu</w:t>
      </w:r>
      <w:proofErr w:type="spellEnd"/>
      <w:r w:rsidRPr="006A4577">
        <w:rPr>
          <w:rFonts w:eastAsiaTheme="minorHAnsi" w:cstheme="minorHAnsi"/>
          <w:sz w:val="22"/>
          <w:lang w:val="es-ES"/>
        </w:rPr>
        <w:t xml:space="preserve"> T, </w:t>
      </w:r>
      <w:proofErr w:type="spellStart"/>
      <w:r w:rsidRPr="006A4577">
        <w:rPr>
          <w:rFonts w:eastAsiaTheme="minorHAnsi" w:cstheme="minorHAnsi"/>
          <w:sz w:val="22"/>
          <w:lang w:val="es-ES"/>
        </w:rPr>
        <w:t>Mushabab</w:t>
      </w:r>
      <w:proofErr w:type="spellEnd"/>
      <w:r w:rsidRPr="006A4577">
        <w:rPr>
          <w:rFonts w:eastAsiaTheme="minorHAnsi" w:cstheme="minorHAnsi"/>
          <w:sz w:val="22"/>
          <w:lang w:val="es-ES"/>
        </w:rPr>
        <w:t xml:space="preserve"> </w:t>
      </w:r>
      <w:proofErr w:type="spellStart"/>
      <w:r w:rsidRPr="006A4577">
        <w:rPr>
          <w:rFonts w:eastAsiaTheme="minorHAnsi" w:cstheme="minorHAnsi"/>
          <w:sz w:val="22"/>
          <w:lang w:val="es-ES"/>
        </w:rPr>
        <w:t>AlGhamdi</w:t>
      </w:r>
      <w:proofErr w:type="spellEnd"/>
      <w:r w:rsidRPr="006A4577">
        <w:rPr>
          <w:rFonts w:eastAsiaTheme="minorHAnsi" w:cstheme="minorHAnsi"/>
          <w:sz w:val="22"/>
          <w:lang w:val="es-ES"/>
        </w:rPr>
        <w:t xml:space="preserve"> O. </w:t>
      </w:r>
      <w:proofErr w:type="spellStart"/>
      <w:r w:rsidRPr="006A4577">
        <w:rPr>
          <w:rFonts w:eastAsiaTheme="minorHAnsi" w:cstheme="minorHAnsi"/>
          <w:sz w:val="22"/>
          <w:lang w:val="es-ES"/>
        </w:rPr>
        <w:t>Hemorrhagic</w:t>
      </w:r>
      <w:proofErr w:type="spellEnd"/>
      <w:r w:rsidRPr="006A4577">
        <w:rPr>
          <w:rFonts w:eastAsiaTheme="minorHAnsi" w:cstheme="minorHAnsi"/>
          <w:sz w:val="22"/>
          <w:lang w:val="es-ES"/>
        </w:rPr>
        <w:t xml:space="preserve"> </w:t>
      </w:r>
      <w:proofErr w:type="spellStart"/>
      <w:r w:rsidRPr="006A4577">
        <w:rPr>
          <w:rFonts w:eastAsiaTheme="minorHAnsi" w:cstheme="minorHAnsi"/>
          <w:sz w:val="22"/>
          <w:lang w:val="es-ES"/>
        </w:rPr>
        <w:t>infarctive</w:t>
      </w:r>
      <w:proofErr w:type="spellEnd"/>
      <w:r w:rsidRPr="006A4577">
        <w:rPr>
          <w:rFonts w:eastAsiaTheme="minorHAnsi" w:cstheme="minorHAnsi"/>
          <w:sz w:val="22"/>
          <w:lang w:val="es-ES"/>
        </w:rPr>
        <w:t xml:space="preserve"> </w:t>
      </w:r>
      <w:proofErr w:type="spellStart"/>
      <w:r w:rsidRPr="006A4577">
        <w:rPr>
          <w:rFonts w:eastAsiaTheme="minorHAnsi" w:cstheme="minorHAnsi"/>
          <w:sz w:val="22"/>
          <w:lang w:val="es-ES"/>
        </w:rPr>
        <w:t>stroke</w:t>
      </w:r>
      <w:proofErr w:type="spellEnd"/>
      <w:r w:rsidRPr="006A4577">
        <w:rPr>
          <w:rFonts w:eastAsiaTheme="minorHAnsi" w:cstheme="minorHAnsi"/>
          <w:sz w:val="22"/>
          <w:lang w:val="es-ES"/>
        </w:rPr>
        <w:t xml:space="preserve"> in COVID-19 </w:t>
      </w:r>
      <w:proofErr w:type="spellStart"/>
      <w:r w:rsidRPr="006A4577">
        <w:rPr>
          <w:rFonts w:eastAsiaTheme="minorHAnsi" w:cstheme="minorHAnsi"/>
          <w:sz w:val="22"/>
          <w:lang w:val="es-ES"/>
        </w:rPr>
        <w:t>patients</w:t>
      </w:r>
      <w:proofErr w:type="spellEnd"/>
      <w:r w:rsidRPr="006A4577">
        <w:rPr>
          <w:rFonts w:eastAsiaTheme="minorHAnsi" w:cstheme="minorHAnsi"/>
          <w:sz w:val="22"/>
          <w:lang w:val="es-ES"/>
        </w:rPr>
        <w:t xml:space="preserve">: </w:t>
      </w:r>
      <w:proofErr w:type="spellStart"/>
      <w:r w:rsidRPr="006A4577">
        <w:rPr>
          <w:rFonts w:eastAsiaTheme="minorHAnsi" w:cstheme="minorHAnsi"/>
          <w:sz w:val="22"/>
          <w:lang w:val="es-ES"/>
        </w:rPr>
        <w:t>report</w:t>
      </w:r>
      <w:proofErr w:type="spellEnd"/>
      <w:r w:rsidRPr="006A4577">
        <w:rPr>
          <w:rFonts w:eastAsiaTheme="minorHAnsi" w:cstheme="minorHAnsi"/>
          <w:sz w:val="22"/>
          <w:lang w:val="es-ES"/>
        </w:rPr>
        <w:t xml:space="preserve"> of </w:t>
      </w:r>
      <w:proofErr w:type="spellStart"/>
      <w:r w:rsidRPr="006A4577">
        <w:rPr>
          <w:rFonts w:eastAsiaTheme="minorHAnsi" w:cstheme="minorHAnsi"/>
          <w:sz w:val="22"/>
          <w:lang w:val="es-ES"/>
        </w:rPr>
        <w:t>two</w:t>
      </w:r>
      <w:proofErr w:type="spellEnd"/>
      <w:r w:rsidRPr="006A4577">
        <w:rPr>
          <w:rFonts w:eastAsiaTheme="minorHAnsi" w:cstheme="minorHAnsi"/>
          <w:sz w:val="22"/>
          <w:lang w:val="es-ES"/>
        </w:rPr>
        <w:t xml:space="preserve"> cases and </w:t>
      </w:r>
      <w:proofErr w:type="spellStart"/>
      <w:r w:rsidRPr="006A4577">
        <w:rPr>
          <w:rFonts w:eastAsiaTheme="minorHAnsi" w:cstheme="minorHAnsi"/>
          <w:sz w:val="22"/>
          <w:lang w:val="es-ES"/>
        </w:rPr>
        <w:t>review</w:t>
      </w:r>
      <w:proofErr w:type="spellEnd"/>
      <w:r w:rsidRPr="006A4577">
        <w:rPr>
          <w:rFonts w:eastAsiaTheme="minorHAnsi" w:cstheme="minorHAnsi"/>
          <w:sz w:val="22"/>
          <w:lang w:val="es-ES"/>
        </w:rPr>
        <w:t xml:space="preserve"> of </w:t>
      </w:r>
      <w:proofErr w:type="spellStart"/>
      <w:r w:rsidRPr="006A4577">
        <w:rPr>
          <w:rFonts w:eastAsiaTheme="minorHAnsi" w:cstheme="minorHAnsi"/>
          <w:sz w:val="22"/>
          <w:lang w:val="es-ES"/>
        </w:rPr>
        <w:t>the</w:t>
      </w:r>
      <w:proofErr w:type="spellEnd"/>
      <w:r w:rsidRPr="006A4577">
        <w:rPr>
          <w:rFonts w:eastAsiaTheme="minorHAnsi" w:cstheme="minorHAnsi"/>
          <w:sz w:val="22"/>
          <w:lang w:val="es-ES"/>
        </w:rPr>
        <w:t xml:space="preserve"> </w:t>
      </w:r>
      <w:proofErr w:type="spellStart"/>
      <w:r w:rsidRPr="006A4577">
        <w:rPr>
          <w:rFonts w:eastAsiaTheme="minorHAnsi" w:cstheme="minorHAnsi"/>
          <w:sz w:val="22"/>
          <w:lang w:val="es-ES"/>
        </w:rPr>
        <w:t>literature</w:t>
      </w:r>
      <w:proofErr w:type="spellEnd"/>
      <w:r w:rsidRPr="006A4577">
        <w:rPr>
          <w:rFonts w:eastAsiaTheme="minorHAnsi" w:cstheme="minorHAnsi"/>
          <w:sz w:val="22"/>
          <w:lang w:val="es-ES"/>
        </w:rPr>
        <w:t xml:space="preserve">.  </w:t>
      </w:r>
      <w:proofErr w:type="spellStart"/>
      <w:r w:rsidRPr="006A4577">
        <w:rPr>
          <w:rFonts w:eastAsiaTheme="minorHAnsi" w:cstheme="minorHAnsi"/>
          <w:sz w:val="22"/>
          <w:lang w:val="es-ES"/>
        </w:rPr>
        <w:t>Internal</w:t>
      </w:r>
      <w:proofErr w:type="spellEnd"/>
      <w:r w:rsidRPr="006A4577">
        <w:rPr>
          <w:rFonts w:eastAsiaTheme="minorHAnsi" w:cstheme="minorHAnsi"/>
          <w:sz w:val="22"/>
          <w:lang w:val="es-ES"/>
        </w:rPr>
        <w:t xml:space="preserve"> Medicine </w:t>
      </w:r>
      <w:proofErr w:type="spellStart"/>
      <w:r w:rsidRPr="006A4577">
        <w:rPr>
          <w:rFonts w:eastAsiaTheme="minorHAnsi" w:cstheme="minorHAnsi"/>
          <w:sz w:val="22"/>
          <w:lang w:val="es-ES"/>
        </w:rPr>
        <w:t>Perspectives</w:t>
      </w:r>
      <w:proofErr w:type="spellEnd"/>
      <w:r w:rsidRPr="006A4577">
        <w:rPr>
          <w:rFonts w:eastAsiaTheme="minorHAnsi" w:cstheme="minorHAnsi"/>
          <w:sz w:val="22"/>
          <w:lang w:val="es-ES"/>
        </w:rPr>
        <w:t xml:space="preserve"> [Internet]. 2021 [citado 20/12/2021]; 11 (3): 322-326. Disponible en: </w:t>
      </w:r>
      <w:hyperlink r:id="rId19" w:history="1">
        <w:r w:rsidRPr="006A4577">
          <w:rPr>
            <w:rFonts w:eastAsiaTheme="minorHAnsi" w:cstheme="minorHAnsi"/>
            <w:color w:val="0000FF" w:themeColor="hyperlink"/>
            <w:sz w:val="22"/>
            <w:u w:val="single"/>
            <w:lang w:val="es-ES"/>
          </w:rPr>
          <w:t>https://doi.org/10.1080/20009666.2021.1883814</w:t>
        </w:r>
      </w:hyperlink>
    </w:p>
    <w:p w:rsidR="006A4577" w:rsidRPr="006A4577" w:rsidRDefault="006A4577" w:rsidP="006A4577">
      <w:pPr>
        <w:numPr>
          <w:ilvl w:val="0"/>
          <w:numId w:val="2"/>
        </w:numPr>
        <w:spacing w:line="360" w:lineRule="auto"/>
        <w:contextualSpacing/>
        <w:jc w:val="both"/>
        <w:rPr>
          <w:rFonts w:eastAsiaTheme="minorHAnsi" w:cstheme="minorHAnsi"/>
          <w:sz w:val="22"/>
          <w:lang w:val="es-ES"/>
        </w:rPr>
      </w:pPr>
      <w:r w:rsidRPr="006A4577">
        <w:rPr>
          <w:rFonts w:eastAsiaTheme="minorHAnsi" w:cstheme="minorHAnsi"/>
          <w:sz w:val="22"/>
          <w:lang w:val="es-ES"/>
        </w:rPr>
        <w:t xml:space="preserve">Al </w:t>
      </w:r>
      <w:proofErr w:type="spellStart"/>
      <w:r w:rsidRPr="006A4577">
        <w:rPr>
          <w:rFonts w:eastAsiaTheme="minorHAnsi" w:cstheme="minorHAnsi"/>
          <w:sz w:val="22"/>
          <w:lang w:val="es-ES"/>
        </w:rPr>
        <w:t>Hashe</w:t>
      </w:r>
      <w:proofErr w:type="spellEnd"/>
      <w:r w:rsidRPr="006A4577">
        <w:rPr>
          <w:rFonts w:eastAsiaTheme="minorHAnsi" w:cstheme="minorHAnsi"/>
          <w:sz w:val="22"/>
          <w:lang w:val="es-ES"/>
        </w:rPr>
        <w:t xml:space="preserve"> JY. Coronavirus Disease-19 and </w:t>
      </w:r>
      <w:proofErr w:type="spellStart"/>
      <w:r w:rsidRPr="006A4577">
        <w:rPr>
          <w:rFonts w:eastAsiaTheme="minorHAnsi" w:cstheme="minorHAnsi"/>
          <w:sz w:val="22"/>
          <w:lang w:val="es-ES"/>
        </w:rPr>
        <w:t>Headache</w:t>
      </w:r>
      <w:proofErr w:type="spellEnd"/>
      <w:r w:rsidRPr="006A4577">
        <w:rPr>
          <w:rFonts w:eastAsiaTheme="minorHAnsi" w:cstheme="minorHAnsi"/>
          <w:sz w:val="22"/>
          <w:lang w:val="es-ES"/>
        </w:rPr>
        <w:t xml:space="preserve">; </w:t>
      </w:r>
      <w:proofErr w:type="spellStart"/>
      <w:r w:rsidRPr="006A4577">
        <w:rPr>
          <w:rFonts w:eastAsiaTheme="minorHAnsi" w:cstheme="minorHAnsi"/>
          <w:sz w:val="22"/>
          <w:lang w:val="es-ES"/>
        </w:rPr>
        <w:t>Impact</w:t>
      </w:r>
      <w:proofErr w:type="spellEnd"/>
      <w:r w:rsidRPr="006A4577">
        <w:rPr>
          <w:rFonts w:eastAsiaTheme="minorHAnsi" w:cstheme="minorHAnsi"/>
          <w:sz w:val="22"/>
          <w:lang w:val="es-ES"/>
        </w:rPr>
        <w:t xml:space="preserve"> </w:t>
      </w:r>
      <w:proofErr w:type="spellStart"/>
      <w:r w:rsidRPr="006A4577">
        <w:rPr>
          <w:rFonts w:eastAsiaTheme="minorHAnsi" w:cstheme="minorHAnsi"/>
          <w:sz w:val="22"/>
          <w:lang w:val="es-ES"/>
        </w:rPr>
        <w:t>on</w:t>
      </w:r>
      <w:proofErr w:type="spellEnd"/>
      <w:r w:rsidRPr="006A4577">
        <w:rPr>
          <w:rFonts w:eastAsiaTheme="minorHAnsi" w:cstheme="minorHAnsi"/>
          <w:sz w:val="22"/>
          <w:lang w:val="es-ES"/>
        </w:rPr>
        <w:t xml:space="preserve"> Pre-</w:t>
      </w:r>
      <w:proofErr w:type="spellStart"/>
      <w:r w:rsidRPr="006A4577">
        <w:rPr>
          <w:rFonts w:eastAsiaTheme="minorHAnsi" w:cstheme="minorHAnsi"/>
          <w:sz w:val="22"/>
          <w:lang w:val="es-ES"/>
        </w:rPr>
        <w:t>existing</w:t>
      </w:r>
      <w:proofErr w:type="spellEnd"/>
      <w:r w:rsidRPr="006A4577">
        <w:rPr>
          <w:rFonts w:eastAsiaTheme="minorHAnsi" w:cstheme="minorHAnsi"/>
          <w:sz w:val="22"/>
          <w:lang w:val="es-ES"/>
        </w:rPr>
        <w:t xml:space="preserve"> and </w:t>
      </w:r>
      <w:proofErr w:type="spellStart"/>
      <w:r w:rsidRPr="006A4577">
        <w:rPr>
          <w:rFonts w:eastAsiaTheme="minorHAnsi" w:cstheme="minorHAnsi"/>
          <w:sz w:val="22"/>
          <w:lang w:val="es-ES"/>
        </w:rPr>
        <w:t>Characteristics</w:t>
      </w:r>
      <w:proofErr w:type="spellEnd"/>
      <w:r w:rsidRPr="006A4577">
        <w:rPr>
          <w:rFonts w:eastAsiaTheme="minorHAnsi" w:cstheme="minorHAnsi"/>
          <w:sz w:val="22"/>
          <w:lang w:val="es-ES"/>
        </w:rPr>
        <w:t xml:space="preserve"> of de Novo: a Cross-</w:t>
      </w:r>
      <w:proofErr w:type="spellStart"/>
      <w:r w:rsidRPr="006A4577">
        <w:rPr>
          <w:rFonts w:eastAsiaTheme="minorHAnsi" w:cstheme="minorHAnsi"/>
          <w:sz w:val="22"/>
          <w:lang w:val="es-ES"/>
        </w:rPr>
        <w:t>sectional</w:t>
      </w:r>
      <w:proofErr w:type="spellEnd"/>
      <w:r w:rsidRPr="006A4577">
        <w:rPr>
          <w:rFonts w:eastAsiaTheme="minorHAnsi" w:cstheme="minorHAnsi"/>
          <w:sz w:val="22"/>
          <w:lang w:val="es-ES"/>
        </w:rPr>
        <w:t xml:space="preserve"> </w:t>
      </w:r>
      <w:proofErr w:type="spellStart"/>
      <w:r w:rsidRPr="006A4577">
        <w:rPr>
          <w:rFonts w:eastAsiaTheme="minorHAnsi" w:cstheme="minorHAnsi"/>
          <w:sz w:val="22"/>
          <w:lang w:val="es-ES"/>
        </w:rPr>
        <w:t>Study</w:t>
      </w:r>
      <w:proofErr w:type="spellEnd"/>
      <w:r w:rsidRPr="006A4577">
        <w:rPr>
          <w:rFonts w:eastAsiaTheme="minorHAnsi" w:cstheme="minorHAnsi"/>
          <w:sz w:val="22"/>
          <w:lang w:val="es-ES"/>
        </w:rPr>
        <w:t xml:space="preserve">. </w:t>
      </w:r>
      <w:proofErr w:type="spellStart"/>
      <w:r w:rsidRPr="006A4577">
        <w:rPr>
          <w:rFonts w:eastAsiaTheme="minorHAnsi" w:cstheme="minorHAnsi"/>
          <w:sz w:val="22"/>
          <w:lang w:val="es-ES"/>
        </w:rPr>
        <w:t>Sina</w:t>
      </w:r>
      <w:proofErr w:type="spellEnd"/>
      <w:r w:rsidRPr="006A4577">
        <w:rPr>
          <w:rFonts w:eastAsiaTheme="minorHAnsi" w:cstheme="minorHAnsi"/>
          <w:sz w:val="22"/>
          <w:lang w:val="es-ES"/>
        </w:rPr>
        <w:t xml:space="preserve">  [Internet]. 2020 [citado 20/12/2021]; 22(97):1-10. Disponible en: </w:t>
      </w:r>
      <w:hyperlink r:id="rId20" w:history="1">
        <w:r w:rsidRPr="006A4577">
          <w:rPr>
            <w:rFonts w:eastAsiaTheme="minorHAnsi" w:cstheme="minorHAnsi"/>
            <w:color w:val="0000FF" w:themeColor="hyperlink"/>
            <w:sz w:val="22"/>
            <w:u w:val="single"/>
            <w:lang w:val="es-ES"/>
          </w:rPr>
          <w:t>https://www.siicsalud.com/dato/resiiccompleto.php/168286</w:t>
        </w:r>
      </w:hyperlink>
    </w:p>
    <w:p w:rsidR="006A4577" w:rsidRPr="006A4577" w:rsidRDefault="006A4577" w:rsidP="006A4577">
      <w:pPr>
        <w:numPr>
          <w:ilvl w:val="0"/>
          <w:numId w:val="2"/>
        </w:numPr>
        <w:spacing w:line="360" w:lineRule="auto"/>
        <w:contextualSpacing/>
        <w:jc w:val="both"/>
        <w:rPr>
          <w:rFonts w:eastAsiaTheme="minorHAnsi" w:cstheme="minorHAnsi"/>
          <w:sz w:val="22"/>
          <w:lang w:val="es-ES"/>
        </w:rPr>
      </w:pPr>
      <w:r w:rsidRPr="006A4577">
        <w:rPr>
          <w:rFonts w:eastAsiaTheme="minorHAnsi" w:cstheme="minorHAnsi"/>
          <w:sz w:val="22"/>
          <w:lang w:val="es-ES"/>
        </w:rPr>
        <w:t xml:space="preserve">Borges do </w:t>
      </w:r>
      <w:proofErr w:type="spellStart"/>
      <w:r w:rsidRPr="006A4577">
        <w:rPr>
          <w:rFonts w:eastAsiaTheme="minorHAnsi" w:cstheme="minorHAnsi"/>
          <w:sz w:val="22"/>
          <w:lang w:val="es-ES"/>
        </w:rPr>
        <w:t>Nascimento</w:t>
      </w:r>
      <w:proofErr w:type="spellEnd"/>
      <w:r w:rsidRPr="006A4577">
        <w:rPr>
          <w:rFonts w:eastAsiaTheme="minorHAnsi" w:cstheme="minorHAnsi"/>
          <w:sz w:val="22"/>
          <w:lang w:val="es-ES"/>
        </w:rPr>
        <w:t xml:space="preserve"> IJ, </w:t>
      </w:r>
      <w:proofErr w:type="spellStart"/>
      <w:r w:rsidRPr="006A4577">
        <w:rPr>
          <w:rFonts w:eastAsiaTheme="minorHAnsi" w:cstheme="minorHAnsi"/>
          <w:sz w:val="22"/>
          <w:lang w:val="es-ES"/>
        </w:rPr>
        <w:t>Cacic</w:t>
      </w:r>
      <w:proofErr w:type="spellEnd"/>
      <w:r w:rsidRPr="006A4577">
        <w:rPr>
          <w:rFonts w:eastAsiaTheme="minorHAnsi" w:cstheme="minorHAnsi"/>
          <w:sz w:val="22"/>
          <w:lang w:val="es-ES"/>
        </w:rPr>
        <w:t xml:space="preserve"> </w:t>
      </w:r>
      <w:proofErr w:type="spellStart"/>
      <w:r w:rsidRPr="006A4577">
        <w:rPr>
          <w:rFonts w:eastAsiaTheme="minorHAnsi" w:cstheme="minorHAnsi"/>
          <w:sz w:val="22"/>
          <w:lang w:val="es-ES"/>
        </w:rPr>
        <w:t>Nensi</w:t>
      </w:r>
      <w:proofErr w:type="spellEnd"/>
      <w:r w:rsidRPr="006A4577">
        <w:rPr>
          <w:rFonts w:eastAsiaTheme="minorHAnsi" w:cstheme="minorHAnsi"/>
          <w:sz w:val="22"/>
          <w:lang w:val="es-ES"/>
        </w:rPr>
        <w:t xml:space="preserve"> S, </w:t>
      </w:r>
      <w:proofErr w:type="spellStart"/>
      <w:r w:rsidRPr="006A4577">
        <w:rPr>
          <w:rFonts w:eastAsiaTheme="minorHAnsi" w:cstheme="minorHAnsi"/>
          <w:sz w:val="22"/>
          <w:lang w:val="es-ES"/>
        </w:rPr>
        <w:t>Abdulazeem</w:t>
      </w:r>
      <w:proofErr w:type="spellEnd"/>
      <w:r w:rsidRPr="006A4577">
        <w:rPr>
          <w:rFonts w:eastAsiaTheme="minorHAnsi" w:cstheme="minorHAnsi"/>
          <w:sz w:val="22"/>
          <w:lang w:val="es-ES"/>
        </w:rPr>
        <w:t xml:space="preserve"> </w:t>
      </w:r>
      <w:proofErr w:type="spellStart"/>
      <w:r w:rsidRPr="006A4577">
        <w:rPr>
          <w:rFonts w:eastAsiaTheme="minorHAnsi" w:cstheme="minorHAnsi"/>
          <w:sz w:val="22"/>
          <w:lang w:val="es-ES"/>
        </w:rPr>
        <w:t>Hebatullah</w:t>
      </w:r>
      <w:proofErr w:type="spellEnd"/>
      <w:r w:rsidRPr="006A4577">
        <w:rPr>
          <w:rFonts w:eastAsiaTheme="minorHAnsi" w:cstheme="minorHAnsi"/>
          <w:sz w:val="22"/>
          <w:lang w:val="es-ES"/>
        </w:rPr>
        <w:t xml:space="preserve"> M, Von </w:t>
      </w:r>
      <w:proofErr w:type="spellStart"/>
      <w:r w:rsidRPr="006A4577">
        <w:rPr>
          <w:rFonts w:eastAsiaTheme="minorHAnsi" w:cstheme="minorHAnsi"/>
          <w:sz w:val="22"/>
          <w:lang w:val="es-ES"/>
        </w:rPr>
        <w:t>Groote</w:t>
      </w:r>
      <w:proofErr w:type="spellEnd"/>
      <w:r w:rsidRPr="006A4577">
        <w:rPr>
          <w:rFonts w:eastAsiaTheme="minorHAnsi" w:cstheme="minorHAnsi"/>
          <w:sz w:val="22"/>
          <w:lang w:val="es-ES"/>
        </w:rPr>
        <w:t xml:space="preserve"> TC, </w:t>
      </w:r>
      <w:proofErr w:type="spellStart"/>
      <w:r w:rsidRPr="006A4577">
        <w:rPr>
          <w:rFonts w:eastAsiaTheme="minorHAnsi" w:cstheme="minorHAnsi"/>
          <w:sz w:val="22"/>
          <w:lang w:val="es-ES"/>
        </w:rPr>
        <w:t>Zakarija</w:t>
      </w:r>
      <w:proofErr w:type="spellEnd"/>
      <w:r w:rsidRPr="006A4577">
        <w:rPr>
          <w:rFonts w:eastAsiaTheme="minorHAnsi" w:cstheme="minorHAnsi"/>
          <w:sz w:val="22"/>
          <w:lang w:val="es-ES"/>
        </w:rPr>
        <w:t xml:space="preserve"> </w:t>
      </w:r>
      <w:proofErr w:type="spellStart"/>
      <w:r w:rsidRPr="006A4577">
        <w:rPr>
          <w:rFonts w:eastAsiaTheme="minorHAnsi" w:cstheme="minorHAnsi"/>
          <w:sz w:val="22"/>
          <w:lang w:val="es-ES"/>
        </w:rPr>
        <w:t>Grkovic</w:t>
      </w:r>
      <w:proofErr w:type="spellEnd"/>
      <w:r w:rsidRPr="006A4577">
        <w:rPr>
          <w:rFonts w:eastAsiaTheme="minorHAnsi" w:cstheme="minorHAnsi"/>
          <w:sz w:val="22"/>
          <w:lang w:val="es-ES"/>
        </w:rPr>
        <w:t xml:space="preserve"> I, </w:t>
      </w:r>
      <w:proofErr w:type="spellStart"/>
      <w:r w:rsidRPr="006A4577">
        <w:rPr>
          <w:rFonts w:eastAsiaTheme="minorHAnsi" w:cstheme="minorHAnsi"/>
          <w:sz w:val="22"/>
          <w:lang w:val="es-ES"/>
        </w:rPr>
        <w:t>Poklepovic</w:t>
      </w:r>
      <w:proofErr w:type="spellEnd"/>
      <w:r w:rsidRPr="006A4577">
        <w:rPr>
          <w:rFonts w:eastAsiaTheme="minorHAnsi" w:cstheme="minorHAnsi"/>
          <w:sz w:val="22"/>
          <w:lang w:val="es-ES"/>
        </w:rPr>
        <w:t xml:space="preserve"> </w:t>
      </w:r>
      <w:proofErr w:type="spellStart"/>
      <w:r w:rsidRPr="006A4577">
        <w:rPr>
          <w:rFonts w:eastAsiaTheme="minorHAnsi" w:cstheme="minorHAnsi"/>
          <w:sz w:val="22"/>
          <w:lang w:val="es-ES"/>
        </w:rPr>
        <w:t>Pericic</w:t>
      </w:r>
      <w:proofErr w:type="spellEnd"/>
      <w:r w:rsidRPr="006A4577">
        <w:rPr>
          <w:rFonts w:eastAsiaTheme="minorHAnsi" w:cstheme="minorHAnsi"/>
          <w:sz w:val="22"/>
          <w:lang w:val="es-ES"/>
        </w:rPr>
        <w:t xml:space="preserve"> T, et al. Novel Coronavirus </w:t>
      </w:r>
      <w:proofErr w:type="spellStart"/>
      <w:r w:rsidRPr="006A4577">
        <w:rPr>
          <w:rFonts w:eastAsiaTheme="minorHAnsi" w:cstheme="minorHAnsi"/>
          <w:sz w:val="22"/>
          <w:lang w:val="es-ES"/>
        </w:rPr>
        <w:t>Infection</w:t>
      </w:r>
      <w:proofErr w:type="spellEnd"/>
      <w:r w:rsidRPr="006A4577">
        <w:rPr>
          <w:rFonts w:eastAsiaTheme="minorHAnsi" w:cstheme="minorHAnsi"/>
          <w:sz w:val="22"/>
          <w:lang w:val="es-ES"/>
        </w:rPr>
        <w:t xml:space="preserve"> (COVID-19) in </w:t>
      </w:r>
      <w:proofErr w:type="spellStart"/>
      <w:r w:rsidRPr="006A4577">
        <w:rPr>
          <w:rFonts w:eastAsiaTheme="minorHAnsi" w:cstheme="minorHAnsi"/>
          <w:sz w:val="22"/>
          <w:lang w:val="es-ES"/>
        </w:rPr>
        <w:t>Humans</w:t>
      </w:r>
      <w:proofErr w:type="spellEnd"/>
      <w:r w:rsidRPr="006A4577">
        <w:rPr>
          <w:rFonts w:eastAsiaTheme="minorHAnsi" w:cstheme="minorHAnsi"/>
          <w:sz w:val="22"/>
          <w:lang w:val="es-ES"/>
        </w:rPr>
        <w:t xml:space="preserve">: A </w:t>
      </w:r>
      <w:proofErr w:type="spellStart"/>
      <w:r w:rsidRPr="006A4577">
        <w:rPr>
          <w:rFonts w:eastAsiaTheme="minorHAnsi" w:cstheme="minorHAnsi"/>
          <w:sz w:val="22"/>
          <w:lang w:val="es-ES"/>
        </w:rPr>
        <w:t>Scoping</w:t>
      </w:r>
      <w:proofErr w:type="spellEnd"/>
      <w:r w:rsidRPr="006A4577">
        <w:rPr>
          <w:rFonts w:eastAsiaTheme="minorHAnsi" w:cstheme="minorHAnsi"/>
          <w:sz w:val="22"/>
          <w:lang w:val="es-ES"/>
        </w:rPr>
        <w:t xml:space="preserve"> </w:t>
      </w:r>
      <w:proofErr w:type="spellStart"/>
      <w:r w:rsidRPr="006A4577">
        <w:rPr>
          <w:rFonts w:eastAsiaTheme="minorHAnsi" w:cstheme="minorHAnsi"/>
          <w:sz w:val="22"/>
          <w:lang w:val="es-ES"/>
        </w:rPr>
        <w:t>Review</w:t>
      </w:r>
      <w:proofErr w:type="spellEnd"/>
      <w:r w:rsidRPr="006A4577">
        <w:rPr>
          <w:rFonts w:eastAsiaTheme="minorHAnsi" w:cstheme="minorHAnsi"/>
          <w:sz w:val="22"/>
          <w:lang w:val="es-ES"/>
        </w:rPr>
        <w:t xml:space="preserve"> and Meta-</w:t>
      </w:r>
      <w:proofErr w:type="spellStart"/>
      <w:r w:rsidRPr="006A4577">
        <w:rPr>
          <w:rFonts w:eastAsiaTheme="minorHAnsi" w:cstheme="minorHAnsi"/>
          <w:sz w:val="22"/>
          <w:lang w:val="es-ES"/>
        </w:rPr>
        <w:t>Analysis</w:t>
      </w:r>
      <w:proofErr w:type="spellEnd"/>
      <w:r w:rsidRPr="006A4577">
        <w:rPr>
          <w:rFonts w:eastAsiaTheme="minorHAnsi" w:cstheme="minorHAnsi"/>
          <w:sz w:val="22"/>
          <w:lang w:val="es-ES"/>
        </w:rPr>
        <w:t xml:space="preserve">. J </w:t>
      </w:r>
      <w:proofErr w:type="spellStart"/>
      <w:r w:rsidRPr="006A4577">
        <w:rPr>
          <w:rFonts w:eastAsiaTheme="minorHAnsi" w:cstheme="minorHAnsi"/>
          <w:sz w:val="22"/>
          <w:lang w:val="es-ES"/>
        </w:rPr>
        <w:t>Clin</w:t>
      </w:r>
      <w:proofErr w:type="spellEnd"/>
      <w:r w:rsidRPr="006A4577">
        <w:rPr>
          <w:rFonts w:eastAsiaTheme="minorHAnsi" w:cstheme="minorHAnsi"/>
          <w:sz w:val="22"/>
          <w:lang w:val="es-ES"/>
        </w:rPr>
        <w:t xml:space="preserve"> </w:t>
      </w:r>
      <w:proofErr w:type="spellStart"/>
      <w:r w:rsidRPr="006A4577">
        <w:rPr>
          <w:rFonts w:eastAsiaTheme="minorHAnsi" w:cstheme="minorHAnsi"/>
          <w:sz w:val="22"/>
          <w:lang w:val="es-ES"/>
        </w:rPr>
        <w:t>Med</w:t>
      </w:r>
      <w:proofErr w:type="spellEnd"/>
      <w:r w:rsidRPr="006A4577">
        <w:rPr>
          <w:rFonts w:eastAsiaTheme="minorHAnsi" w:cstheme="minorHAnsi"/>
          <w:sz w:val="22"/>
          <w:lang w:val="es-ES"/>
        </w:rPr>
        <w:t xml:space="preserve"> [Internet]. 2020 [citado 20/12/2021]; 9 (4): 941-962. Disponible en: </w:t>
      </w:r>
      <w:hyperlink r:id="rId21" w:history="1">
        <w:r w:rsidRPr="006A4577">
          <w:rPr>
            <w:rFonts w:eastAsiaTheme="minorHAnsi" w:cstheme="minorHAnsi"/>
            <w:color w:val="0000FF" w:themeColor="hyperlink"/>
            <w:sz w:val="22"/>
            <w:u w:val="single"/>
            <w:lang w:val="es-ES"/>
          </w:rPr>
          <w:t>https://doi.org/10.3390/jcm9040941</w:t>
        </w:r>
      </w:hyperlink>
    </w:p>
    <w:p w:rsidR="006A4577" w:rsidRPr="006A4577" w:rsidRDefault="006A4577" w:rsidP="006A4577">
      <w:pPr>
        <w:numPr>
          <w:ilvl w:val="0"/>
          <w:numId w:val="2"/>
        </w:numPr>
        <w:spacing w:line="360" w:lineRule="auto"/>
        <w:contextualSpacing/>
        <w:jc w:val="both"/>
        <w:rPr>
          <w:rFonts w:eastAsiaTheme="minorHAnsi" w:cstheme="minorHAnsi"/>
          <w:sz w:val="22"/>
          <w:lang w:val="es-ES"/>
        </w:rPr>
      </w:pPr>
      <w:proofErr w:type="spellStart"/>
      <w:r w:rsidRPr="006A4577">
        <w:rPr>
          <w:rFonts w:eastAsiaTheme="minorHAnsi" w:cstheme="minorHAnsi"/>
          <w:sz w:val="22"/>
          <w:lang w:val="es-ES"/>
        </w:rPr>
        <w:t>Mariños</w:t>
      </w:r>
      <w:proofErr w:type="spellEnd"/>
      <w:r w:rsidRPr="006A4577">
        <w:rPr>
          <w:rFonts w:eastAsiaTheme="minorHAnsi" w:cstheme="minorHAnsi"/>
          <w:sz w:val="22"/>
          <w:lang w:val="es-ES"/>
        </w:rPr>
        <w:t xml:space="preserve"> Sánchez E, Espino Alvarado P, </w:t>
      </w:r>
      <w:proofErr w:type="spellStart"/>
      <w:r w:rsidRPr="006A4577">
        <w:rPr>
          <w:rFonts w:eastAsiaTheme="minorHAnsi" w:cstheme="minorHAnsi"/>
          <w:sz w:val="22"/>
          <w:lang w:val="es-ES"/>
        </w:rPr>
        <w:t>Rodriguez</w:t>
      </w:r>
      <w:proofErr w:type="spellEnd"/>
      <w:r w:rsidRPr="006A4577">
        <w:rPr>
          <w:rFonts w:eastAsiaTheme="minorHAnsi" w:cstheme="minorHAnsi"/>
          <w:sz w:val="22"/>
          <w:lang w:val="es-ES"/>
        </w:rPr>
        <w:t xml:space="preserve"> L, Barreto Acevedo E. Manifestaciones neurológicas asociadas a COVID-19 en el Hospital Edgardo </w:t>
      </w:r>
      <w:proofErr w:type="spellStart"/>
      <w:r w:rsidRPr="006A4577">
        <w:rPr>
          <w:rFonts w:eastAsiaTheme="minorHAnsi" w:cstheme="minorHAnsi"/>
          <w:sz w:val="22"/>
          <w:lang w:val="es-ES"/>
        </w:rPr>
        <w:t>Rebagliati</w:t>
      </w:r>
      <w:proofErr w:type="spellEnd"/>
      <w:r w:rsidRPr="006A4577">
        <w:rPr>
          <w:rFonts w:eastAsiaTheme="minorHAnsi" w:cstheme="minorHAnsi"/>
          <w:sz w:val="22"/>
          <w:lang w:val="es-ES"/>
        </w:rPr>
        <w:t xml:space="preserve"> </w:t>
      </w:r>
      <w:proofErr w:type="spellStart"/>
      <w:r w:rsidRPr="006A4577">
        <w:rPr>
          <w:rFonts w:eastAsiaTheme="minorHAnsi" w:cstheme="minorHAnsi"/>
          <w:sz w:val="22"/>
          <w:lang w:val="es-ES"/>
        </w:rPr>
        <w:t>Martins</w:t>
      </w:r>
      <w:proofErr w:type="spellEnd"/>
      <w:r w:rsidRPr="006A4577">
        <w:rPr>
          <w:rFonts w:eastAsiaTheme="minorHAnsi" w:cstheme="minorHAnsi"/>
          <w:sz w:val="22"/>
          <w:lang w:val="es-ES"/>
        </w:rPr>
        <w:t xml:space="preserve">, Perú. </w:t>
      </w:r>
      <w:proofErr w:type="spellStart"/>
      <w:r w:rsidRPr="006A4577">
        <w:rPr>
          <w:rFonts w:eastAsiaTheme="minorHAnsi" w:cstheme="minorHAnsi"/>
          <w:sz w:val="22"/>
          <w:lang w:val="es-ES"/>
        </w:rPr>
        <w:t>Revi</w:t>
      </w:r>
      <w:proofErr w:type="spellEnd"/>
      <w:r w:rsidRPr="006A4577">
        <w:rPr>
          <w:rFonts w:eastAsiaTheme="minorHAnsi" w:cstheme="minorHAnsi"/>
          <w:sz w:val="22"/>
          <w:lang w:val="es-ES"/>
        </w:rPr>
        <w:t xml:space="preserve"> </w:t>
      </w:r>
      <w:proofErr w:type="spellStart"/>
      <w:r w:rsidRPr="006A4577">
        <w:rPr>
          <w:rFonts w:eastAsiaTheme="minorHAnsi" w:cstheme="minorHAnsi"/>
          <w:sz w:val="22"/>
          <w:lang w:val="es-ES"/>
        </w:rPr>
        <w:t>Neuro-Psiquiat</w:t>
      </w:r>
      <w:proofErr w:type="spellEnd"/>
      <w:r w:rsidRPr="006A4577">
        <w:rPr>
          <w:rFonts w:eastAsiaTheme="minorHAnsi" w:cstheme="minorHAnsi"/>
          <w:sz w:val="22"/>
          <w:lang w:val="es-ES"/>
        </w:rPr>
        <w:t xml:space="preserve"> [Internet]. [citado 20/12/2021]; 83(4): 243-56. Disponible en: </w:t>
      </w:r>
      <w:hyperlink r:id="rId22" w:history="1">
        <w:r w:rsidRPr="006A4577">
          <w:rPr>
            <w:rFonts w:eastAsiaTheme="minorHAnsi" w:cstheme="minorHAnsi"/>
            <w:color w:val="0000FF" w:themeColor="hyperlink"/>
            <w:sz w:val="22"/>
            <w:u w:val="single"/>
            <w:lang w:val="es-ES"/>
          </w:rPr>
          <w:t>https://revistas.upch.edu.pe/index.php/RNP/article/view/3890</w:t>
        </w:r>
      </w:hyperlink>
    </w:p>
    <w:p w:rsidR="006A4577" w:rsidRPr="006A4577" w:rsidRDefault="006A4577" w:rsidP="006A4577">
      <w:pPr>
        <w:numPr>
          <w:ilvl w:val="0"/>
          <w:numId w:val="2"/>
        </w:numPr>
        <w:spacing w:line="360" w:lineRule="auto"/>
        <w:contextualSpacing/>
        <w:jc w:val="both"/>
        <w:rPr>
          <w:rFonts w:eastAsiaTheme="minorHAnsi" w:cstheme="minorHAnsi"/>
          <w:sz w:val="22"/>
          <w:lang w:val="es-ES"/>
        </w:rPr>
      </w:pPr>
      <w:r w:rsidRPr="006A4577">
        <w:rPr>
          <w:rFonts w:eastAsiaTheme="minorHAnsi" w:cstheme="minorHAnsi"/>
          <w:sz w:val="22"/>
          <w:lang w:val="es-ES"/>
        </w:rPr>
        <w:t xml:space="preserve">Porta </w:t>
      </w:r>
      <w:proofErr w:type="spellStart"/>
      <w:r w:rsidRPr="006A4577">
        <w:rPr>
          <w:rFonts w:eastAsiaTheme="minorHAnsi" w:cstheme="minorHAnsi"/>
          <w:sz w:val="22"/>
          <w:lang w:val="es-ES"/>
        </w:rPr>
        <w:t>Etessam</w:t>
      </w:r>
      <w:proofErr w:type="spellEnd"/>
      <w:r w:rsidRPr="006A4577">
        <w:rPr>
          <w:rFonts w:eastAsiaTheme="minorHAnsi" w:cstheme="minorHAnsi"/>
          <w:sz w:val="22"/>
          <w:lang w:val="es-ES"/>
        </w:rPr>
        <w:t xml:space="preserve"> J, Matías </w:t>
      </w:r>
      <w:proofErr w:type="spellStart"/>
      <w:r w:rsidRPr="006A4577">
        <w:rPr>
          <w:rFonts w:eastAsiaTheme="minorHAnsi" w:cstheme="minorHAnsi"/>
          <w:sz w:val="22"/>
          <w:lang w:val="es-ES"/>
        </w:rPr>
        <w:t>Guiu</w:t>
      </w:r>
      <w:proofErr w:type="spellEnd"/>
      <w:r w:rsidRPr="006A4577">
        <w:rPr>
          <w:rFonts w:eastAsiaTheme="minorHAnsi" w:cstheme="minorHAnsi"/>
          <w:sz w:val="22"/>
          <w:lang w:val="es-ES"/>
        </w:rPr>
        <w:t xml:space="preserve"> JA, González García N, Gómez Iglesias P, Santos </w:t>
      </w:r>
      <w:proofErr w:type="spellStart"/>
      <w:r w:rsidRPr="006A4577">
        <w:rPr>
          <w:rFonts w:eastAsiaTheme="minorHAnsi" w:cstheme="minorHAnsi"/>
          <w:sz w:val="22"/>
          <w:lang w:val="es-ES"/>
        </w:rPr>
        <w:t>Bueso</w:t>
      </w:r>
      <w:proofErr w:type="spellEnd"/>
      <w:r w:rsidRPr="006A4577">
        <w:rPr>
          <w:rFonts w:eastAsiaTheme="minorHAnsi" w:cstheme="minorHAnsi"/>
          <w:sz w:val="22"/>
          <w:lang w:val="es-ES"/>
        </w:rPr>
        <w:t xml:space="preserve"> E, Arriola Villalobos P, et al. </w:t>
      </w:r>
      <w:proofErr w:type="spellStart"/>
      <w:r w:rsidRPr="006A4577">
        <w:rPr>
          <w:rFonts w:eastAsiaTheme="minorHAnsi" w:cstheme="minorHAnsi"/>
          <w:sz w:val="22"/>
          <w:lang w:val="es-ES"/>
        </w:rPr>
        <w:t>Spectrum</w:t>
      </w:r>
      <w:proofErr w:type="spellEnd"/>
      <w:r w:rsidRPr="006A4577">
        <w:rPr>
          <w:rFonts w:eastAsiaTheme="minorHAnsi" w:cstheme="minorHAnsi"/>
          <w:sz w:val="22"/>
          <w:lang w:val="es-ES"/>
        </w:rPr>
        <w:t xml:space="preserve"> of </w:t>
      </w:r>
      <w:proofErr w:type="spellStart"/>
      <w:r w:rsidRPr="006A4577">
        <w:rPr>
          <w:rFonts w:eastAsiaTheme="minorHAnsi" w:cstheme="minorHAnsi"/>
          <w:sz w:val="22"/>
          <w:lang w:val="es-ES"/>
        </w:rPr>
        <w:t>Headaches</w:t>
      </w:r>
      <w:proofErr w:type="spellEnd"/>
      <w:r w:rsidRPr="006A4577">
        <w:rPr>
          <w:rFonts w:eastAsiaTheme="minorHAnsi" w:cstheme="minorHAnsi"/>
          <w:sz w:val="22"/>
          <w:lang w:val="es-ES"/>
        </w:rPr>
        <w:t xml:space="preserve"> </w:t>
      </w:r>
      <w:proofErr w:type="spellStart"/>
      <w:r w:rsidRPr="006A4577">
        <w:rPr>
          <w:rFonts w:eastAsiaTheme="minorHAnsi" w:cstheme="minorHAnsi"/>
          <w:sz w:val="22"/>
          <w:lang w:val="es-ES"/>
        </w:rPr>
        <w:t>Associated</w:t>
      </w:r>
      <w:proofErr w:type="spellEnd"/>
      <w:r w:rsidRPr="006A4577">
        <w:rPr>
          <w:rFonts w:eastAsiaTheme="minorHAnsi" w:cstheme="minorHAnsi"/>
          <w:sz w:val="22"/>
          <w:lang w:val="es-ES"/>
        </w:rPr>
        <w:t xml:space="preserve"> </w:t>
      </w:r>
      <w:proofErr w:type="spellStart"/>
      <w:r w:rsidRPr="006A4577">
        <w:rPr>
          <w:rFonts w:eastAsiaTheme="minorHAnsi" w:cstheme="minorHAnsi"/>
          <w:sz w:val="22"/>
          <w:lang w:val="es-ES"/>
        </w:rPr>
        <w:t>With</w:t>
      </w:r>
      <w:proofErr w:type="spellEnd"/>
      <w:r w:rsidRPr="006A4577">
        <w:rPr>
          <w:rFonts w:eastAsiaTheme="minorHAnsi" w:cstheme="minorHAnsi"/>
          <w:sz w:val="22"/>
          <w:lang w:val="es-ES"/>
        </w:rPr>
        <w:t xml:space="preserve"> SARS</w:t>
      </w:r>
      <w:r w:rsidRPr="006A4577">
        <w:rPr>
          <w:rFonts w:ascii="Cambria Math" w:eastAsiaTheme="minorHAnsi" w:hAnsi="Cambria Math" w:cs="Cambria Math"/>
          <w:sz w:val="22"/>
          <w:lang w:val="es-ES"/>
        </w:rPr>
        <w:t>‐</w:t>
      </w:r>
      <w:r w:rsidRPr="006A4577">
        <w:rPr>
          <w:rFonts w:eastAsiaTheme="minorHAnsi" w:cstheme="minorHAnsi"/>
          <w:sz w:val="22"/>
          <w:lang w:val="es-ES"/>
        </w:rPr>
        <w:t>CoV</w:t>
      </w:r>
      <w:r w:rsidRPr="006A4577">
        <w:rPr>
          <w:rFonts w:ascii="Cambria Math" w:eastAsiaTheme="minorHAnsi" w:hAnsi="Cambria Math" w:cs="Cambria Math"/>
          <w:sz w:val="22"/>
          <w:lang w:val="es-ES"/>
        </w:rPr>
        <w:t>‐</w:t>
      </w:r>
      <w:r w:rsidRPr="006A4577">
        <w:rPr>
          <w:rFonts w:eastAsiaTheme="minorHAnsi" w:cstheme="minorHAnsi"/>
          <w:sz w:val="22"/>
          <w:lang w:val="es-ES"/>
        </w:rPr>
        <w:t xml:space="preserve">2 </w:t>
      </w:r>
      <w:proofErr w:type="spellStart"/>
      <w:r w:rsidRPr="006A4577">
        <w:rPr>
          <w:rFonts w:eastAsiaTheme="minorHAnsi" w:cstheme="minorHAnsi"/>
          <w:sz w:val="22"/>
          <w:lang w:val="es-ES"/>
        </w:rPr>
        <w:t>Infection</w:t>
      </w:r>
      <w:proofErr w:type="spellEnd"/>
      <w:r w:rsidRPr="006A4577">
        <w:rPr>
          <w:rFonts w:eastAsiaTheme="minorHAnsi" w:cstheme="minorHAnsi"/>
          <w:sz w:val="22"/>
          <w:lang w:val="es-ES"/>
        </w:rPr>
        <w:t xml:space="preserve">: </w:t>
      </w:r>
      <w:proofErr w:type="spellStart"/>
      <w:r w:rsidRPr="006A4577">
        <w:rPr>
          <w:rFonts w:eastAsiaTheme="minorHAnsi" w:cstheme="minorHAnsi"/>
          <w:sz w:val="22"/>
          <w:lang w:val="es-ES"/>
        </w:rPr>
        <w:t>Study</w:t>
      </w:r>
      <w:proofErr w:type="spellEnd"/>
      <w:r w:rsidRPr="006A4577">
        <w:rPr>
          <w:rFonts w:eastAsiaTheme="minorHAnsi" w:cstheme="minorHAnsi"/>
          <w:sz w:val="22"/>
          <w:lang w:val="es-ES"/>
        </w:rPr>
        <w:t xml:space="preserve"> of </w:t>
      </w:r>
      <w:proofErr w:type="spellStart"/>
      <w:r w:rsidRPr="006A4577">
        <w:rPr>
          <w:rFonts w:eastAsiaTheme="minorHAnsi" w:cstheme="minorHAnsi"/>
          <w:sz w:val="22"/>
          <w:lang w:val="es-ES"/>
        </w:rPr>
        <w:t>Healthcare</w:t>
      </w:r>
      <w:proofErr w:type="spellEnd"/>
      <w:r w:rsidRPr="006A4577">
        <w:rPr>
          <w:rFonts w:eastAsiaTheme="minorHAnsi" w:cstheme="minorHAnsi"/>
          <w:sz w:val="22"/>
          <w:lang w:val="es-ES"/>
        </w:rPr>
        <w:t xml:space="preserve"> </w:t>
      </w:r>
      <w:proofErr w:type="spellStart"/>
      <w:r w:rsidRPr="006A4577">
        <w:rPr>
          <w:rFonts w:eastAsiaTheme="minorHAnsi" w:cstheme="minorHAnsi"/>
          <w:sz w:val="22"/>
          <w:lang w:val="es-ES"/>
        </w:rPr>
        <w:t>Professionals</w:t>
      </w:r>
      <w:proofErr w:type="spellEnd"/>
      <w:r w:rsidRPr="006A4577">
        <w:rPr>
          <w:rFonts w:eastAsiaTheme="minorHAnsi" w:cstheme="minorHAnsi"/>
          <w:sz w:val="22"/>
          <w:lang w:val="es-ES"/>
        </w:rPr>
        <w:t xml:space="preserve">. </w:t>
      </w:r>
      <w:proofErr w:type="spellStart"/>
      <w:r w:rsidRPr="006A4577">
        <w:rPr>
          <w:rFonts w:eastAsiaTheme="minorHAnsi" w:cstheme="minorHAnsi"/>
          <w:sz w:val="22"/>
          <w:lang w:val="es-ES"/>
        </w:rPr>
        <w:t>Headache</w:t>
      </w:r>
      <w:proofErr w:type="spellEnd"/>
      <w:r w:rsidRPr="006A4577">
        <w:rPr>
          <w:rFonts w:eastAsiaTheme="minorHAnsi" w:cstheme="minorHAnsi"/>
          <w:sz w:val="22"/>
          <w:lang w:val="es-ES"/>
        </w:rPr>
        <w:t xml:space="preserve">  [Internet]. 2020 [citado 20/12/2021];  32(4):e1229. DOI:10.1111/head.13902.</w:t>
      </w:r>
    </w:p>
    <w:p w:rsidR="006A4577" w:rsidRPr="006A4577" w:rsidRDefault="006A4577" w:rsidP="006A4577">
      <w:pPr>
        <w:numPr>
          <w:ilvl w:val="0"/>
          <w:numId w:val="2"/>
        </w:numPr>
        <w:spacing w:line="360" w:lineRule="auto"/>
        <w:contextualSpacing/>
        <w:jc w:val="both"/>
        <w:rPr>
          <w:rFonts w:eastAsiaTheme="minorHAnsi" w:cstheme="minorHAnsi"/>
          <w:sz w:val="22"/>
          <w:lang w:val="es-ES"/>
        </w:rPr>
      </w:pPr>
      <w:r w:rsidRPr="006A4577">
        <w:rPr>
          <w:rFonts w:eastAsiaTheme="minorHAnsi" w:cstheme="minorHAnsi"/>
          <w:sz w:val="22"/>
          <w:lang w:val="es-ES"/>
        </w:rPr>
        <w:t xml:space="preserve">Trigo García J, García Azorín D, </w:t>
      </w:r>
      <w:proofErr w:type="spellStart"/>
      <w:r w:rsidRPr="006A4577">
        <w:rPr>
          <w:rFonts w:eastAsiaTheme="minorHAnsi" w:cstheme="minorHAnsi"/>
          <w:sz w:val="22"/>
          <w:lang w:val="es-ES"/>
        </w:rPr>
        <w:t>Planchuelo</w:t>
      </w:r>
      <w:proofErr w:type="spellEnd"/>
      <w:r w:rsidRPr="006A4577">
        <w:rPr>
          <w:rFonts w:eastAsiaTheme="minorHAnsi" w:cstheme="minorHAnsi"/>
          <w:sz w:val="22"/>
          <w:lang w:val="es-ES"/>
        </w:rPr>
        <w:t xml:space="preserve"> Gómez Á, Martínez Pías E, Hernández Pérez I, Valle </w:t>
      </w:r>
      <w:proofErr w:type="spellStart"/>
      <w:r w:rsidRPr="006A4577">
        <w:rPr>
          <w:rFonts w:eastAsiaTheme="minorHAnsi" w:cstheme="minorHAnsi"/>
          <w:sz w:val="22"/>
          <w:lang w:val="es-ES"/>
        </w:rPr>
        <w:t>Peñacoba</w:t>
      </w:r>
      <w:proofErr w:type="spellEnd"/>
      <w:r w:rsidRPr="006A4577">
        <w:rPr>
          <w:rFonts w:eastAsiaTheme="minorHAnsi" w:cstheme="minorHAnsi"/>
          <w:sz w:val="22"/>
          <w:lang w:val="es-ES"/>
        </w:rPr>
        <w:t xml:space="preserve"> G, et al. </w:t>
      </w:r>
      <w:proofErr w:type="spellStart"/>
      <w:r w:rsidRPr="006A4577">
        <w:rPr>
          <w:rFonts w:eastAsiaTheme="minorHAnsi" w:cstheme="minorHAnsi"/>
          <w:sz w:val="22"/>
          <w:lang w:val="es-ES"/>
        </w:rPr>
        <w:t>Factors</w:t>
      </w:r>
      <w:proofErr w:type="spellEnd"/>
      <w:r w:rsidRPr="006A4577">
        <w:rPr>
          <w:rFonts w:eastAsiaTheme="minorHAnsi" w:cstheme="minorHAnsi"/>
          <w:sz w:val="22"/>
          <w:lang w:val="es-ES"/>
        </w:rPr>
        <w:t xml:space="preserve"> </w:t>
      </w:r>
      <w:proofErr w:type="spellStart"/>
      <w:r w:rsidRPr="006A4577">
        <w:rPr>
          <w:rFonts w:eastAsiaTheme="minorHAnsi" w:cstheme="minorHAnsi"/>
          <w:sz w:val="22"/>
          <w:lang w:val="es-ES"/>
        </w:rPr>
        <w:t>associated</w:t>
      </w:r>
      <w:proofErr w:type="spellEnd"/>
      <w:r w:rsidRPr="006A4577">
        <w:rPr>
          <w:rFonts w:eastAsiaTheme="minorHAnsi" w:cstheme="minorHAnsi"/>
          <w:sz w:val="22"/>
          <w:lang w:val="es-ES"/>
        </w:rPr>
        <w:t xml:space="preserve"> </w:t>
      </w:r>
      <w:proofErr w:type="spellStart"/>
      <w:r w:rsidRPr="006A4577">
        <w:rPr>
          <w:rFonts w:eastAsiaTheme="minorHAnsi" w:cstheme="minorHAnsi"/>
          <w:sz w:val="22"/>
          <w:lang w:val="es-ES"/>
        </w:rPr>
        <w:t>with</w:t>
      </w:r>
      <w:proofErr w:type="spellEnd"/>
      <w:r w:rsidRPr="006A4577">
        <w:rPr>
          <w:rFonts w:eastAsiaTheme="minorHAnsi" w:cstheme="minorHAnsi"/>
          <w:sz w:val="22"/>
          <w:lang w:val="es-ES"/>
        </w:rPr>
        <w:t xml:space="preserve"> </w:t>
      </w:r>
      <w:proofErr w:type="spellStart"/>
      <w:r w:rsidRPr="006A4577">
        <w:rPr>
          <w:rFonts w:eastAsiaTheme="minorHAnsi" w:cstheme="minorHAnsi"/>
          <w:sz w:val="22"/>
          <w:lang w:val="es-ES"/>
        </w:rPr>
        <w:t>the</w:t>
      </w:r>
      <w:proofErr w:type="spellEnd"/>
      <w:r w:rsidRPr="006A4577">
        <w:rPr>
          <w:rFonts w:eastAsiaTheme="minorHAnsi" w:cstheme="minorHAnsi"/>
          <w:sz w:val="22"/>
          <w:lang w:val="es-ES"/>
        </w:rPr>
        <w:t xml:space="preserve"> </w:t>
      </w:r>
      <w:proofErr w:type="spellStart"/>
      <w:r w:rsidRPr="006A4577">
        <w:rPr>
          <w:rFonts w:eastAsiaTheme="minorHAnsi" w:cstheme="minorHAnsi"/>
          <w:sz w:val="22"/>
          <w:lang w:val="es-ES"/>
        </w:rPr>
        <w:t>presence</w:t>
      </w:r>
      <w:proofErr w:type="spellEnd"/>
      <w:r w:rsidRPr="006A4577">
        <w:rPr>
          <w:rFonts w:eastAsiaTheme="minorHAnsi" w:cstheme="minorHAnsi"/>
          <w:sz w:val="22"/>
          <w:lang w:val="es-ES"/>
        </w:rPr>
        <w:t xml:space="preserve"> of </w:t>
      </w:r>
      <w:proofErr w:type="spellStart"/>
      <w:r w:rsidRPr="006A4577">
        <w:rPr>
          <w:rFonts w:eastAsiaTheme="minorHAnsi" w:cstheme="minorHAnsi"/>
          <w:sz w:val="22"/>
          <w:lang w:val="es-ES"/>
        </w:rPr>
        <w:t>headache</w:t>
      </w:r>
      <w:proofErr w:type="spellEnd"/>
      <w:r w:rsidRPr="006A4577">
        <w:rPr>
          <w:rFonts w:eastAsiaTheme="minorHAnsi" w:cstheme="minorHAnsi"/>
          <w:sz w:val="22"/>
          <w:lang w:val="es-ES"/>
        </w:rPr>
        <w:t xml:space="preserve"> in </w:t>
      </w:r>
      <w:proofErr w:type="spellStart"/>
      <w:r w:rsidRPr="006A4577">
        <w:rPr>
          <w:rFonts w:eastAsiaTheme="minorHAnsi" w:cstheme="minorHAnsi"/>
          <w:sz w:val="22"/>
          <w:lang w:val="es-ES"/>
        </w:rPr>
        <w:t>hospitalized</w:t>
      </w:r>
      <w:proofErr w:type="spellEnd"/>
      <w:r w:rsidRPr="006A4577">
        <w:rPr>
          <w:rFonts w:eastAsiaTheme="minorHAnsi" w:cstheme="minorHAnsi"/>
          <w:sz w:val="22"/>
          <w:lang w:val="es-ES"/>
        </w:rPr>
        <w:t xml:space="preserve"> COVID-19 </w:t>
      </w:r>
      <w:proofErr w:type="spellStart"/>
      <w:r w:rsidRPr="006A4577">
        <w:rPr>
          <w:rFonts w:eastAsiaTheme="minorHAnsi" w:cstheme="minorHAnsi"/>
          <w:sz w:val="22"/>
          <w:lang w:val="es-ES"/>
        </w:rPr>
        <w:t>patients</w:t>
      </w:r>
      <w:proofErr w:type="spellEnd"/>
      <w:r w:rsidRPr="006A4577">
        <w:rPr>
          <w:rFonts w:eastAsiaTheme="minorHAnsi" w:cstheme="minorHAnsi"/>
          <w:sz w:val="22"/>
          <w:lang w:val="es-ES"/>
        </w:rPr>
        <w:t xml:space="preserve"> and </w:t>
      </w:r>
      <w:proofErr w:type="spellStart"/>
      <w:r w:rsidRPr="006A4577">
        <w:rPr>
          <w:rFonts w:eastAsiaTheme="minorHAnsi" w:cstheme="minorHAnsi"/>
          <w:sz w:val="22"/>
          <w:lang w:val="es-ES"/>
        </w:rPr>
        <w:t>impact</w:t>
      </w:r>
      <w:proofErr w:type="spellEnd"/>
      <w:r w:rsidRPr="006A4577">
        <w:rPr>
          <w:rFonts w:eastAsiaTheme="minorHAnsi" w:cstheme="minorHAnsi"/>
          <w:sz w:val="22"/>
          <w:lang w:val="es-ES"/>
        </w:rPr>
        <w:t xml:space="preserve"> </w:t>
      </w:r>
      <w:proofErr w:type="spellStart"/>
      <w:r w:rsidRPr="006A4577">
        <w:rPr>
          <w:rFonts w:eastAsiaTheme="minorHAnsi" w:cstheme="minorHAnsi"/>
          <w:sz w:val="22"/>
          <w:lang w:val="es-ES"/>
        </w:rPr>
        <w:t>on</w:t>
      </w:r>
      <w:proofErr w:type="spellEnd"/>
      <w:r w:rsidRPr="006A4577">
        <w:rPr>
          <w:rFonts w:eastAsiaTheme="minorHAnsi" w:cstheme="minorHAnsi"/>
          <w:sz w:val="22"/>
          <w:lang w:val="es-ES"/>
        </w:rPr>
        <w:t xml:space="preserve"> prognosis: A </w:t>
      </w:r>
      <w:proofErr w:type="spellStart"/>
      <w:r w:rsidRPr="006A4577">
        <w:rPr>
          <w:rFonts w:eastAsiaTheme="minorHAnsi" w:cstheme="minorHAnsi"/>
          <w:sz w:val="22"/>
          <w:lang w:val="es-ES"/>
        </w:rPr>
        <w:t>retrospective</w:t>
      </w:r>
      <w:proofErr w:type="spellEnd"/>
      <w:r w:rsidRPr="006A4577">
        <w:rPr>
          <w:rFonts w:eastAsiaTheme="minorHAnsi" w:cstheme="minorHAnsi"/>
          <w:sz w:val="22"/>
          <w:lang w:val="es-ES"/>
        </w:rPr>
        <w:t xml:space="preserve"> </w:t>
      </w:r>
      <w:proofErr w:type="spellStart"/>
      <w:r w:rsidRPr="006A4577">
        <w:rPr>
          <w:rFonts w:eastAsiaTheme="minorHAnsi" w:cstheme="minorHAnsi"/>
          <w:sz w:val="22"/>
          <w:lang w:val="es-ES"/>
        </w:rPr>
        <w:t>cohort</w:t>
      </w:r>
      <w:proofErr w:type="spellEnd"/>
      <w:r w:rsidRPr="006A4577">
        <w:rPr>
          <w:rFonts w:eastAsiaTheme="minorHAnsi" w:cstheme="minorHAnsi"/>
          <w:sz w:val="22"/>
          <w:lang w:val="es-ES"/>
        </w:rPr>
        <w:t xml:space="preserve"> </w:t>
      </w:r>
      <w:proofErr w:type="spellStart"/>
      <w:r w:rsidRPr="006A4577">
        <w:rPr>
          <w:rFonts w:eastAsiaTheme="minorHAnsi" w:cstheme="minorHAnsi"/>
          <w:sz w:val="22"/>
          <w:lang w:val="es-ES"/>
        </w:rPr>
        <w:t>study</w:t>
      </w:r>
      <w:proofErr w:type="spellEnd"/>
      <w:r w:rsidRPr="006A4577">
        <w:rPr>
          <w:rFonts w:eastAsiaTheme="minorHAnsi" w:cstheme="minorHAnsi"/>
          <w:sz w:val="22"/>
          <w:lang w:val="es-ES"/>
        </w:rPr>
        <w:t xml:space="preserve">. </w:t>
      </w:r>
      <w:proofErr w:type="spellStart"/>
      <w:r w:rsidRPr="006A4577">
        <w:rPr>
          <w:rFonts w:eastAsiaTheme="minorHAnsi" w:cstheme="minorHAnsi"/>
          <w:sz w:val="22"/>
          <w:lang w:val="es-ES"/>
        </w:rPr>
        <w:t>Headache</w:t>
      </w:r>
      <w:proofErr w:type="spellEnd"/>
      <w:r w:rsidRPr="006A4577">
        <w:rPr>
          <w:rFonts w:eastAsiaTheme="minorHAnsi" w:cstheme="minorHAnsi"/>
          <w:sz w:val="22"/>
          <w:lang w:val="es-ES"/>
        </w:rPr>
        <w:t xml:space="preserve"> [Internet]. 2020 </w:t>
      </w:r>
      <w:r w:rsidRPr="006A4577">
        <w:rPr>
          <w:rFonts w:eastAsiaTheme="minorHAnsi" w:cstheme="minorHAnsi"/>
          <w:sz w:val="22"/>
          <w:lang w:val="es-ES"/>
        </w:rPr>
        <w:lastRenderedPageBreak/>
        <w:t xml:space="preserve">[citado 20/12/2021]; 22(4): 21-94. Disponible en: </w:t>
      </w:r>
      <w:hyperlink r:id="rId23" w:history="1">
        <w:r w:rsidRPr="006A4577">
          <w:rPr>
            <w:rFonts w:eastAsiaTheme="minorHAnsi" w:cstheme="minorHAnsi"/>
            <w:color w:val="0000FF" w:themeColor="hyperlink"/>
            <w:sz w:val="22"/>
            <w:u w:val="single"/>
            <w:lang w:val="es-ES"/>
          </w:rPr>
          <w:t>https://doi.org/10.1186/s10194-020-01165-8</w:t>
        </w:r>
      </w:hyperlink>
    </w:p>
    <w:p w:rsidR="006A4577" w:rsidRPr="006A4577" w:rsidRDefault="006A4577" w:rsidP="006A4577">
      <w:pPr>
        <w:numPr>
          <w:ilvl w:val="0"/>
          <w:numId w:val="2"/>
        </w:numPr>
        <w:spacing w:line="360" w:lineRule="auto"/>
        <w:contextualSpacing/>
        <w:jc w:val="both"/>
        <w:rPr>
          <w:rFonts w:eastAsiaTheme="minorHAnsi" w:cstheme="minorHAnsi"/>
          <w:sz w:val="22"/>
          <w:lang w:val="es-ES"/>
        </w:rPr>
      </w:pPr>
      <w:r w:rsidRPr="006A4577">
        <w:rPr>
          <w:rFonts w:eastAsiaTheme="minorHAnsi" w:cstheme="minorHAnsi"/>
          <w:sz w:val="22"/>
          <w:lang w:val="es-ES"/>
        </w:rPr>
        <w:t xml:space="preserve">Cobas  </w:t>
      </w:r>
      <w:proofErr w:type="spellStart"/>
      <w:r w:rsidRPr="006A4577">
        <w:rPr>
          <w:rFonts w:eastAsiaTheme="minorHAnsi" w:cstheme="minorHAnsi"/>
          <w:sz w:val="22"/>
          <w:lang w:val="es-ES"/>
        </w:rPr>
        <w:t>Planchez</w:t>
      </w:r>
      <w:proofErr w:type="spellEnd"/>
      <w:r w:rsidRPr="006A4577">
        <w:rPr>
          <w:rFonts w:eastAsiaTheme="minorHAnsi" w:cstheme="minorHAnsi"/>
          <w:sz w:val="22"/>
          <w:lang w:val="es-ES"/>
        </w:rPr>
        <w:t xml:space="preserve">  L,  </w:t>
      </w:r>
      <w:proofErr w:type="spellStart"/>
      <w:r w:rsidRPr="006A4577">
        <w:rPr>
          <w:rFonts w:eastAsiaTheme="minorHAnsi" w:cstheme="minorHAnsi"/>
          <w:sz w:val="22"/>
          <w:lang w:val="es-ES"/>
        </w:rPr>
        <w:t>Mezquia</w:t>
      </w:r>
      <w:proofErr w:type="spellEnd"/>
      <w:r w:rsidRPr="006A4577">
        <w:rPr>
          <w:rFonts w:eastAsiaTheme="minorHAnsi" w:cstheme="minorHAnsi"/>
          <w:sz w:val="22"/>
          <w:lang w:val="es-ES"/>
        </w:rPr>
        <w:t xml:space="preserve">  de Pedro N, </w:t>
      </w:r>
      <w:proofErr w:type="spellStart"/>
      <w:r w:rsidRPr="006A4577">
        <w:rPr>
          <w:rFonts w:eastAsiaTheme="minorHAnsi" w:cstheme="minorHAnsi"/>
          <w:sz w:val="22"/>
          <w:lang w:val="es-ES"/>
        </w:rPr>
        <w:t>Armenteros</w:t>
      </w:r>
      <w:proofErr w:type="spellEnd"/>
      <w:r w:rsidRPr="006A4577">
        <w:rPr>
          <w:rFonts w:eastAsiaTheme="minorHAnsi" w:cstheme="minorHAnsi"/>
          <w:sz w:val="22"/>
          <w:lang w:val="es-ES"/>
        </w:rPr>
        <w:t xml:space="preserve"> Terán SS. Características clínicas de pacientes con sospecha de COVID-19 ingresados en el hospital Frank País García, La Habana. </w:t>
      </w:r>
      <w:proofErr w:type="spellStart"/>
      <w:r w:rsidRPr="006A4577">
        <w:rPr>
          <w:rFonts w:eastAsiaTheme="minorHAnsi" w:cstheme="minorHAnsi"/>
          <w:sz w:val="22"/>
          <w:lang w:val="es-ES"/>
        </w:rPr>
        <w:t>Rev</w:t>
      </w:r>
      <w:proofErr w:type="spellEnd"/>
      <w:r w:rsidRPr="006A4577">
        <w:rPr>
          <w:rFonts w:eastAsiaTheme="minorHAnsi" w:cstheme="minorHAnsi"/>
          <w:sz w:val="22"/>
          <w:lang w:val="es-ES"/>
        </w:rPr>
        <w:t xml:space="preserve"> </w:t>
      </w:r>
      <w:proofErr w:type="spellStart"/>
      <w:r w:rsidRPr="006A4577">
        <w:rPr>
          <w:rFonts w:eastAsiaTheme="minorHAnsi" w:cstheme="minorHAnsi"/>
          <w:sz w:val="22"/>
          <w:lang w:val="es-ES"/>
        </w:rPr>
        <w:t>Electron</w:t>
      </w:r>
      <w:proofErr w:type="spellEnd"/>
      <w:r w:rsidRPr="006A4577">
        <w:rPr>
          <w:rFonts w:eastAsiaTheme="minorHAnsi" w:cstheme="minorHAnsi"/>
          <w:sz w:val="22"/>
          <w:lang w:val="es-ES"/>
        </w:rPr>
        <w:t xml:space="preserve"> [Internet].  [citado  20/12/2021];  45(4)</w:t>
      </w:r>
      <w:proofErr w:type="gramStart"/>
      <w:r w:rsidRPr="006A4577">
        <w:rPr>
          <w:rFonts w:eastAsiaTheme="minorHAnsi" w:cstheme="minorHAnsi"/>
          <w:sz w:val="22"/>
          <w:lang w:val="es-ES"/>
        </w:rPr>
        <w:t>:[</w:t>
      </w:r>
      <w:proofErr w:type="gramEnd"/>
      <w:r w:rsidRPr="006A4577">
        <w:rPr>
          <w:rFonts w:eastAsiaTheme="minorHAnsi" w:cstheme="minorHAnsi"/>
          <w:sz w:val="22"/>
          <w:lang w:val="es-ES"/>
        </w:rPr>
        <w:t xml:space="preserve">aprox.  7  p.]. Disponible en: </w:t>
      </w:r>
      <w:hyperlink r:id="rId24" w:history="1">
        <w:r w:rsidRPr="006A4577">
          <w:rPr>
            <w:rFonts w:eastAsiaTheme="minorHAnsi" w:cstheme="minorHAnsi"/>
            <w:color w:val="0000FF" w:themeColor="hyperlink"/>
            <w:sz w:val="22"/>
            <w:u w:val="single"/>
            <w:lang w:val="es-ES"/>
          </w:rPr>
          <w:t>http://revzoilomarinello.sld.cu/index.php/zmv/article/view/2339/pdf_696</w:t>
        </w:r>
      </w:hyperlink>
    </w:p>
    <w:p w:rsidR="006A4577" w:rsidRPr="006A4577" w:rsidRDefault="006A4577" w:rsidP="006A4577">
      <w:pPr>
        <w:spacing w:line="360" w:lineRule="auto"/>
        <w:jc w:val="both"/>
        <w:rPr>
          <w:rFonts w:eastAsiaTheme="minorHAnsi" w:cs="Arial"/>
          <w:sz w:val="22"/>
          <w:lang w:val="es-ES"/>
        </w:rPr>
      </w:pPr>
    </w:p>
    <w:p w:rsidR="009B7030" w:rsidRDefault="009B7030" w:rsidP="006A4577">
      <w:pPr>
        <w:spacing w:line="360" w:lineRule="auto"/>
        <w:ind w:right="-94"/>
        <w:jc w:val="both"/>
      </w:pPr>
    </w:p>
    <w:sectPr w:rsidR="009B7030" w:rsidSect="005551F5">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4B15E9"/>
    <w:multiLevelType w:val="hybridMultilevel"/>
    <w:tmpl w:val="6F0CB0C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74AF1FEC"/>
    <w:multiLevelType w:val="multilevel"/>
    <w:tmpl w:val="B3F0B1D2"/>
    <w:lvl w:ilvl="0">
      <w:start w:val="1"/>
      <w:numFmt w:val="decimal"/>
      <w:lvlText w:val="%1."/>
      <w:lvlJc w:val="left"/>
      <w:rPr>
        <w:rFonts w:asciiTheme="minorHAnsi" w:eastAsia="Trebuchet MS" w:hAnsiTheme="minorHAnsi" w:cstheme="minorHAn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51F5"/>
    <w:rsid w:val="005551F5"/>
    <w:rsid w:val="006A4577"/>
    <w:rsid w:val="009B7030"/>
    <w:rsid w:val="00F26D5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51F5"/>
    <w:rPr>
      <w:rFonts w:ascii="Verdana" w:eastAsia="Calibri" w:hAnsi="Verdana" w:cs="Times New Roman"/>
      <w:sz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PlainTable1">
    <w:name w:val="Plain Table 1"/>
    <w:basedOn w:val="Tablanormal"/>
    <w:uiPriority w:val="41"/>
    <w:rsid w:val="005551F5"/>
    <w:pPr>
      <w:spacing w:after="0" w:line="240" w:lineRule="auto"/>
    </w:pPr>
    <w:rPr>
      <w:rFonts w:ascii="Calibri" w:eastAsia="Times New Roman" w:hAnsi="Calibri" w:cs="Times New Roman"/>
      <w:lang w:val="en-US"/>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51F5"/>
    <w:rPr>
      <w:rFonts w:ascii="Verdana" w:eastAsia="Calibri" w:hAnsi="Verdana" w:cs="Times New Roman"/>
      <w:sz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PlainTable1">
    <w:name w:val="Plain Table 1"/>
    <w:basedOn w:val="Tablanormal"/>
    <w:uiPriority w:val="41"/>
    <w:rsid w:val="005551F5"/>
    <w:pPr>
      <w:spacing w:after="0" w:line="240" w:lineRule="auto"/>
    </w:pPr>
    <w:rPr>
      <w:rFonts w:ascii="Calibri" w:eastAsia="Times New Roman" w:hAnsi="Calibri" w:cs="Times New Roman"/>
      <w:lang w:val="en-US"/>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1-6256-9604" TargetMode="External"/><Relationship Id="rId13" Type="http://schemas.openxmlformats.org/officeDocument/2006/relationships/hyperlink" Target="https://www.elsevier.es/es-revista-neurologia-argentina-301-articulo-manifestaciones-neurologicas-covid-19-una-revision-S1853002820300689" TargetMode="External"/><Relationship Id="rId18" Type="http://schemas.openxmlformats.org/officeDocument/2006/relationships/hyperlink" Target="https://www.sciencedirect.com/science/article/pii/S0213911120300911"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s://doi.org/10.3390/jcm9040941" TargetMode="External"/><Relationship Id="rId7" Type="http://schemas.openxmlformats.org/officeDocument/2006/relationships/hyperlink" Target="mailto:clms567.3@gmail.com." TargetMode="External"/><Relationship Id="rId12" Type="http://schemas.openxmlformats.org/officeDocument/2006/relationships/hyperlink" Target="http://revistamedicinainterna.net/index.php/spmi/article/view/506/561" TargetMode="External"/><Relationship Id="rId17" Type="http://schemas.openxmlformats.org/officeDocument/2006/relationships/hyperlink" Target="http://scielo.sld.cu/pdf/hmc/v21n1/1727-8120-hmc-21-01-1.pdf"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medisan.sld.cu/index.php/san/article/view/3145/pdf" TargetMode="External"/><Relationship Id="rId20" Type="http://schemas.openxmlformats.org/officeDocument/2006/relationships/hyperlink" Target="https://www.siicsalud.com/dato/resiiccompleto.php/168286" TargetMode="External"/><Relationship Id="rId1" Type="http://schemas.openxmlformats.org/officeDocument/2006/relationships/numbering" Target="numbering.xml"/><Relationship Id="rId6" Type="http://schemas.openxmlformats.org/officeDocument/2006/relationships/hyperlink" Target="https://orcid.org/0000-0003-2763-6132" TargetMode="External"/><Relationship Id="rId11" Type="http://schemas.openxmlformats.org/officeDocument/2006/relationships/hyperlink" Target="http://www.revhabanera.sld.cu/index.php/rhab/article/view/3254/2505" TargetMode="External"/><Relationship Id="rId24" Type="http://schemas.openxmlformats.org/officeDocument/2006/relationships/hyperlink" Target="http://revzoilomarinello.sld.cu/index.php/zmv/article/view/2339/pdf_696" TargetMode="External"/><Relationship Id="rId5" Type="http://schemas.openxmlformats.org/officeDocument/2006/relationships/webSettings" Target="webSettings.xml"/><Relationship Id="rId15" Type="http://schemas.openxmlformats.org/officeDocument/2006/relationships/hyperlink" Target="https://www.scielosp.org/article/gs/2020.v34n5/419-421/es/" TargetMode="External"/><Relationship Id="rId23" Type="http://schemas.openxmlformats.org/officeDocument/2006/relationships/hyperlink" Target="https://doi.org/10.1186/s10194-020-01165-8" TargetMode="External"/><Relationship Id="rId10" Type="http://schemas.openxmlformats.org/officeDocument/2006/relationships/hyperlink" Target="http://www.brazilianjournals.com/index.php/BJHR/article/view/9304/7858" TargetMode="External"/><Relationship Id="rId19" Type="http://schemas.openxmlformats.org/officeDocument/2006/relationships/hyperlink" Target="https://doi.org/10.1080/20009666.2021.1883814" TargetMode="External"/><Relationship Id="rId4" Type="http://schemas.openxmlformats.org/officeDocument/2006/relationships/settings" Target="settings.xml"/><Relationship Id="rId9" Type="http://schemas.openxmlformats.org/officeDocument/2006/relationships/hyperlink" Target="http://revpediatria.sld.cu/index.php/ped/article/view/1182/559" TargetMode="External"/><Relationship Id="rId14" Type="http://schemas.openxmlformats.org/officeDocument/2006/relationships/hyperlink" Target="http://www.horizontemedico.usmp.edu.pe/index.php/horizontemed/article/view/1229/742" TargetMode="External"/><Relationship Id="rId22" Type="http://schemas.openxmlformats.org/officeDocument/2006/relationships/hyperlink" Target="https://revistas.upch.edu.pe/index.php/RNP/article/view/389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12</Pages>
  <Words>3789</Words>
  <Characters>20840</Characters>
  <Application>Microsoft Office Word</Application>
  <DocSecurity>0</DocSecurity>
  <Lines>173</Lines>
  <Paragraphs>49</Paragraphs>
  <ScaleCrop>false</ScaleCrop>
  <Company>Microsoft</Company>
  <LinksUpToDate>false</LinksUpToDate>
  <CharactersWithSpaces>24580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dc:creator>
  <cp:lastModifiedBy>Jose</cp:lastModifiedBy>
  <cp:revision>3</cp:revision>
  <dcterms:created xsi:type="dcterms:W3CDTF">2022-12-03T02:01:00Z</dcterms:created>
  <dcterms:modified xsi:type="dcterms:W3CDTF">2022-12-03T03:08:00Z</dcterms:modified>
</cp:coreProperties>
</file>