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F98" w:rsidRPr="00167F98" w:rsidRDefault="00167F98" w:rsidP="00167F98">
      <w:pPr>
        <w:tabs>
          <w:tab w:val="left" w:pos="2268"/>
        </w:tabs>
        <w:spacing w:after="0" w:line="240" w:lineRule="auto"/>
        <w:ind w:left="-709" w:right="-376"/>
        <w:rPr>
          <w:rFonts w:ascii="Arial" w:eastAsia="Calibri" w:hAnsi="Arial" w:cs="Arial"/>
          <w:color w:val="C45911"/>
          <w:sz w:val="32"/>
          <w:szCs w:val="32"/>
          <w:lang w:val="es-ES"/>
        </w:rPr>
      </w:pPr>
      <w:r w:rsidRPr="00167F98">
        <w:rPr>
          <w:rFonts w:ascii="Arial" w:eastAsia="Calibri" w:hAnsi="Arial" w:cs="Arial"/>
          <w:color w:val="C45911"/>
          <w:sz w:val="32"/>
          <w:szCs w:val="32"/>
          <w:lang w:val="es-ES"/>
        </w:rPr>
        <w:t xml:space="preserve">Morfovirtual 2022   </w:t>
      </w:r>
    </w:p>
    <w:p w:rsidR="00167F98" w:rsidRPr="00167F98" w:rsidRDefault="00167F98" w:rsidP="00167F98">
      <w:pPr>
        <w:tabs>
          <w:tab w:val="left" w:pos="2268"/>
        </w:tabs>
        <w:spacing w:after="0" w:line="240" w:lineRule="auto"/>
        <w:ind w:left="-709" w:right="-376"/>
        <w:rPr>
          <w:rFonts w:ascii="Arial" w:eastAsia="Calibri" w:hAnsi="Arial" w:cs="Arial"/>
          <w:color w:val="C45911"/>
          <w:sz w:val="32"/>
          <w:szCs w:val="32"/>
          <w:lang w:val="es-ES"/>
        </w:rPr>
      </w:pPr>
      <w:r w:rsidRPr="00167F98">
        <w:rPr>
          <w:rFonts w:ascii="Arial" w:eastAsia="Calibri" w:hAnsi="Arial" w:cs="Arial"/>
          <w:color w:val="C45911"/>
          <w:sz w:val="32"/>
          <w:szCs w:val="32"/>
          <w:lang w:val="es-ES"/>
        </w:rPr>
        <w:t>VI Congreso virtual de Ciencias Morfológicas.</w:t>
      </w:r>
    </w:p>
    <w:p w:rsidR="00167F98" w:rsidRPr="004E3814" w:rsidRDefault="00167F98" w:rsidP="004E3814">
      <w:pPr>
        <w:spacing w:after="0" w:line="240" w:lineRule="auto"/>
        <w:ind w:left="-426"/>
        <w:rPr>
          <w:rFonts w:ascii="Arial" w:eastAsia="Calibri" w:hAnsi="Arial" w:cs="Arial"/>
          <w:color w:val="C45911"/>
          <w:sz w:val="32"/>
          <w:szCs w:val="32"/>
          <w:lang w:val="es-ES"/>
        </w:rPr>
      </w:pPr>
      <w:r w:rsidRPr="00167F98">
        <w:rPr>
          <w:rFonts w:ascii="Arial" w:eastAsia="Calibri" w:hAnsi="Arial" w:cs="Arial"/>
          <w:color w:val="C45911"/>
          <w:sz w:val="32"/>
          <w:szCs w:val="32"/>
          <w:lang w:val="es-ES"/>
        </w:rPr>
        <w:t xml:space="preserve">Sexta Jornada Científica de la Cátedra Santiago Ramón y </w:t>
      </w:r>
      <w:r w:rsidR="004E3814">
        <w:rPr>
          <w:rFonts w:ascii="Arial" w:eastAsia="Calibri" w:hAnsi="Arial" w:cs="Arial"/>
          <w:color w:val="C45911"/>
          <w:sz w:val="32"/>
          <w:szCs w:val="32"/>
          <w:lang w:val="es-ES"/>
        </w:rPr>
        <w:t>Cajal</w:t>
      </w:r>
    </w:p>
    <w:p w:rsidR="00167F98" w:rsidRDefault="00167F98" w:rsidP="00167F98">
      <w:pPr>
        <w:pStyle w:val="Default"/>
        <w:spacing w:line="360" w:lineRule="auto"/>
        <w:ind w:right="-518"/>
        <w:rPr>
          <w:rFonts w:ascii="Verdana" w:hAnsi="Verdana" w:cstheme="minorBidi"/>
          <w:color w:val="000000" w:themeColor="text1"/>
          <w:sz w:val="22"/>
          <w:szCs w:val="22"/>
          <w:lang w:val="es-US"/>
        </w:rPr>
      </w:pPr>
    </w:p>
    <w:p w:rsidR="00167F98" w:rsidRPr="007D4035" w:rsidRDefault="00167F98" w:rsidP="00167F98">
      <w:pPr>
        <w:pStyle w:val="Default"/>
        <w:spacing w:line="360" w:lineRule="auto"/>
        <w:ind w:right="-518"/>
        <w:rPr>
          <w:rFonts w:ascii="Arial" w:hAnsi="Arial" w:cs="Arial"/>
          <w:b/>
          <w:noProof/>
          <w:lang w:val="es-US"/>
        </w:rPr>
      </w:pPr>
    </w:p>
    <w:p w:rsidR="005F2993" w:rsidRPr="004E3814" w:rsidRDefault="004E3814" w:rsidP="00E64D23">
      <w:pPr>
        <w:pStyle w:val="Default"/>
        <w:spacing w:line="360" w:lineRule="auto"/>
        <w:ind w:right="-518"/>
        <w:rPr>
          <w:rFonts w:ascii="Verdana" w:hAnsi="Verdana" w:cs="Arial"/>
          <w:b/>
          <w:noProof/>
          <w:sz w:val="28"/>
          <w:szCs w:val="28"/>
          <w:lang w:val="es-US"/>
        </w:rPr>
      </w:pPr>
      <w:r w:rsidRPr="004E3814">
        <w:rPr>
          <w:rFonts w:ascii="Verdana" w:hAnsi="Verdana" w:cs="Arial"/>
          <w:b/>
          <w:noProof/>
          <w:sz w:val="28"/>
          <w:szCs w:val="28"/>
          <w:lang w:val="es-US"/>
        </w:rPr>
        <w:t>EL DIBUJO CIENTÍFICO DE IMÁGENES COMO MEDIOS DE ENSEÑANZA   PARA LA COMPRENSIÓN DE CONOCIMIENTOS EN CIENCIAS MÉDICAS.</w:t>
      </w:r>
    </w:p>
    <w:p w:rsidR="007A3471" w:rsidRPr="00534D3E" w:rsidRDefault="005F2993" w:rsidP="004E3814">
      <w:pPr>
        <w:pStyle w:val="Default"/>
        <w:spacing w:line="360" w:lineRule="auto"/>
        <w:ind w:right="-518"/>
        <w:jc w:val="both"/>
        <w:rPr>
          <w:rFonts w:ascii="Verdana" w:hAnsi="Verdana" w:cs="Arial"/>
          <w:color w:val="0563C1"/>
          <w:vertAlign w:val="superscript"/>
          <w:lang w:val="es-US"/>
        </w:rPr>
      </w:pPr>
      <w:r w:rsidRPr="004E3814">
        <w:rPr>
          <w:rFonts w:ascii="Verdana" w:hAnsi="Verdana" w:cs="Arial"/>
          <w:noProof/>
          <w:lang w:val="es-US"/>
        </w:rPr>
        <w:t>A</w:t>
      </w:r>
      <w:r w:rsidR="00843CC3" w:rsidRPr="004E3814">
        <w:rPr>
          <w:rFonts w:ascii="Verdana" w:hAnsi="Verdana" w:cs="Arial"/>
          <w:noProof/>
          <w:lang w:val="es-US"/>
        </w:rPr>
        <w:t xml:space="preserve">utores: </w:t>
      </w:r>
      <w:r w:rsidR="004E3814" w:rsidRPr="004E3814">
        <w:rPr>
          <w:rFonts w:ascii="Verdana" w:hAnsi="Verdana" w:cs="Arial"/>
          <w:noProof/>
          <w:lang w:val="es-US"/>
        </w:rPr>
        <w:t xml:space="preserve">Maritza Alonso González </w:t>
      </w:r>
      <w:r w:rsidR="004E3814" w:rsidRPr="004E3814">
        <w:rPr>
          <w:rFonts w:ascii="Verdana" w:hAnsi="Verdana" w:cs="Arial"/>
          <w:noProof/>
          <w:vertAlign w:val="superscript"/>
          <w:lang w:val="es-US"/>
        </w:rPr>
        <w:t>1</w:t>
      </w:r>
      <w:r w:rsidR="004E3814" w:rsidRPr="004E3814">
        <w:rPr>
          <w:rFonts w:ascii="Verdana" w:hAnsi="Verdana" w:cs="Arial"/>
          <w:noProof/>
          <w:lang w:val="es-US"/>
        </w:rPr>
        <w:t>,</w:t>
      </w:r>
      <w:r w:rsidR="00843CC3" w:rsidRPr="004E3814">
        <w:rPr>
          <w:rFonts w:ascii="Verdana" w:hAnsi="Verdana" w:cs="Arial"/>
          <w:noProof/>
          <w:lang w:val="es-US"/>
        </w:rPr>
        <w:t>Beatriz López Vega</w:t>
      </w:r>
      <w:r w:rsidR="004E3814" w:rsidRPr="004E3814">
        <w:rPr>
          <w:rFonts w:ascii="Verdana" w:hAnsi="Verdana" w:cs="Arial"/>
          <w:noProof/>
          <w:vertAlign w:val="superscript"/>
          <w:lang w:val="es-US"/>
        </w:rPr>
        <w:t>2</w:t>
      </w:r>
      <w:r w:rsidR="004E3814" w:rsidRPr="004E3814">
        <w:rPr>
          <w:rFonts w:ascii="Verdana" w:hAnsi="Verdana" w:cs="Arial"/>
          <w:noProof/>
          <w:lang w:val="es-US"/>
        </w:rPr>
        <w:t>,</w:t>
      </w:r>
      <w:r w:rsidR="00DA34FD" w:rsidRPr="004E3814">
        <w:rPr>
          <w:rFonts w:ascii="Verdana" w:hAnsi="Verdana" w:cs="Arial"/>
          <w:noProof/>
          <w:lang w:val="es-US"/>
        </w:rPr>
        <w:t xml:space="preserve">Dianelis Inda </w:t>
      </w:r>
      <w:r w:rsidR="004E3814" w:rsidRPr="004E3814">
        <w:rPr>
          <w:rFonts w:ascii="Verdana" w:hAnsi="Verdana" w:cs="Arial"/>
          <w:noProof/>
          <w:lang w:val="es-US"/>
        </w:rPr>
        <w:t xml:space="preserve">Pichardo </w:t>
      </w:r>
      <w:r w:rsidR="004E3814" w:rsidRPr="004E3814">
        <w:rPr>
          <w:rFonts w:ascii="Verdana" w:hAnsi="Verdana" w:cs="Arial"/>
          <w:noProof/>
          <w:vertAlign w:val="superscript"/>
          <w:lang w:val="es-US"/>
        </w:rPr>
        <w:t>3</w:t>
      </w:r>
      <w:r w:rsidR="00534D3E">
        <w:rPr>
          <w:rFonts w:ascii="Verdana" w:hAnsi="Verdana" w:cs="Arial"/>
          <w:noProof/>
          <w:vertAlign w:val="superscript"/>
          <w:lang w:val="es-US"/>
        </w:rPr>
        <w:t>,</w:t>
      </w:r>
      <w:r w:rsidR="00843CC3" w:rsidRPr="004E3814">
        <w:rPr>
          <w:rFonts w:ascii="Verdana" w:hAnsi="Verdana" w:cs="Arial"/>
          <w:noProof/>
          <w:lang w:val="es-US"/>
        </w:rPr>
        <w:t>Orayne</w:t>
      </w:r>
      <w:r w:rsidR="0069548D" w:rsidRPr="004E3814">
        <w:rPr>
          <w:rFonts w:ascii="Verdana" w:hAnsi="Verdana" w:cs="Arial"/>
          <w:noProof/>
          <w:lang w:val="es-US"/>
        </w:rPr>
        <w:t xml:space="preserve"> Ehatherina</w:t>
      </w:r>
      <w:r w:rsidR="00843CC3" w:rsidRPr="004E3814">
        <w:rPr>
          <w:rFonts w:ascii="Verdana" w:hAnsi="Verdana" w:cs="Arial"/>
          <w:noProof/>
          <w:lang w:val="es-US"/>
        </w:rPr>
        <w:t xml:space="preserve"> Ricardo Alonso</w:t>
      </w:r>
      <w:r w:rsidR="004E3814" w:rsidRPr="004E3814">
        <w:rPr>
          <w:rFonts w:ascii="Verdana" w:hAnsi="Verdana" w:cs="Arial"/>
          <w:noProof/>
          <w:vertAlign w:val="superscript"/>
          <w:lang w:val="es-US"/>
        </w:rPr>
        <w:t>4</w:t>
      </w:r>
      <w:r w:rsidR="0069548D" w:rsidRPr="004E3814">
        <w:rPr>
          <w:rFonts w:ascii="Verdana" w:hAnsi="Verdana" w:cs="Arial"/>
          <w:noProof/>
          <w:lang w:val="es-US"/>
        </w:rPr>
        <w:t xml:space="preserve">,  </w:t>
      </w:r>
      <w:r w:rsidR="007279CD" w:rsidRPr="004E3814">
        <w:rPr>
          <w:rFonts w:ascii="Verdana" w:hAnsi="Verdana" w:cs="Arial"/>
          <w:noProof/>
          <w:lang w:val="es-US"/>
        </w:rPr>
        <w:t xml:space="preserve">Myrna </w:t>
      </w:r>
      <w:r w:rsidR="004E3814" w:rsidRPr="004E3814">
        <w:rPr>
          <w:rFonts w:ascii="Verdana" w:hAnsi="Verdana" w:cs="Arial"/>
          <w:noProof/>
          <w:lang w:val="es-US"/>
        </w:rPr>
        <w:t>del Puerto Horta</w:t>
      </w:r>
      <w:r w:rsidR="004E3814" w:rsidRPr="004E3814">
        <w:rPr>
          <w:rFonts w:ascii="Verdana" w:hAnsi="Verdana" w:cs="Arial"/>
          <w:noProof/>
          <w:vertAlign w:val="superscript"/>
          <w:lang w:val="es-US"/>
        </w:rPr>
        <w:t>5</w:t>
      </w:r>
    </w:p>
    <w:p w:rsidR="004E3814" w:rsidRDefault="004E3814" w:rsidP="004E3814">
      <w:pPr>
        <w:pStyle w:val="Default"/>
        <w:spacing w:line="360" w:lineRule="auto"/>
        <w:ind w:right="-518"/>
        <w:jc w:val="both"/>
        <w:rPr>
          <w:rFonts w:ascii="Verdana" w:hAnsi="Verdana" w:cs="Arial"/>
          <w:noProof/>
          <w:vertAlign w:val="superscript"/>
          <w:lang w:val="es-US"/>
        </w:rPr>
      </w:pPr>
    </w:p>
    <w:p w:rsidR="004E3814" w:rsidRPr="004E3814" w:rsidRDefault="004E3814" w:rsidP="004E3814">
      <w:pPr>
        <w:pStyle w:val="Default"/>
        <w:numPr>
          <w:ilvl w:val="0"/>
          <w:numId w:val="7"/>
        </w:numPr>
        <w:spacing w:line="360" w:lineRule="auto"/>
        <w:ind w:right="-518"/>
        <w:jc w:val="both"/>
        <w:rPr>
          <w:rFonts w:ascii="Verdana" w:hAnsi="Verdana" w:cs="Arial"/>
          <w:noProof/>
          <w:lang w:val="es-US"/>
        </w:rPr>
      </w:pPr>
      <w:r>
        <w:rPr>
          <w:rFonts w:ascii="Verdana" w:hAnsi="Verdana" w:cs="Arial"/>
          <w:noProof/>
          <w:lang w:val="es-US"/>
        </w:rPr>
        <w:t xml:space="preserve">Médico. Especialista de 1er y 2do Grado de Histología, Profesora Auxiliar y </w:t>
      </w:r>
      <w:r w:rsidRPr="004E3814">
        <w:rPr>
          <w:rFonts w:ascii="Verdana" w:hAnsi="Verdana" w:cs="Arial"/>
          <w:noProof/>
          <w:lang w:val="es-US"/>
        </w:rPr>
        <w:t>Consultante.Máster en Ciencias de la Educación Superior, Investigador A</w:t>
      </w:r>
      <w:r w:rsidR="00534D3E">
        <w:rPr>
          <w:rFonts w:ascii="Verdana" w:hAnsi="Verdana" w:cs="Arial"/>
          <w:noProof/>
          <w:lang w:val="es-US"/>
        </w:rPr>
        <w:t>uxiliar. Universidad de Ciencias Médica de Matanzas.</w:t>
      </w:r>
    </w:p>
    <w:p w:rsidR="004E3814" w:rsidRPr="00534D3E" w:rsidRDefault="004E3814" w:rsidP="00534D3E">
      <w:pPr>
        <w:pStyle w:val="Default"/>
        <w:numPr>
          <w:ilvl w:val="0"/>
          <w:numId w:val="7"/>
        </w:numPr>
        <w:spacing w:line="360" w:lineRule="auto"/>
        <w:ind w:right="-518"/>
        <w:jc w:val="both"/>
        <w:rPr>
          <w:rFonts w:ascii="Verdana" w:hAnsi="Verdana" w:cs="Arial"/>
          <w:noProof/>
          <w:lang w:val="es-US"/>
        </w:rPr>
      </w:pPr>
      <w:r>
        <w:rPr>
          <w:rFonts w:ascii="Verdana" w:hAnsi="Verdana" w:cs="Arial"/>
          <w:noProof/>
          <w:lang w:val="es-US"/>
        </w:rPr>
        <w:t xml:space="preserve">Licenciada en Enfermería. </w:t>
      </w:r>
      <w:r w:rsidRPr="004E3814">
        <w:rPr>
          <w:rFonts w:ascii="Verdana" w:hAnsi="Verdana" w:cs="Arial"/>
          <w:noProof/>
          <w:color w:val="auto"/>
          <w:lang w:val="es-US"/>
        </w:rPr>
        <w:t>Especialista de 1er y 2do grado de Histología. Profesora Auxiliar. Máster en Ciencias de la Edu</w:t>
      </w:r>
      <w:r>
        <w:rPr>
          <w:rFonts w:ascii="Verdana" w:hAnsi="Verdana" w:cs="Arial"/>
          <w:noProof/>
          <w:color w:val="auto"/>
          <w:lang w:val="es-US"/>
        </w:rPr>
        <w:t>c</w:t>
      </w:r>
      <w:r w:rsidRPr="004E3814">
        <w:rPr>
          <w:rFonts w:ascii="Verdana" w:hAnsi="Verdana" w:cs="Arial"/>
          <w:noProof/>
          <w:color w:val="auto"/>
          <w:lang w:val="es-US"/>
        </w:rPr>
        <w:t>ación Superior, Investigador Agregado.</w:t>
      </w:r>
      <w:r w:rsidR="00534D3E">
        <w:rPr>
          <w:rFonts w:ascii="Verdana" w:hAnsi="Verdana" w:cs="Arial"/>
          <w:noProof/>
          <w:lang w:val="es-US"/>
        </w:rPr>
        <w:t>Universidad de Ciencias Médica de Matanzas.</w:t>
      </w:r>
    </w:p>
    <w:p w:rsidR="004E3814" w:rsidRDefault="004E3814" w:rsidP="00534D3E">
      <w:pPr>
        <w:pStyle w:val="Default"/>
        <w:numPr>
          <w:ilvl w:val="0"/>
          <w:numId w:val="7"/>
        </w:numPr>
        <w:spacing w:line="360" w:lineRule="auto"/>
        <w:ind w:right="-518"/>
        <w:jc w:val="both"/>
        <w:rPr>
          <w:rFonts w:ascii="Verdana" w:hAnsi="Verdana" w:cs="Arial"/>
          <w:noProof/>
          <w:color w:val="auto"/>
          <w:lang w:val="es-US"/>
        </w:rPr>
      </w:pPr>
      <w:r>
        <w:rPr>
          <w:rFonts w:ascii="Verdana" w:hAnsi="Verdana" w:cs="Arial"/>
          <w:noProof/>
          <w:color w:val="auto"/>
          <w:lang w:val="es-US"/>
        </w:rPr>
        <w:t xml:space="preserve">Médico. </w:t>
      </w:r>
      <w:r w:rsidRPr="004E3814">
        <w:rPr>
          <w:rFonts w:ascii="Verdana" w:hAnsi="Verdana" w:cs="Arial"/>
          <w:noProof/>
          <w:color w:val="auto"/>
          <w:lang w:val="es-US"/>
        </w:rPr>
        <w:t>Especialista de 1er y 2do grado de Histología. Profesora Auxiliar. Máster en</w:t>
      </w:r>
      <w:r w:rsidR="00534D3E">
        <w:rPr>
          <w:rFonts w:ascii="Verdana" w:hAnsi="Verdana" w:cs="Arial"/>
          <w:noProof/>
          <w:color w:val="auto"/>
          <w:lang w:val="es-US"/>
        </w:rPr>
        <w:t xml:space="preserve"> Atención Integral al Niño</w:t>
      </w:r>
      <w:r w:rsidRPr="004E3814">
        <w:rPr>
          <w:rFonts w:ascii="Verdana" w:hAnsi="Verdana" w:cs="Arial"/>
          <w:noProof/>
          <w:color w:val="auto"/>
          <w:lang w:val="es-US"/>
        </w:rPr>
        <w:t xml:space="preserve"> , Investigador Agregado.</w:t>
      </w:r>
    </w:p>
    <w:p w:rsidR="00534D3E" w:rsidRPr="00534D3E" w:rsidRDefault="00534D3E" w:rsidP="00534D3E">
      <w:pPr>
        <w:pStyle w:val="Default"/>
        <w:spacing w:line="360" w:lineRule="auto"/>
        <w:ind w:left="720" w:right="-518"/>
        <w:jc w:val="both"/>
        <w:rPr>
          <w:rFonts w:ascii="Verdana" w:hAnsi="Verdana" w:cs="Arial"/>
          <w:noProof/>
          <w:lang w:val="es-US"/>
        </w:rPr>
      </w:pPr>
      <w:r>
        <w:rPr>
          <w:rFonts w:ascii="Verdana" w:hAnsi="Verdana" w:cs="Arial"/>
          <w:noProof/>
          <w:lang w:val="es-US"/>
        </w:rPr>
        <w:t>Universidad de Ciencias Médica de Matanzas.</w:t>
      </w:r>
    </w:p>
    <w:p w:rsidR="00770D1A" w:rsidRDefault="00534D3E" w:rsidP="00770D1A">
      <w:pPr>
        <w:pStyle w:val="Default"/>
        <w:numPr>
          <w:ilvl w:val="0"/>
          <w:numId w:val="7"/>
        </w:numPr>
        <w:spacing w:line="360" w:lineRule="auto"/>
        <w:ind w:right="-518"/>
        <w:jc w:val="both"/>
        <w:rPr>
          <w:rFonts w:ascii="Verdana" w:hAnsi="Verdana" w:cs="Arial"/>
          <w:noProof/>
          <w:lang w:val="es-US"/>
        </w:rPr>
      </w:pPr>
      <w:r w:rsidRPr="004E3814">
        <w:rPr>
          <w:rFonts w:ascii="Verdana" w:hAnsi="Verdana" w:cs="Arial"/>
          <w:noProof/>
          <w:lang w:val="es-US"/>
        </w:rPr>
        <w:t>Orayne Ehatherina Ricardo Alonso</w:t>
      </w:r>
      <w:r w:rsidR="00851771">
        <w:rPr>
          <w:rFonts w:ascii="Verdana" w:hAnsi="Verdana" w:cs="Arial"/>
          <w:noProof/>
          <w:lang w:val="es-US"/>
        </w:rPr>
        <w:t xml:space="preserve">. </w:t>
      </w:r>
      <w:r w:rsidR="00772B27" w:rsidRPr="00772B27">
        <w:rPr>
          <w:rFonts w:ascii="Verdana" w:hAnsi="Verdana" w:cs="Arial"/>
          <w:noProof/>
          <w:lang w:val="es-US"/>
        </w:rPr>
        <w:t>M</w:t>
      </w:r>
      <w:r w:rsidR="00772B27">
        <w:rPr>
          <w:rFonts w:ascii="Verdana" w:hAnsi="Verdana" w:cs="Arial"/>
          <w:noProof/>
          <w:lang w:val="es-US"/>
        </w:rPr>
        <w:t>édico,</w:t>
      </w:r>
      <w:r w:rsidRPr="005D1368">
        <w:rPr>
          <w:rFonts w:ascii="Verdana" w:hAnsi="Verdana" w:cs="Arial"/>
          <w:noProof/>
          <w:lang w:val="es-US"/>
        </w:rPr>
        <w:t>Profesor</w:t>
      </w:r>
      <w:r>
        <w:rPr>
          <w:rFonts w:ascii="Verdana" w:hAnsi="Verdana" w:cs="Arial"/>
          <w:noProof/>
          <w:lang w:val="es-US"/>
        </w:rPr>
        <w:t xml:space="preserve">Asistente, </w:t>
      </w:r>
      <w:r w:rsidR="005D1368">
        <w:rPr>
          <w:rFonts w:ascii="Verdana" w:hAnsi="Verdana" w:cs="Arial"/>
          <w:noProof/>
          <w:lang w:val="es-US"/>
        </w:rPr>
        <w:t xml:space="preserve">Especialista de 1er Grado de MGI y 1er Grado en Alergología. Investigador Agregado. </w:t>
      </w:r>
      <w:r w:rsidR="005D1368" w:rsidRPr="005D1368">
        <w:rPr>
          <w:rFonts w:ascii="Verdana" w:hAnsi="Verdana" w:cs="Arial"/>
          <w:noProof/>
          <w:lang w:val="es-US"/>
        </w:rPr>
        <w:t>Hospital Pediátrico “Eliseo Noel Caamaño”</w:t>
      </w:r>
      <w:r w:rsidR="005D1368">
        <w:rPr>
          <w:rFonts w:ascii="Verdana" w:hAnsi="Verdana" w:cs="Arial"/>
          <w:noProof/>
          <w:lang w:val="es-US"/>
        </w:rPr>
        <w:t>.</w:t>
      </w:r>
    </w:p>
    <w:p w:rsidR="00650147" w:rsidRDefault="00772B27" w:rsidP="00770D1A">
      <w:pPr>
        <w:pStyle w:val="Default"/>
        <w:numPr>
          <w:ilvl w:val="0"/>
          <w:numId w:val="7"/>
        </w:numPr>
        <w:spacing w:line="360" w:lineRule="auto"/>
        <w:ind w:right="-518"/>
        <w:jc w:val="both"/>
        <w:rPr>
          <w:rFonts w:ascii="Verdana" w:hAnsi="Verdana" w:cs="Arial"/>
          <w:noProof/>
          <w:lang w:val="es-US"/>
        </w:rPr>
      </w:pPr>
      <w:r w:rsidRPr="00770D1A">
        <w:rPr>
          <w:rFonts w:ascii="Verdana" w:hAnsi="Verdana" w:cs="Arial"/>
          <w:noProof/>
          <w:lang w:val="es-US"/>
        </w:rPr>
        <w:t>Myrna del Puerto Horta</w:t>
      </w:r>
      <w:r w:rsidR="00851771">
        <w:rPr>
          <w:rFonts w:ascii="Verdana" w:hAnsi="Verdana" w:cs="Arial"/>
          <w:noProof/>
          <w:lang w:val="es-US"/>
        </w:rPr>
        <w:t xml:space="preserve">. </w:t>
      </w:r>
      <w:r w:rsidRPr="00770D1A">
        <w:rPr>
          <w:rFonts w:ascii="Verdana" w:hAnsi="Verdana" w:cs="Arial"/>
          <w:noProof/>
          <w:lang w:val="es-US"/>
        </w:rPr>
        <w:t>Especialista de 1er Grado en en Máxilo Facial</w:t>
      </w:r>
      <w:r w:rsidR="00650147" w:rsidRPr="00770D1A">
        <w:rPr>
          <w:rFonts w:ascii="Verdana" w:hAnsi="Verdana" w:cs="Arial"/>
          <w:noProof/>
          <w:lang w:val="es-US"/>
        </w:rPr>
        <w:t xml:space="preserve"> y 2do Grado en Histología. Progesora Auxiliar. Investigadora Agregado. Universidad de Ciencias Médica de Matanzas.</w:t>
      </w:r>
    </w:p>
    <w:p w:rsidR="002B1A02" w:rsidRDefault="002B1A02" w:rsidP="002B1A02">
      <w:pPr>
        <w:pStyle w:val="Default"/>
        <w:spacing w:line="360" w:lineRule="auto"/>
        <w:ind w:left="720" w:right="-518"/>
        <w:jc w:val="both"/>
        <w:rPr>
          <w:rFonts w:ascii="Verdana" w:hAnsi="Verdana" w:cs="Arial"/>
          <w:noProof/>
          <w:lang w:val="es-US"/>
        </w:rPr>
      </w:pPr>
      <w:bookmarkStart w:id="0" w:name="_GoBack"/>
      <w:bookmarkEnd w:id="0"/>
    </w:p>
    <w:p w:rsidR="002B1A02" w:rsidRPr="00770D1A" w:rsidRDefault="002B1A02" w:rsidP="002B1A02">
      <w:pPr>
        <w:pStyle w:val="Default"/>
        <w:spacing w:line="360" w:lineRule="auto"/>
        <w:ind w:left="720" w:right="-518"/>
        <w:jc w:val="both"/>
        <w:rPr>
          <w:rFonts w:ascii="Verdana" w:hAnsi="Verdana" w:cs="Arial"/>
          <w:noProof/>
          <w:lang w:val="es-US"/>
        </w:rPr>
      </w:pPr>
      <w:r>
        <w:rPr>
          <w:rFonts w:ascii="Verdana" w:hAnsi="Verdana" w:cs="Arial"/>
          <w:noProof/>
          <w:lang w:val="es-US"/>
        </w:rPr>
        <w:t>e-mail primer autor: malonso.mtz</w:t>
      </w:r>
      <w:r w:rsidRPr="002B1A02">
        <w:rPr>
          <w:rFonts w:ascii="Verdana" w:hAnsi="Verdana" w:cs="Arial"/>
          <w:noProof/>
          <w:lang w:val="es-US"/>
        </w:rPr>
        <w:t>@</w:t>
      </w:r>
      <w:r>
        <w:rPr>
          <w:rFonts w:ascii="Verdana" w:hAnsi="Verdana" w:cs="Arial"/>
          <w:noProof/>
          <w:lang w:val="es-US"/>
        </w:rPr>
        <w:t>infomed.sld.cu</w:t>
      </w:r>
    </w:p>
    <w:p w:rsidR="00FA0098" w:rsidRDefault="00FA0098" w:rsidP="00FA0098">
      <w:pPr>
        <w:spacing w:after="0" w:line="360" w:lineRule="auto"/>
        <w:ind w:right="-285"/>
        <w:jc w:val="both"/>
        <w:rPr>
          <w:rFonts w:ascii="Verdana" w:hAnsi="Verdana" w:cs="Arial"/>
          <w:noProof/>
          <w:color w:val="000000"/>
          <w:sz w:val="24"/>
          <w:szCs w:val="24"/>
          <w:lang w:val="es-US"/>
        </w:rPr>
      </w:pPr>
    </w:p>
    <w:p w:rsidR="00FA0098" w:rsidRDefault="00FA0098" w:rsidP="00FA0098">
      <w:pPr>
        <w:spacing w:after="0" w:line="360" w:lineRule="auto"/>
        <w:ind w:right="-285"/>
        <w:jc w:val="both"/>
        <w:rPr>
          <w:rFonts w:ascii="Verdana" w:hAnsi="Verdana" w:cs="Arial"/>
          <w:noProof/>
          <w:color w:val="000000"/>
          <w:sz w:val="24"/>
          <w:szCs w:val="24"/>
          <w:lang w:val="es-US"/>
        </w:rPr>
      </w:pPr>
    </w:p>
    <w:p w:rsidR="00FA0098" w:rsidRDefault="00FA0098" w:rsidP="00FA0098">
      <w:pPr>
        <w:spacing w:after="0" w:line="360" w:lineRule="auto"/>
        <w:ind w:right="-285"/>
        <w:jc w:val="both"/>
        <w:rPr>
          <w:rFonts w:ascii="Verdana" w:hAnsi="Verdana" w:cs="Arial"/>
          <w:noProof/>
          <w:color w:val="000000"/>
          <w:sz w:val="24"/>
          <w:szCs w:val="24"/>
          <w:lang w:val="es-US"/>
        </w:rPr>
      </w:pPr>
    </w:p>
    <w:p w:rsidR="002D0434" w:rsidRPr="00FA0098" w:rsidRDefault="00FA0098" w:rsidP="00FA0098">
      <w:pPr>
        <w:spacing w:after="0" w:line="360" w:lineRule="auto"/>
        <w:ind w:right="-285"/>
        <w:jc w:val="center"/>
        <w:rPr>
          <w:rFonts w:ascii="Arial" w:hAnsi="Arial" w:cs="Arial"/>
          <w:noProof/>
          <w:lang w:val="es-US"/>
        </w:rPr>
      </w:pPr>
      <w:r>
        <w:rPr>
          <w:rFonts w:ascii="Arial" w:hAnsi="Arial" w:cs="Arial"/>
          <w:b/>
          <w:noProof/>
          <w:lang w:val="es-US"/>
        </w:rPr>
        <w:t>RESUMEN</w:t>
      </w:r>
    </w:p>
    <w:p w:rsidR="005C14E3" w:rsidRPr="0012114B" w:rsidRDefault="005C14E3" w:rsidP="0012114B">
      <w:pPr>
        <w:pStyle w:val="NormalWeb"/>
        <w:spacing w:before="0" w:beforeAutospacing="0" w:after="0" w:afterAutospacing="0" w:line="276" w:lineRule="auto"/>
        <w:jc w:val="both"/>
        <w:rPr>
          <w:rFonts w:ascii="Verdana" w:eastAsiaTheme="minorEastAsia" w:hAnsi="Verdana" w:cs="Arial"/>
          <w:bCs/>
          <w:kern w:val="24"/>
          <w:sz w:val="22"/>
          <w:szCs w:val="22"/>
          <w:lang w:val="es-US"/>
        </w:rPr>
      </w:pPr>
      <w:r w:rsidRPr="0012114B">
        <w:rPr>
          <w:rFonts w:ascii="Verdana" w:hAnsi="Verdana" w:cs="Arial"/>
          <w:b/>
          <w:noProof/>
          <w:sz w:val="22"/>
          <w:szCs w:val="22"/>
          <w:lang w:val="es-US"/>
        </w:rPr>
        <w:t>Introducción</w:t>
      </w:r>
      <w:r w:rsidRPr="0012114B">
        <w:rPr>
          <w:rFonts w:ascii="Verdana" w:hAnsi="Verdana" w:cs="Arial"/>
          <w:noProof/>
          <w:sz w:val="22"/>
          <w:szCs w:val="22"/>
          <w:lang w:val="es-US"/>
        </w:rPr>
        <w:t xml:space="preserve">. </w:t>
      </w:r>
      <w:r w:rsidR="007A2057" w:rsidRPr="0012114B">
        <w:rPr>
          <w:rFonts w:ascii="Verdana" w:hAnsi="Verdana" w:cs="Arial"/>
          <w:noProof/>
          <w:sz w:val="22"/>
          <w:szCs w:val="22"/>
          <w:lang w:val="es-US"/>
        </w:rPr>
        <w:t>El perfeccionamiento del proceso de enseñanza-aprendizaje en la educación m</w:t>
      </w:r>
      <w:r w:rsidR="00E2339B" w:rsidRPr="0012114B">
        <w:rPr>
          <w:rFonts w:ascii="Verdana" w:hAnsi="Verdana" w:cs="Arial"/>
          <w:noProof/>
          <w:sz w:val="22"/>
          <w:szCs w:val="22"/>
          <w:lang w:val="es-US"/>
        </w:rPr>
        <w:t>édica superior</w:t>
      </w:r>
      <w:r w:rsidR="007A2057" w:rsidRPr="0012114B">
        <w:rPr>
          <w:rFonts w:ascii="Verdana" w:hAnsi="Verdana" w:cs="Arial"/>
          <w:noProof/>
          <w:sz w:val="22"/>
          <w:szCs w:val="22"/>
          <w:lang w:val="es-US"/>
        </w:rPr>
        <w:t>, ha propiciado cambi</w:t>
      </w:r>
      <w:r w:rsidRPr="0012114B">
        <w:rPr>
          <w:rFonts w:ascii="Verdana" w:hAnsi="Verdana" w:cs="Arial"/>
          <w:noProof/>
          <w:sz w:val="22"/>
          <w:szCs w:val="22"/>
          <w:lang w:val="es-US"/>
        </w:rPr>
        <w:t>os en los</w:t>
      </w:r>
      <w:r w:rsidR="006C11D0" w:rsidRPr="0012114B">
        <w:rPr>
          <w:rFonts w:ascii="Verdana" w:hAnsi="Verdana" w:cs="Arial"/>
          <w:noProof/>
          <w:sz w:val="22"/>
          <w:szCs w:val="22"/>
          <w:lang w:val="es-US"/>
        </w:rPr>
        <w:t xml:space="preserve"> planes de estudio,</w:t>
      </w:r>
      <w:r w:rsidR="007A2057" w:rsidRPr="0012114B">
        <w:rPr>
          <w:rFonts w:ascii="Verdana" w:hAnsi="Verdana" w:cs="Arial"/>
          <w:noProof/>
          <w:sz w:val="22"/>
          <w:szCs w:val="22"/>
          <w:lang w:val="es-US"/>
        </w:rPr>
        <w:t xml:space="preserve"> que demandan enfocar el trabajo científico y metodológico al enriquecimiento de </w:t>
      </w:r>
      <w:r w:rsidR="007A2057" w:rsidRPr="0012114B">
        <w:rPr>
          <w:rFonts w:ascii="Verdana" w:hAnsi="Verdana" w:cs="Arial"/>
          <w:color w:val="000000"/>
          <w:sz w:val="22"/>
          <w:szCs w:val="22"/>
          <w:lang w:val="es-ES"/>
        </w:rPr>
        <w:t>las p</w:t>
      </w:r>
      <w:r w:rsidR="007A2057" w:rsidRPr="0012114B">
        <w:rPr>
          <w:rFonts w:ascii="Verdana" w:hAnsi="Verdana" w:cs="Arial"/>
          <w:sz w:val="22"/>
          <w:szCs w:val="22"/>
          <w:lang w:val="es-ES"/>
        </w:rPr>
        <w:t>articularidades de la</w:t>
      </w:r>
      <w:r w:rsidR="00E2339B" w:rsidRPr="0012114B">
        <w:rPr>
          <w:rFonts w:ascii="Verdana" w:hAnsi="Verdana" w:cs="Arial"/>
          <w:sz w:val="22"/>
          <w:szCs w:val="22"/>
          <w:lang w:val="es-ES"/>
        </w:rPr>
        <w:t>s</w:t>
      </w:r>
      <w:r w:rsidR="007A2057" w:rsidRPr="0012114B">
        <w:rPr>
          <w:rFonts w:ascii="Verdana" w:hAnsi="Verdana" w:cs="Arial"/>
          <w:sz w:val="22"/>
          <w:szCs w:val="22"/>
          <w:lang w:val="es-ES"/>
        </w:rPr>
        <w:t xml:space="preserve"> didáctica</w:t>
      </w:r>
      <w:r w:rsidR="00E2339B" w:rsidRPr="0012114B">
        <w:rPr>
          <w:rFonts w:ascii="Verdana" w:hAnsi="Verdana" w:cs="Arial"/>
          <w:sz w:val="22"/>
          <w:szCs w:val="22"/>
          <w:lang w:val="es-ES"/>
        </w:rPr>
        <w:t>s</w:t>
      </w:r>
      <w:r w:rsidR="007A2057" w:rsidRPr="0012114B">
        <w:rPr>
          <w:rFonts w:ascii="Verdana" w:hAnsi="Verdana" w:cs="Arial"/>
          <w:sz w:val="22"/>
          <w:szCs w:val="22"/>
          <w:lang w:val="es-ES"/>
        </w:rPr>
        <w:t xml:space="preserve"> específica</w:t>
      </w:r>
      <w:r w:rsidR="00E2339B" w:rsidRPr="0012114B">
        <w:rPr>
          <w:rFonts w:ascii="Verdana" w:hAnsi="Verdana" w:cs="Arial"/>
          <w:sz w:val="22"/>
          <w:szCs w:val="22"/>
          <w:lang w:val="es-ES"/>
        </w:rPr>
        <w:t>s</w:t>
      </w:r>
      <w:r w:rsidR="006C11D0" w:rsidRPr="0012114B">
        <w:rPr>
          <w:rFonts w:ascii="Verdana" w:hAnsi="Verdana" w:cs="Arial"/>
          <w:sz w:val="22"/>
          <w:szCs w:val="22"/>
          <w:lang w:val="es-ES"/>
        </w:rPr>
        <w:t>,</w:t>
      </w:r>
      <w:r w:rsidR="007A2057" w:rsidRPr="0012114B">
        <w:rPr>
          <w:rFonts w:ascii="Verdana" w:hAnsi="Verdana" w:cs="Arial"/>
          <w:sz w:val="22"/>
          <w:szCs w:val="22"/>
          <w:lang w:val="es-ES"/>
        </w:rPr>
        <w:t xml:space="preserve"> en </w:t>
      </w:r>
      <w:r w:rsidR="007A2057" w:rsidRPr="0012114B">
        <w:rPr>
          <w:rFonts w:ascii="Verdana" w:hAnsi="Verdana" w:cs="Arial"/>
          <w:color w:val="000000"/>
          <w:sz w:val="22"/>
          <w:szCs w:val="22"/>
          <w:lang w:val="es-ES"/>
        </w:rPr>
        <w:t>dependencia de los objetivos</w:t>
      </w:r>
      <w:r w:rsidR="006C11D0" w:rsidRPr="0012114B">
        <w:rPr>
          <w:rFonts w:ascii="Verdana" w:hAnsi="Verdana" w:cs="Arial"/>
          <w:color w:val="000000"/>
          <w:sz w:val="22"/>
          <w:szCs w:val="22"/>
          <w:lang w:val="es-ES"/>
        </w:rPr>
        <w:t>y</w:t>
      </w:r>
      <w:r w:rsidR="007A2057" w:rsidRPr="0012114B">
        <w:rPr>
          <w:rFonts w:ascii="Verdana" w:hAnsi="Verdana" w:cs="Arial"/>
          <w:color w:val="000000"/>
          <w:sz w:val="22"/>
          <w:szCs w:val="22"/>
          <w:lang w:val="es-ES"/>
        </w:rPr>
        <w:t xml:space="preserve"> relaciones sistémicas de los component</w:t>
      </w:r>
      <w:r w:rsidR="006C11D0" w:rsidRPr="0012114B">
        <w:rPr>
          <w:rFonts w:ascii="Verdana" w:hAnsi="Verdana" w:cs="Arial"/>
          <w:color w:val="000000"/>
          <w:sz w:val="22"/>
          <w:szCs w:val="22"/>
          <w:lang w:val="es-ES"/>
        </w:rPr>
        <w:t>es de</w:t>
      </w:r>
      <w:r w:rsidR="007A2057" w:rsidRPr="0012114B">
        <w:rPr>
          <w:rFonts w:ascii="Verdana" w:hAnsi="Verdana" w:cs="Arial"/>
          <w:color w:val="000000"/>
          <w:sz w:val="22"/>
          <w:szCs w:val="22"/>
          <w:lang w:val="es-ES"/>
        </w:rPr>
        <w:t xml:space="preserve"> dicho proceso.</w:t>
      </w:r>
      <w:r w:rsidRPr="0012114B">
        <w:rPr>
          <w:rFonts w:ascii="Verdana" w:hAnsi="Verdana" w:cs="Arial"/>
          <w:sz w:val="22"/>
          <w:szCs w:val="22"/>
          <w:lang w:val="es-ES"/>
        </w:rPr>
        <w:t xml:space="preserve"> Este trabajo pretende: </w:t>
      </w:r>
      <w:r w:rsidRPr="0012114B">
        <w:rPr>
          <w:rFonts w:ascii="Verdana" w:eastAsiaTheme="minorEastAsia" w:hAnsi="Verdana" w:cs="Arial"/>
          <w:bCs/>
          <w:kern w:val="24"/>
          <w:sz w:val="22"/>
          <w:szCs w:val="22"/>
          <w:lang w:val="es-ES"/>
        </w:rPr>
        <w:t xml:space="preserve">argumentar el uso del dibujo científico como medio de enseñanza </w:t>
      </w:r>
      <w:r w:rsidRPr="0012114B">
        <w:rPr>
          <w:rFonts w:ascii="Verdana" w:hAnsi="Verdana" w:cs="Arial"/>
          <w:noProof/>
          <w:sz w:val="22"/>
          <w:szCs w:val="22"/>
          <w:lang w:val="es-US"/>
        </w:rPr>
        <w:t xml:space="preserve">para la comprensión de conocimientos en ciencias médicas. </w:t>
      </w:r>
      <w:r w:rsidRPr="0012114B">
        <w:rPr>
          <w:rFonts w:ascii="Verdana" w:hAnsi="Verdana" w:cs="Arial"/>
          <w:b/>
          <w:sz w:val="22"/>
          <w:szCs w:val="22"/>
          <w:lang w:val="es-ES"/>
        </w:rPr>
        <w:t>Metodología</w:t>
      </w:r>
      <w:r w:rsidRPr="0012114B">
        <w:rPr>
          <w:rFonts w:ascii="Verdana" w:hAnsi="Verdana" w:cs="Arial"/>
          <w:sz w:val="22"/>
          <w:szCs w:val="22"/>
          <w:lang w:val="es-ES"/>
        </w:rPr>
        <w:t>.</w:t>
      </w:r>
      <w:r w:rsidRPr="0012114B">
        <w:rPr>
          <w:rFonts w:ascii="Verdana" w:eastAsiaTheme="minorEastAsia" w:hAnsi="Verdana" w:cs="Arial"/>
          <w:bCs/>
          <w:kern w:val="24"/>
          <w:sz w:val="22"/>
          <w:szCs w:val="22"/>
          <w:lang w:val="es-US"/>
        </w:rPr>
        <w:t>Se realiza una revisión bibliográfica y documental sobre las posiciones teóricas fundamentales que recoge la literatura científica, centra</w:t>
      </w:r>
      <w:r w:rsidR="00F64FC2" w:rsidRPr="0012114B">
        <w:rPr>
          <w:rFonts w:ascii="Verdana" w:eastAsiaTheme="minorEastAsia" w:hAnsi="Verdana" w:cs="Arial"/>
          <w:bCs/>
          <w:kern w:val="24"/>
          <w:sz w:val="22"/>
          <w:szCs w:val="22"/>
          <w:lang w:val="es-US"/>
        </w:rPr>
        <w:t xml:space="preserve">ndo la atención </w:t>
      </w:r>
      <w:r w:rsidR="00E2339B" w:rsidRPr="0012114B">
        <w:rPr>
          <w:rFonts w:ascii="Verdana" w:eastAsiaTheme="minorEastAsia" w:hAnsi="Verdana" w:cs="Arial"/>
          <w:bCs/>
          <w:kern w:val="24"/>
          <w:sz w:val="22"/>
          <w:szCs w:val="22"/>
          <w:lang w:val="es-US"/>
        </w:rPr>
        <w:t>principalmente</w:t>
      </w:r>
      <w:r w:rsidRPr="0012114B">
        <w:rPr>
          <w:rFonts w:ascii="Verdana" w:eastAsiaTheme="minorEastAsia" w:hAnsi="Verdana" w:cs="Arial"/>
          <w:bCs/>
          <w:kern w:val="24"/>
          <w:sz w:val="22"/>
          <w:szCs w:val="22"/>
          <w:lang w:val="es-US"/>
        </w:rPr>
        <w:t xml:space="preserve"> en los últimos 6 años, que permitiera valorar el estado del arte en relación al problema científico planteado. </w:t>
      </w:r>
      <w:r w:rsidRPr="0012114B">
        <w:rPr>
          <w:rFonts w:ascii="Verdana" w:eastAsiaTheme="minorEastAsia" w:hAnsi="Verdana" w:cs="Arial"/>
          <w:b/>
          <w:bCs/>
          <w:kern w:val="24"/>
          <w:sz w:val="22"/>
          <w:szCs w:val="22"/>
          <w:lang w:val="es-US"/>
        </w:rPr>
        <w:t>Resultados</w:t>
      </w:r>
      <w:r w:rsidRPr="0012114B">
        <w:rPr>
          <w:rFonts w:ascii="Verdana" w:eastAsiaTheme="minorEastAsia" w:hAnsi="Verdana" w:cs="Arial"/>
          <w:bCs/>
          <w:kern w:val="24"/>
          <w:sz w:val="22"/>
          <w:szCs w:val="22"/>
          <w:lang w:val="es-US"/>
        </w:rPr>
        <w:t>: Se sistematizan los resultados obtenidos, sin pretender agotar las posibilidades del tema, a partir de coincidencias y discrepancias encontradas y se confecciona el trabajo como artículo de posición a partir, además</w:t>
      </w:r>
      <w:r w:rsidR="00A64436" w:rsidRPr="0012114B">
        <w:rPr>
          <w:rFonts w:ascii="Verdana" w:eastAsiaTheme="minorEastAsia" w:hAnsi="Verdana" w:cs="Arial"/>
          <w:bCs/>
          <w:kern w:val="24"/>
          <w:sz w:val="22"/>
          <w:szCs w:val="22"/>
          <w:lang w:val="es-US"/>
        </w:rPr>
        <w:t>,</w:t>
      </w:r>
      <w:r w:rsidRPr="0012114B">
        <w:rPr>
          <w:rFonts w:ascii="Verdana" w:eastAsiaTheme="minorEastAsia" w:hAnsi="Verdana" w:cs="Arial"/>
          <w:bCs/>
          <w:kern w:val="24"/>
          <w:sz w:val="22"/>
          <w:szCs w:val="22"/>
          <w:lang w:val="es-US"/>
        </w:rPr>
        <w:t xml:space="preserve"> de la experien</w:t>
      </w:r>
      <w:r w:rsidR="00D45D10" w:rsidRPr="0012114B">
        <w:rPr>
          <w:rFonts w:ascii="Verdana" w:eastAsiaTheme="minorEastAsia" w:hAnsi="Verdana" w:cs="Arial"/>
          <w:bCs/>
          <w:kern w:val="24"/>
          <w:sz w:val="22"/>
          <w:szCs w:val="22"/>
          <w:lang w:val="es-US"/>
        </w:rPr>
        <w:t>cia de los autores como profesores</w:t>
      </w:r>
      <w:r w:rsidRPr="0012114B">
        <w:rPr>
          <w:rFonts w:ascii="Verdana" w:eastAsiaTheme="minorEastAsia" w:hAnsi="Verdana" w:cs="Arial"/>
          <w:bCs/>
          <w:kern w:val="24"/>
          <w:sz w:val="22"/>
          <w:szCs w:val="22"/>
          <w:lang w:val="es-US"/>
        </w:rPr>
        <w:t xml:space="preserve"> de la Universidad de Ciencias Médi</w:t>
      </w:r>
      <w:r w:rsidR="00D45D10" w:rsidRPr="0012114B">
        <w:rPr>
          <w:rFonts w:ascii="Verdana" w:eastAsiaTheme="minorEastAsia" w:hAnsi="Verdana" w:cs="Arial"/>
          <w:bCs/>
          <w:kern w:val="24"/>
          <w:sz w:val="22"/>
          <w:szCs w:val="22"/>
          <w:lang w:val="es-US"/>
        </w:rPr>
        <w:t>cas, con una experiencia docente</w:t>
      </w:r>
      <w:r w:rsidRPr="0012114B">
        <w:rPr>
          <w:rFonts w:ascii="Verdana" w:eastAsiaTheme="minorEastAsia" w:hAnsi="Verdana" w:cs="Arial"/>
          <w:bCs/>
          <w:kern w:val="24"/>
          <w:sz w:val="22"/>
          <w:szCs w:val="22"/>
          <w:lang w:val="es-US"/>
        </w:rPr>
        <w:t xml:space="preserve">de 20 años como promedio. </w:t>
      </w:r>
      <w:r w:rsidRPr="0012114B">
        <w:rPr>
          <w:rFonts w:ascii="Verdana" w:eastAsiaTheme="minorEastAsia" w:hAnsi="Verdana" w:cs="Arial"/>
          <w:b/>
          <w:bCs/>
          <w:kern w:val="24"/>
          <w:sz w:val="22"/>
          <w:szCs w:val="22"/>
          <w:lang w:val="es-US"/>
        </w:rPr>
        <w:t xml:space="preserve">Conclusiones: </w:t>
      </w:r>
      <w:r w:rsidRPr="0012114B">
        <w:rPr>
          <w:rFonts w:ascii="Verdana" w:eastAsiaTheme="minorEastAsia" w:hAnsi="Verdana" w:cs="Arial"/>
          <w:bCs/>
          <w:kern w:val="24"/>
          <w:sz w:val="22"/>
          <w:szCs w:val="22"/>
          <w:lang w:val="es-US"/>
        </w:rPr>
        <w:t>Se</w:t>
      </w:r>
      <w:r w:rsidR="00A37A6C" w:rsidRPr="0012114B">
        <w:rPr>
          <w:rFonts w:ascii="Verdana" w:eastAsiaTheme="minorEastAsia" w:hAnsi="Verdana" w:cs="Arial"/>
          <w:bCs/>
          <w:kern w:val="24"/>
          <w:sz w:val="22"/>
          <w:szCs w:val="22"/>
          <w:lang w:val="es-US"/>
        </w:rPr>
        <w:t xml:space="preserve"> dan argumentos que justifican e</w:t>
      </w:r>
      <w:r w:rsidR="00A64436" w:rsidRPr="0012114B">
        <w:rPr>
          <w:rFonts w:ascii="Verdana" w:eastAsiaTheme="minorEastAsia" w:hAnsi="Verdana" w:cs="Arial"/>
          <w:bCs/>
          <w:kern w:val="24"/>
          <w:sz w:val="22"/>
          <w:szCs w:val="22"/>
          <w:lang w:val="es-US"/>
        </w:rPr>
        <w:t>l</w:t>
      </w:r>
      <w:r w:rsidR="00A37A6C" w:rsidRPr="0012114B">
        <w:rPr>
          <w:rFonts w:ascii="Verdana" w:eastAsiaTheme="minorEastAsia" w:hAnsi="Verdana" w:cs="Arial"/>
          <w:bCs/>
          <w:kern w:val="24"/>
          <w:sz w:val="22"/>
          <w:szCs w:val="22"/>
          <w:lang w:val="es-US"/>
        </w:rPr>
        <w:t xml:space="preserve"> uso del dibujo científico como medio de enseñanza en las ciencias médicas y se considera que constituye</w:t>
      </w:r>
      <w:r w:rsidR="00A64436" w:rsidRPr="0012114B">
        <w:rPr>
          <w:rFonts w:ascii="Verdana" w:eastAsiaTheme="minorEastAsia" w:hAnsi="Verdana" w:cs="Arial"/>
          <w:bCs/>
          <w:kern w:val="24"/>
          <w:sz w:val="22"/>
          <w:szCs w:val="22"/>
          <w:lang w:val="es-US"/>
        </w:rPr>
        <w:t>,</w:t>
      </w:r>
      <w:r w:rsidR="00A37A6C" w:rsidRPr="0012114B">
        <w:rPr>
          <w:rFonts w:ascii="Verdana" w:eastAsiaTheme="minorEastAsia" w:hAnsi="Verdana" w:cs="Arial"/>
          <w:bCs/>
          <w:kern w:val="24"/>
          <w:sz w:val="22"/>
          <w:szCs w:val="22"/>
          <w:lang w:val="es-US"/>
        </w:rPr>
        <w:t xml:space="preserve"> por sus ventajas y beneficios</w:t>
      </w:r>
      <w:r w:rsidR="00A64436" w:rsidRPr="0012114B">
        <w:rPr>
          <w:rFonts w:ascii="Verdana" w:eastAsiaTheme="minorEastAsia" w:hAnsi="Verdana" w:cs="Arial"/>
          <w:bCs/>
          <w:kern w:val="24"/>
          <w:sz w:val="22"/>
          <w:szCs w:val="22"/>
          <w:lang w:val="es-US"/>
        </w:rPr>
        <w:t>,una</w:t>
      </w:r>
      <w:r w:rsidR="00A37A6C" w:rsidRPr="0012114B">
        <w:rPr>
          <w:rFonts w:ascii="Verdana" w:eastAsiaTheme="minorEastAsia" w:hAnsi="Verdana" w:cs="Arial"/>
          <w:bCs/>
          <w:kern w:val="24"/>
          <w:sz w:val="22"/>
          <w:szCs w:val="22"/>
          <w:lang w:val="es-US"/>
        </w:rPr>
        <w:t xml:space="preserve"> vía para alcanzar una mejor comprensión de los conocimientos en los estudiantes y como recurso para la enseñanza de los pro</w:t>
      </w:r>
      <w:r w:rsidR="00A64436" w:rsidRPr="0012114B">
        <w:rPr>
          <w:rFonts w:ascii="Verdana" w:eastAsiaTheme="minorEastAsia" w:hAnsi="Verdana" w:cs="Arial"/>
          <w:bCs/>
          <w:kern w:val="24"/>
          <w:sz w:val="22"/>
          <w:szCs w:val="22"/>
          <w:lang w:val="es-US"/>
        </w:rPr>
        <w:t xml:space="preserve">fesores, en coexistencia con </w:t>
      </w:r>
      <w:r w:rsidR="00E2339B" w:rsidRPr="0012114B">
        <w:rPr>
          <w:rFonts w:ascii="Verdana" w:eastAsiaTheme="minorEastAsia" w:hAnsi="Verdana" w:cs="Arial"/>
          <w:bCs/>
          <w:kern w:val="24"/>
          <w:sz w:val="22"/>
          <w:szCs w:val="22"/>
          <w:lang w:val="es-US"/>
        </w:rPr>
        <w:t xml:space="preserve">otros medios, </w:t>
      </w:r>
      <w:r w:rsidR="00A37A6C" w:rsidRPr="0012114B">
        <w:rPr>
          <w:rFonts w:ascii="Verdana" w:eastAsiaTheme="minorEastAsia" w:hAnsi="Verdana" w:cs="Arial"/>
          <w:bCs/>
          <w:kern w:val="24"/>
          <w:sz w:val="22"/>
          <w:szCs w:val="22"/>
          <w:lang w:val="es-US"/>
        </w:rPr>
        <w:t xml:space="preserve">como son las imágenes digitales. </w:t>
      </w:r>
    </w:p>
    <w:p w:rsidR="007A2057" w:rsidRPr="0012114B" w:rsidRDefault="00E2339B" w:rsidP="0012114B">
      <w:pPr>
        <w:pStyle w:val="NormalWeb"/>
        <w:spacing w:before="0" w:beforeAutospacing="0" w:after="0" w:afterAutospacing="0" w:line="276" w:lineRule="auto"/>
        <w:jc w:val="both"/>
        <w:rPr>
          <w:rFonts w:ascii="Verdana" w:eastAsiaTheme="minorEastAsia" w:hAnsi="Verdana" w:cs="Arial"/>
          <w:bCs/>
          <w:kern w:val="24"/>
          <w:sz w:val="22"/>
          <w:szCs w:val="22"/>
          <w:lang w:val="es-US"/>
        </w:rPr>
      </w:pPr>
      <w:r w:rsidRPr="0012114B">
        <w:rPr>
          <w:rFonts w:ascii="Verdana" w:eastAsiaTheme="minorEastAsia" w:hAnsi="Verdana" w:cs="Arial"/>
          <w:b/>
          <w:bCs/>
          <w:kern w:val="24"/>
          <w:sz w:val="22"/>
          <w:szCs w:val="22"/>
          <w:lang w:val="es-US"/>
        </w:rPr>
        <w:t>Palabras claves</w:t>
      </w:r>
      <w:r w:rsidRPr="0012114B">
        <w:rPr>
          <w:rFonts w:ascii="Verdana" w:eastAsiaTheme="minorEastAsia" w:hAnsi="Verdana" w:cs="Arial"/>
          <w:bCs/>
          <w:kern w:val="24"/>
          <w:sz w:val="22"/>
          <w:szCs w:val="22"/>
          <w:lang w:val="es-US"/>
        </w:rPr>
        <w:t>: Dibujo Científico, didácticas particulares, medios de enseñanza, educación médica superior.</w:t>
      </w:r>
    </w:p>
    <w:p w:rsidR="007A2057" w:rsidRPr="0012114B" w:rsidRDefault="007A2057" w:rsidP="0012114B">
      <w:pPr>
        <w:pStyle w:val="Default"/>
        <w:spacing w:line="276" w:lineRule="auto"/>
        <w:ind w:right="-518"/>
        <w:jc w:val="both"/>
        <w:rPr>
          <w:rFonts w:ascii="Verdana" w:hAnsi="Verdana" w:cs="Arial"/>
          <w:noProof/>
          <w:sz w:val="22"/>
          <w:szCs w:val="22"/>
          <w:lang w:val="es-US"/>
        </w:rPr>
      </w:pPr>
    </w:p>
    <w:p w:rsidR="002D0434" w:rsidRPr="0012114B" w:rsidRDefault="002D0434" w:rsidP="0012114B">
      <w:pPr>
        <w:pStyle w:val="Default"/>
        <w:spacing w:line="276" w:lineRule="auto"/>
        <w:ind w:right="-518"/>
        <w:jc w:val="both"/>
        <w:rPr>
          <w:rFonts w:ascii="Verdana" w:hAnsi="Verdana" w:cs="Arial"/>
          <w:noProof/>
          <w:sz w:val="22"/>
          <w:szCs w:val="22"/>
        </w:rPr>
      </w:pPr>
      <w:r w:rsidRPr="0012114B">
        <w:rPr>
          <w:rFonts w:ascii="Verdana" w:hAnsi="Verdana" w:cs="Arial"/>
          <w:b/>
          <w:noProof/>
          <w:sz w:val="22"/>
          <w:szCs w:val="22"/>
        </w:rPr>
        <w:t>Summary</w:t>
      </w:r>
      <w:r w:rsidRPr="0012114B">
        <w:rPr>
          <w:rFonts w:ascii="Verdana" w:hAnsi="Verdana" w:cs="Arial"/>
          <w:noProof/>
          <w:sz w:val="22"/>
          <w:szCs w:val="22"/>
        </w:rPr>
        <w:t>:</w:t>
      </w:r>
    </w:p>
    <w:p w:rsidR="00C43541" w:rsidRPr="0012114B" w:rsidRDefault="00C43541" w:rsidP="0012114B">
      <w:pPr>
        <w:spacing w:line="276" w:lineRule="auto"/>
        <w:jc w:val="both"/>
        <w:rPr>
          <w:rFonts w:ascii="Verdana" w:hAnsi="Verdana" w:cs="Arial"/>
        </w:rPr>
      </w:pPr>
      <w:r w:rsidRPr="0012114B">
        <w:rPr>
          <w:rFonts w:ascii="Verdana" w:hAnsi="Verdana" w:cs="Arial"/>
          <w:b/>
        </w:rPr>
        <w:t>Introduction</w:t>
      </w:r>
      <w:r w:rsidRPr="0012114B">
        <w:rPr>
          <w:rFonts w:ascii="Verdana" w:hAnsi="Verdana" w:cs="Arial"/>
        </w:rPr>
        <w:t xml:space="preserve">. The improvement of the teaching-learning process in higher medical education has led to changes in the study plans, which demands focusing the scientific and methodological work on the enrichment of the particularities of specific didactics, depending on the objectives and systemic relationships of the components of this process. This paper aims to: argue the use of scientific drawing as a teaching tool for the  knowledge comprehension in medical sciences. </w:t>
      </w:r>
      <w:r w:rsidRPr="0012114B">
        <w:rPr>
          <w:rFonts w:ascii="Verdana" w:hAnsi="Verdana" w:cs="Arial"/>
          <w:b/>
        </w:rPr>
        <w:t>Methodology</w:t>
      </w:r>
      <w:r w:rsidRPr="0012114B">
        <w:rPr>
          <w:rFonts w:ascii="Verdana" w:hAnsi="Verdana" w:cs="Arial"/>
        </w:rPr>
        <w:t xml:space="preserve">. A bibliographical and documentary review is carried out on the fundamental theoretical positions that the scientific literature collects, focusing mainly on the last 6 years, which would allow assessing the state of the art in relation to the scientific problem posed. </w:t>
      </w:r>
      <w:r w:rsidRPr="0012114B">
        <w:rPr>
          <w:rFonts w:ascii="Verdana" w:hAnsi="Verdana" w:cs="Arial"/>
          <w:b/>
        </w:rPr>
        <w:t>Results:</w:t>
      </w:r>
      <w:r w:rsidRPr="0012114B">
        <w:rPr>
          <w:rFonts w:ascii="Verdana" w:hAnsi="Verdana" w:cs="Arial"/>
        </w:rPr>
        <w:t xml:space="preserve"> The results obtained are systematized, without trying to exhaust the possibilities of the subject, based on coincidences and discrepancies found and </w:t>
      </w:r>
      <w:r w:rsidRPr="0012114B">
        <w:rPr>
          <w:rFonts w:ascii="Verdana" w:hAnsi="Verdana" w:cs="Arial"/>
        </w:rPr>
        <w:lastRenderedPageBreak/>
        <w:t xml:space="preserve">the work is prepared as a position article based, in addition, on the experience of the authors as teachers at the University of Medical Sciences, with an average teaching experience of 20 years. </w:t>
      </w:r>
      <w:r w:rsidRPr="0012114B">
        <w:rPr>
          <w:rFonts w:ascii="Verdana" w:hAnsi="Verdana" w:cs="Arial"/>
          <w:b/>
        </w:rPr>
        <w:t>Conclusions:</w:t>
      </w:r>
      <w:r w:rsidRPr="0012114B">
        <w:rPr>
          <w:rFonts w:ascii="Verdana" w:hAnsi="Verdana" w:cs="Arial"/>
        </w:rPr>
        <w:t xml:space="preserve"> Given arguments justify the use of scientific drawing as a teaching tool in the medical sciences and it is considered that it constitutes, due to its advantages and benefits, a way to achieve a better understanding of the knowledge in the students and as a resource for the teachers' teaching, in coexistence with other media, such as digital images. </w:t>
      </w:r>
    </w:p>
    <w:p w:rsidR="00C43541" w:rsidRPr="0012114B" w:rsidRDefault="00C43541" w:rsidP="0012114B">
      <w:pPr>
        <w:spacing w:line="276" w:lineRule="auto"/>
        <w:jc w:val="both"/>
        <w:rPr>
          <w:rFonts w:ascii="Verdana" w:hAnsi="Verdana" w:cs="Arial"/>
        </w:rPr>
      </w:pPr>
      <w:r w:rsidRPr="0012114B">
        <w:rPr>
          <w:rFonts w:ascii="Verdana" w:hAnsi="Verdana" w:cs="Arial"/>
        </w:rPr>
        <w:t>Keywords: Scientific Drawing, particular didactics, teaching aids, higher medical education.</w:t>
      </w:r>
    </w:p>
    <w:p w:rsidR="00C43541" w:rsidRPr="000D16E5" w:rsidRDefault="0012114B" w:rsidP="0012114B">
      <w:pPr>
        <w:spacing w:line="360" w:lineRule="auto"/>
        <w:jc w:val="center"/>
        <w:rPr>
          <w:rFonts w:ascii="Arial" w:hAnsi="Arial" w:cs="Arial"/>
          <w:b/>
          <w:noProof/>
          <w:lang w:val="es-US"/>
        </w:rPr>
      </w:pPr>
      <w:r>
        <w:rPr>
          <w:rFonts w:ascii="Arial" w:hAnsi="Arial" w:cs="Arial"/>
          <w:b/>
          <w:sz w:val="24"/>
          <w:szCs w:val="24"/>
          <w:lang w:val="es-US"/>
        </w:rPr>
        <w:t>INTRODUCCIÓN</w:t>
      </w:r>
    </w:p>
    <w:p w:rsidR="0049694E" w:rsidRDefault="000B6522" w:rsidP="00520A1E">
      <w:pPr>
        <w:pStyle w:val="Default"/>
        <w:spacing w:line="360" w:lineRule="auto"/>
        <w:ind w:right="49"/>
        <w:jc w:val="both"/>
        <w:rPr>
          <w:rFonts w:ascii="Arial" w:hAnsi="Arial" w:cs="Arial"/>
          <w:noProof/>
          <w:lang w:val="es-US"/>
        </w:rPr>
      </w:pPr>
      <w:r w:rsidRPr="000B6522">
        <w:rPr>
          <w:rFonts w:ascii="Arial" w:hAnsi="Arial" w:cs="Arial"/>
          <w:noProof/>
          <w:lang w:val="es-US"/>
        </w:rPr>
        <w:t>La  educación médica superior en C</w:t>
      </w:r>
      <w:r>
        <w:rPr>
          <w:rFonts w:ascii="Arial" w:hAnsi="Arial" w:cs="Arial"/>
          <w:noProof/>
          <w:lang w:val="es-US"/>
        </w:rPr>
        <w:t>uba e internac</w:t>
      </w:r>
      <w:r w:rsidR="007D1371">
        <w:rPr>
          <w:rFonts w:ascii="Arial" w:hAnsi="Arial" w:cs="Arial"/>
          <w:noProof/>
          <w:lang w:val="es-US"/>
        </w:rPr>
        <w:t>ionalmente, ha priorzado la ten</w:t>
      </w:r>
      <w:r>
        <w:rPr>
          <w:rFonts w:ascii="Arial" w:hAnsi="Arial" w:cs="Arial"/>
          <w:noProof/>
          <w:lang w:val="es-US"/>
        </w:rPr>
        <w:t>dencia de considerar el proceso de enseñanza</w:t>
      </w:r>
      <w:r w:rsidR="001B46F5">
        <w:rPr>
          <w:rFonts w:ascii="Arial" w:hAnsi="Arial" w:cs="Arial"/>
          <w:noProof/>
          <w:lang w:val="es-US"/>
        </w:rPr>
        <w:t>-</w:t>
      </w:r>
      <w:r>
        <w:rPr>
          <w:rFonts w:ascii="Arial" w:hAnsi="Arial" w:cs="Arial"/>
          <w:noProof/>
          <w:lang w:val="es-US"/>
        </w:rPr>
        <w:t>aprendizaje desde una perspectiva más amplia</w:t>
      </w:r>
      <w:r w:rsidR="007D1371">
        <w:rPr>
          <w:rFonts w:ascii="Arial" w:hAnsi="Arial" w:cs="Arial"/>
          <w:noProof/>
          <w:lang w:val="es-US"/>
        </w:rPr>
        <w:t>, al ser estudiada</w:t>
      </w:r>
      <w:r w:rsidR="0049694E">
        <w:rPr>
          <w:rFonts w:ascii="Arial" w:hAnsi="Arial" w:cs="Arial"/>
          <w:noProof/>
          <w:lang w:val="es-US"/>
        </w:rPr>
        <w:t xml:space="preserve"> su esencia, su naturleza social, </w:t>
      </w:r>
      <w:r w:rsidR="007D1371">
        <w:rPr>
          <w:rFonts w:ascii="Arial" w:hAnsi="Arial" w:cs="Arial"/>
          <w:noProof/>
          <w:lang w:val="es-US"/>
        </w:rPr>
        <w:t xml:space="preserve">las </w:t>
      </w:r>
      <w:r w:rsidR="0049694E">
        <w:rPr>
          <w:rFonts w:ascii="Arial" w:hAnsi="Arial" w:cs="Arial"/>
          <w:noProof/>
          <w:lang w:val="es-US"/>
        </w:rPr>
        <w:t xml:space="preserve">relaciones fundamentales que existen en </w:t>
      </w:r>
      <w:r w:rsidR="007D1371">
        <w:rPr>
          <w:rFonts w:ascii="Arial" w:hAnsi="Arial" w:cs="Arial"/>
          <w:noProof/>
          <w:lang w:val="es-US"/>
        </w:rPr>
        <w:t>él y so</w:t>
      </w:r>
      <w:r w:rsidR="0049694E">
        <w:rPr>
          <w:rFonts w:ascii="Arial" w:hAnsi="Arial" w:cs="Arial"/>
          <w:noProof/>
          <w:lang w:val="es-US"/>
        </w:rPr>
        <w:t>bre todo,  donde el estudiante deja de ser objeto de la actividad de la acci</w:t>
      </w:r>
      <w:r w:rsidR="007D1371">
        <w:rPr>
          <w:rFonts w:ascii="Arial" w:hAnsi="Arial" w:cs="Arial"/>
          <w:noProof/>
          <w:lang w:val="es-US"/>
        </w:rPr>
        <w:t>ón educativa del profesor</w:t>
      </w:r>
      <w:r w:rsidR="00D45D10">
        <w:rPr>
          <w:rFonts w:ascii="Arial" w:hAnsi="Arial" w:cs="Arial"/>
          <w:noProof/>
          <w:lang w:val="es-US"/>
        </w:rPr>
        <w:t xml:space="preserve">, para convertirse </w:t>
      </w:r>
      <w:r w:rsidR="001B46F5">
        <w:rPr>
          <w:rFonts w:ascii="Arial" w:hAnsi="Arial" w:cs="Arial"/>
          <w:noProof/>
          <w:lang w:val="es-US"/>
        </w:rPr>
        <w:t xml:space="preserve">en </w:t>
      </w:r>
      <w:r w:rsidR="0049694E">
        <w:rPr>
          <w:rFonts w:ascii="Arial" w:hAnsi="Arial" w:cs="Arial"/>
          <w:noProof/>
          <w:lang w:val="es-US"/>
        </w:rPr>
        <w:t xml:space="preserve"> sujeto de su propio aprendizaje.</w:t>
      </w:r>
    </w:p>
    <w:p w:rsidR="000B6522" w:rsidRPr="000B6522" w:rsidRDefault="0049694E" w:rsidP="00520A1E">
      <w:pPr>
        <w:pStyle w:val="Default"/>
        <w:spacing w:line="360" w:lineRule="auto"/>
        <w:ind w:right="49"/>
        <w:jc w:val="both"/>
        <w:rPr>
          <w:rFonts w:ascii="Arial" w:hAnsi="Arial" w:cs="Arial"/>
          <w:noProof/>
          <w:lang w:val="es-US"/>
        </w:rPr>
      </w:pPr>
      <w:r>
        <w:rPr>
          <w:rFonts w:ascii="Arial" w:hAnsi="Arial" w:cs="Arial"/>
          <w:noProof/>
          <w:lang w:val="es-US"/>
        </w:rPr>
        <w:t>En este sentido, la didáctica general como ram</w:t>
      </w:r>
      <w:r w:rsidR="000723A7">
        <w:rPr>
          <w:rFonts w:ascii="Arial" w:hAnsi="Arial" w:cs="Arial"/>
          <w:noProof/>
          <w:lang w:val="es-US"/>
        </w:rPr>
        <w:t>a</w:t>
      </w:r>
      <w:r>
        <w:rPr>
          <w:rFonts w:ascii="Arial" w:hAnsi="Arial" w:cs="Arial"/>
          <w:noProof/>
          <w:lang w:val="es-US"/>
        </w:rPr>
        <w:t xml:space="preserve"> de la pedagogía, cuyo objeto es el estudio de este pr</w:t>
      </w:r>
      <w:r w:rsidR="00D45D10">
        <w:rPr>
          <w:rFonts w:ascii="Arial" w:hAnsi="Arial" w:cs="Arial"/>
          <w:noProof/>
          <w:lang w:val="es-US"/>
        </w:rPr>
        <w:t>oceso de enseñanza-aprendizaje</w:t>
      </w:r>
      <w:r w:rsidR="000723A7">
        <w:rPr>
          <w:rFonts w:ascii="Arial" w:hAnsi="Arial" w:cs="Arial"/>
          <w:noProof/>
          <w:lang w:val="es-US"/>
        </w:rPr>
        <w:t xml:space="preserve"> en instituciones</w:t>
      </w:r>
      <w:r w:rsidR="007D1371">
        <w:rPr>
          <w:rFonts w:ascii="Arial" w:hAnsi="Arial" w:cs="Arial"/>
          <w:noProof/>
          <w:lang w:val="es-US"/>
        </w:rPr>
        <w:t xml:space="preserve"> y </w:t>
      </w:r>
      <w:r w:rsidR="001B46F5">
        <w:rPr>
          <w:rFonts w:ascii="Arial" w:hAnsi="Arial" w:cs="Arial"/>
          <w:noProof/>
          <w:lang w:val="es-US"/>
        </w:rPr>
        <w:t xml:space="preserve">por </w:t>
      </w:r>
      <w:r w:rsidR="007D1371">
        <w:rPr>
          <w:rFonts w:ascii="Arial" w:hAnsi="Arial" w:cs="Arial"/>
          <w:noProof/>
          <w:lang w:val="es-US"/>
        </w:rPr>
        <w:t xml:space="preserve">personal calificado, </w:t>
      </w:r>
      <w:r>
        <w:rPr>
          <w:rFonts w:ascii="Arial" w:hAnsi="Arial" w:cs="Arial"/>
          <w:noProof/>
          <w:lang w:val="es-US"/>
        </w:rPr>
        <w:t xml:space="preserve"> incluye</w:t>
      </w:r>
      <w:r w:rsidR="007D1371">
        <w:rPr>
          <w:rFonts w:ascii="Arial" w:hAnsi="Arial" w:cs="Arial"/>
          <w:noProof/>
          <w:lang w:val="es-US"/>
        </w:rPr>
        <w:t xml:space="preserve"> sus características, fundamentos teóricos y sus manifestaciones como sistema vinculado con</w:t>
      </w:r>
      <w:r w:rsidR="008506E2">
        <w:rPr>
          <w:rFonts w:ascii="Arial" w:hAnsi="Arial" w:cs="Arial"/>
          <w:noProof/>
          <w:lang w:val="es-US"/>
        </w:rPr>
        <w:t xml:space="preserve"> la necesidad o encargo social.</w:t>
      </w:r>
      <w:r w:rsidR="008506E2" w:rsidRPr="008506E2">
        <w:rPr>
          <w:rFonts w:ascii="Arial" w:hAnsi="Arial" w:cs="Arial"/>
          <w:noProof/>
          <w:vertAlign w:val="superscript"/>
          <w:lang w:val="es-US"/>
        </w:rPr>
        <w:t>1</w:t>
      </w:r>
    </w:p>
    <w:p w:rsidR="00D73236" w:rsidRDefault="00742023" w:rsidP="00520A1E">
      <w:pPr>
        <w:spacing w:after="0" w:line="360" w:lineRule="auto"/>
        <w:jc w:val="both"/>
        <w:rPr>
          <w:rFonts w:ascii="Arial" w:eastAsia="Times New Roman" w:hAnsi="Arial" w:cs="Arial"/>
          <w:color w:val="000000"/>
          <w:sz w:val="24"/>
          <w:szCs w:val="24"/>
          <w:lang w:val="es-ES"/>
        </w:rPr>
      </w:pPr>
      <w:r w:rsidRPr="00742023">
        <w:rPr>
          <w:rFonts w:ascii="Arial" w:eastAsia="Times New Roman" w:hAnsi="Arial" w:cs="Arial"/>
          <w:color w:val="000000"/>
          <w:sz w:val="24"/>
          <w:szCs w:val="24"/>
        </w:rPr>
        <w:t xml:space="preserve">En las ConferenciasMundiales de EducaciónMédica (Declaración de Edimburgo 1988; Cumbre de EducaciónMédica de Edimburgo, 1993; Declaración de Rancho Mirage sobreEducaciónMédicaAdoptada 39a AsambleaMédica Mundial, Madrid, España, Octubre 1997),  se </w:t>
      </w:r>
      <w:r w:rsidRPr="00742023">
        <w:rPr>
          <w:rFonts w:ascii="Arial" w:eastAsia="Times New Roman" w:hAnsi="Arial" w:cs="Arial"/>
          <w:color w:val="000000"/>
          <w:sz w:val="24"/>
          <w:szCs w:val="24"/>
          <w:lang w:val="es-ES"/>
        </w:rPr>
        <w:t>reafirma</w:t>
      </w:r>
      <w:r w:rsidRPr="00742023">
        <w:rPr>
          <w:rFonts w:ascii="Arial" w:eastAsia="Times New Roman" w:hAnsi="Arial" w:cs="Arial"/>
          <w:color w:val="000000"/>
          <w:sz w:val="24"/>
          <w:szCs w:val="24"/>
        </w:rPr>
        <w:t xml:space="preserve"> la importancia de elevar la calidad de la enseñanza de las CienciasMédicasen general, y de las CienciasBásicasBiomédicas</w:t>
      </w:r>
      <w:r w:rsidRPr="00742023">
        <w:rPr>
          <w:rFonts w:ascii="Arial" w:eastAsia="Times New Roman" w:hAnsi="Arial" w:cs="Arial"/>
          <w:color w:val="000000"/>
          <w:sz w:val="24"/>
          <w:szCs w:val="24"/>
          <w:lang w:val="es-ES"/>
        </w:rPr>
        <w:t xml:space="preserve">. </w:t>
      </w:r>
      <w:r w:rsidR="008506E2" w:rsidRPr="008506E2">
        <w:rPr>
          <w:rFonts w:ascii="Arial" w:eastAsia="Times New Roman" w:hAnsi="Arial" w:cs="Arial"/>
          <w:color w:val="000000"/>
          <w:sz w:val="24"/>
          <w:szCs w:val="24"/>
          <w:vertAlign w:val="superscript"/>
          <w:lang w:val="es-ES"/>
        </w:rPr>
        <w:t>2-4</w:t>
      </w:r>
    </w:p>
    <w:p w:rsidR="00622083" w:rsidRPr="001B46F5" w:rsidRDefault="00D73236" w:rsidP="00520A1E">
      <w:pPr>
        <w:spacing w:after="0" w:line="36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Por esta razón, </w:t>
      </w:r>
      <w:r w:rsidR="00A020A2">
        <w:rPr>
          <w:rFonts w:ascii="Arial" w:eastAsia="Times New Roman" w:hAnsi="Arial" w:cs="Arial"/>
          <w:color w:val="000000"/>
          <w:sz w:val="24"/>
          <w:szCs w:val="24"/>
          <w:lang w:val="es-ES"/>
        </w:rPr>
        <w:t>se considera que el objeto de investigación de la didáctica general, no es suficiente para abordar las particularidades concretas en las diferentes disciplinas docentes, lo cual hace necesario el desarrollo de didácticas espec</w:t>
      </w:r>
      <w:r w:rsidR="00F64260">
        <w:rPr>
          <w:rFonts w:ascii="Arial" w:eastAsia="Times New Roman" w:hAnsi="Arial" w:cs="Arial"/>
          <w:color w:val="000000"/>
          <w:sz w:val="24"/>
          <w:szCs w:val="24"/>
          <w:lang w:val="es-ES"/>
        </w:rPr>
        <w:t xml:space="preserve">íficas </w:t>
      </w:r>
      <w:r w:rsidR="00A020A2">
        <w:rPr>
          <w:rFonts w:ascii="Arial" w:eastAsia="Times New Roman" w:hAnsi="Arial" w:cs="Arial"/>
          <w:color w:val="000000"/>
          <w:sz w:val="24"/>
          <w:szCs w:val="24"/>
          <w:lang w:val="es-ES"/>
        </w:rPr>
        <w:t>en dependencia de los objetivos</w:t>
      </w:r>
      <w:r w:rsidR="00664451">
        <w:rPr>
          <w:rFonts w:ascii="Arial" w:eastAsia="Times New Roman" w:hAnsi="Arial" w:cs="Arial"/>
          <w:color w:val="000000"/>
          <w:sz w:val="24"/>
          <w:szCs w:val="24"/>
          <w:lang w:val="es-ES"/>
        </w:rPr>
        <w:t>,</w:t>
      </w:r>
      <w:r w:rsidR="00A020A2">
        <w:rPr>
          <w:rFonts w:ascii="Arial" w:eastAsia="Times New Roman" w:hAnsi="Arial" w:cs="Arial"/>
          <w:color w:val="000000"/>
          <w:sz w:val="24"/>
          <w:szCs w:val="24"/>
          <w:lang w:val="es-ES"/>
        </w:rPr>
        <w:t xml:space="preserve"> como expresión de</w:t>
      </w:r>
      <w:r w:rsidR="00FA4278">
        <w:rPr>
          <w:rFonts w:ascii="Arial" w:eastAsia="Times New Roman" w:hAnsi="Arial" w:cs="Arial"/>
          <w:color w:val="000000"/>
          <w:sz w:val="24"/>
          <w:szCs w:val="24"/>
          <w:lang w:val="es-ES"/>
        </w:rPr>
        <w:t>l</w:t>
      </w:r>
      <w:r w:rsidR="00A020A2">
        <w:rPr>
          <w:rFonts w:ascii="Arial" w:eastAsia="Times New Roman" w:hAnsi="Arial" w:cs="Arial"/>
          <w:color w:val="000000"/>
          <w:sz w:val="24"/>
          <w:szCs w:val="24"/>
          <w:lang w:val="es-ES"/>
        </w:rPr>
        <w:t xml:space="preserve"> encargo social para cada carrera y </w:t>
      </w:r>
      <w:r w:rsidR="00DD3FD3">
        <w:rPr>
          <w:rFonts w:ascii="Arial" w:eastAsia="Times New Roman" w:hAnsi="Arial" w:cs="Arial"/>
          <w:color w:val="000000"/>
          <w:sz w:val="24"/>
          <w:szCs w:val="24"/>
          <w:lang w:val="es-ES"/>
        </w:rPr>
        <w:t>las relaciones sistémicas de los</w:t>
      </w:r>
      <w:r w:rsidR="00A020A2">
        <w:rPr>
          <w:rFonts w:ascii="Arial" w:eastAsia="Times New Roman" w:hAnsi="Arial" w:cs="Arial"/>
          <w:color w:val="000000"/>
          <w:sz w:val="24"/>
          <w:szCs w:val="24"/>
          <w:lang w:val="es-ES"/>
        </w:rPr>
        <w:t xml:space="preserve"> componentes personales y</w:t>
      </w:r>
      <w:r w:rsidR="008506E2">
        <w:rPr>
          <w:rFonts w:ascii="Arial" w:eastAsia="Times New Roman" w:hAnsi="Arial" w:cs="Arial"/>
          <w:color w:val="000000"/>
          <w:sz w:val="24"/>
          <w:szCs w:val="24"/>
          <w:lang w:val="es-ES"/>
        </w:rPr>
        <w:t xml:space="preserve"> no personales de dicho proceso</w:t>
      </w:r>
      <w:r w:rsidR="008506E2" w:rsidRPr="008506E2">
        <w:rPr>
          <w:rFonts w:ascii="Arial" w:eastAsia="Times New Roman" w:hAnsi="Arial" w:cs="Arial"/>
          <w:color w:val="000000"/>
          <w:sz w:val="24"/>
          <w:szCs w:val="24"/>
          <w:vertAlign w:val="superscript"/>
          <w:lang w:val="es-ES"/>
        </w:rPr>
        <w:t>5</w:t>
      </w:r>
      <w:r w:rsidR="008506E2">
        <w:rPr>
          <w:rFonts w:ascii="Arial" w:eastAsia="Times New Roman" w:hAnsi="Arial" w:cs="Arial"/>
          <w:color w:val="000000"/>
          <w:sz w:val="24"/>
          <w:szCs w:val="24"/>
          <w:lang w:val="es-ES"/>
        </w:rPr>
        <w:t>.</w:t>
      </w:r>
      <w:r w:rsidR="00EB758C">
        <w:rPr>
          <w:rFonts w:ascii="Arial" w:eastAsia="Times New Roman" w:hAnsi="Arial" w:cs="Arial"/>
          <w:color w:val="000000"/>
          <w:sz w:val="24"/>
          <w:szCs w:val="24"/>
          <w:lang w:val="es-ES"/>
        </w:rPr>
        <w:t>En el ámbito de la educación médica cubana</w:t>
      </w:r>
      <w:r w:rsidR="00664451">
        <w:rPr>
          <w:rFonts w:ascii="Arial" w:eastAsia="Times New Roman" w:hAnsi="Arial" w:cs="Arial"/>
          <w:color w:val="000000"/>
          <w:sz w:val="24"/>
          <w:szCs w:val="24"/>
          <w:lang w:val="es-ES"/>
        </w:rPr>
        <w:t xml:space="preserve"> a</w:t>
      </w:r>
      <w:r w:rsidR="00E469DF">
        <w:rPr>
          <w:rFonts w:ascii="Arial" w:eastAsia="Times New Roman" w:hAnsi="Arial" w:cs="Arial"/>
          <w:color w:val="000000"/>
          <w:sz w:val="24"/>
          <w:szCs w:val="24"/>
          <w:lang w:val="es-ES"/>
        </w:rPr>
        <w:t xml:space="preserve">l </w:t>
      </w:r>
      <w:r w:rsidR="00E469DF">
        <w:rPr>
          <w:rFonts w:ascii="Arial" w:eastAsia="Times New Roman" w:hAnsi="Arial" w:cs="Arial"/>
          <w:color w:val="000000"/>
          <w:sz w:val="24"/>
          <w:szCs w:val="24"/>
          <w:lang w:val="es-ES"/>
        </w:rPr>
        <w:lastRenderedPageBreak/>
        <w:t>desarrollarse fundamentada en</w:t>
      </w:r>
      <w:r w:rsidR="00664451">
        <w:rPr>
          <w:rFonts w:ascii="Arial" w:eastAsia="Times New Roman" w:hAnsi="Arial" w:cs="Arial"/>
          <w:color w:val="000000"/>
          <w:sz w:val="24"/>
          <w:szCs w:val="24"/>
          <w:lang w:val="es-ES"/>
        </w:rPr>
        <w:t xml:space="preserve"> la pedagogía y </w:t>
      </w:r>
      <w:r w:rsidR="00E469DF">
        <w:rPr>
          <w:rFonts w:ascii="Arial" w:eastAsia="Times New Roman" w:hAnsi="Arial" w:cs="Arial"/>
          <w:color w:val="000000"/>
          <w:sz w:val="24"/>
          <w:szCs w:val="24"/>
          <w:lang w:val="es-ES"/>
        </w:rPr>
        <w:t xml:space="preserve">en </w:t>
      </w:r>
      <w:r w:rsidR="00EB758C">
        <w:rPr>
          <w:rFonts w:ascii="Arial" w:eastAsia="Times New Roman" w:hAnsi="Arial" w:cs="Arial"/>
          <w:color w:val="000000"/>
          <w:sz w:val="24"/>
          <w:szCs w:val="24"/>
          <w:lang w:val="es-ES"/>
        </w:rPr>
        <w:t xml:space="preserve">una  ciencia en construcción </w:t>
      </w:r>
      <w:r w:rsidR="00664451">
        <w:rPr>
          <w:rFonts w:ascii="Arial" w:eastAsia="Times New Roman" w:hAnsi="Arial" w:cs="Arial"/>
          <w:color w:val="000000"/>
          <w:sz w:val="24"/>
          <w:szCs w:val="24"/>
          <w:lang w:val="es-ES"/>
        </w:rPr>
        <w:t xml:space="preserve">(ciencia de la educación médica), </w:t>
      </w:r>
      <w:r w:rsidR="00EB758C">
        <w:rPr>
          <w:rFonts w:ascii="Arial" w:eastAsia="Times New Roman" w:hAnsi="Arial" w:cs="Arial"/>
          <w:color w:val="000000"/>
          <w:sz w:val="24"/>
          <w:szCs w:val="24"/>
          <w:lang w:val="es-ES"/>
        </w:rPr>
        <w:t xml:space="preserve">que la sustenta y particulariza su desarrollo por las características de la formación del profesional de la salud y de la calidad de los servicios que presta, se hace necesario el enriquecimiento de las didácticas particulares, donde se incluye el uso de los medios de enseñanza, como apoyo a los métodos </w:t>
      </w:r>
      <w:r w:rsidR="00D173E8">
        <w:rPr>
          <w:rFonts w:ascii="Arial" w:eastAsia="Times New Roman" w:hAnsi="Arial" w:cs="Arial"/>
          <w:color w:val="000000"/>
          <w:sz w:val="24"/>
          <w:szCs w:val="24"/>
          <w:lang w:val="es-ES"/>
        </w:rPr>
        <w:t xml:space="preserve">empleados, </w:t>
      </w:r>
      <w:r w:rsidR="00EB758C">
        <w:rPr>
          <w:rFonts w:ascii="Arial" w:eastAsia="Times New Roman" w:hAnsi="Arial" w:cs="Arial"/>
          <w:color w:val="000000"/>
          <w:sz w:val="24"/>
          <w:szCs w:val="24"/>
          <w:lang w:val="es-ES"/>
        </w:rPr>
        <w:t>para la comprensión de los conocimientos reflejados en los contenidos de cada disciplina y asignatura, para el logro de lo</w:t>
      </w:r>
      <w:r w:rsidR="00D173E8">
        <w:rPr>
          <w:rFonts w:ascii="Arial" w:eastAsia="Times New Roman" w:hAnsi="Arial" w:cs="Arial"/>
          <w:color w:val="000000"/>
          <w:sz w:val="24"/>
          <w:szCs w:val="24"/>
          <w:lang w:val="es-ES"/>
        </w:rPr>
        <w:t>s objetivos propuestos</w:t>
      </w:r>
      <w:r w:rsidR="00EB758C">
        <w:rPr>
          <w:rFonts w:ascii="Arial" w:eastAsia="Times New Roman" w:hAnsi="Arial" w:cs="Arial"/>
          <w:color w:val="000000"/>
          <w:sz w:val="24"/>
          <w:szCs w:val="24"/>
          <w:lang w:val="es-ES"/>
        </w:rPr>
        <w:t xml:space="preserve">. </w:t>
      </w:r>
    </w:p>
    <w:p w:rsidR="000B6522" w:rsidRPr="001B46F5" w:rsidRDefault="00BC0F32" w:rsidP="00520A1E">
      <w:pPr>
        <w:tabs>
          <w:tab w:val="left" w:pos="144"/>
          <w:tab w:val="left" w:pos="864"/>
          <w:tab w:val="left" w:pos="1584"/>
          <w:tab w:val="left" w:pos="2304"/>
          <w:tab w:val="left" w:pos="3024"/>
          <w:tab w:val="left" w:pos="3744"/>
          <w:tab w:val="left" w:pos="4464"/>
          <w:tab w:val="left" w:pos="5184"/>
          <w:tab w:val="left" w:pos="5904"/>
          <w:tab w:val="left" w:pos="6624"/>
        </w:tabs>
        <w:spacing w:after="0" w:line="360" w:lineRule="auto"/>
        <w:jc w:val="both"/>
        <w:rPr>
          <w:rFonts w:ascii="Arial" w:eastAsia="Times New Roman" w:hAnsi="Arial" w:cs="Arial"/>
          <w:color w:val="000000"/>
          <w:sz w:val="24"/>
          <w:szCs w:val="24"/>
          <w:lang w:val="es-ES"/>
        </w:rPr>
      </w:pPr>
      <w:r>
        <w:rPr>
          <w:rFonts w:ascii="Arial" w:eastAsia="Times New Roman" w:hAnsi="Arial" w:cs="Arial"/>
          <w:color w:val="000000"/>
          <w:sz w:val="24"/>
          <w:szCs w:val="24"/>
          <w:lang w:val="es-ES"/>
        </w:rPr>
        <w:t xml:space="preserve">Se coincide con varios autores </w:t>
      </w:r>
      <w:r w:rsidRPr="00BC0F32">
        <w:rPr>
          <w:rFonts w:ascii="Arial" w:eastAsia="Times New Roman" w:hAnsi="Arial" w:cs="Arial"/>
          <w:color w:val="000000"/>
          <w:sz w:val="24"/>
          <w:szCs w:val="24"/>
          <w:vertAlign w:val="superscript"/>
          <w:lang w:val="es-ES"/>
        </w:rPr>
        <w:t>6-11</w:t>
      </w:r>
      <w:r w:rsidR="00F73C50">
        <w:rPr>
          <w:rFonts w:ascii="Arial" w:eastAsia="Times New Roman" w:hAnsi="Arial" w:cs="Arial"/>
          <w:color w:val="000000"/>
          <w:sz w:val="24"/>
          <w:szCs w:val="24"/>
          <w:lang w:val="es-ES"/>
        </w:rPr>
        <w:t xml:space="preserve">, </w:t>
      </w:r>
      <w:r w:rsidR="00742023" w:rsidRPr="001B46F5">
        <w:rPr>
          <w:rFonts w:ascii="Arial" w:eastAsia="Times New Roman" w:hAnsi="Arial" w:cs="Arial"/>
          <w:color w:val="000000"/>
          <w:sz w:val="24"/>
          <w:szCs w:val="24"/>
          <w:lang w:val="es-ES"/>
        </w:rPr>
        <w:t xml:space="preserve">que la explosiva presencia y difusión de los medios digitales en la docencia, no debe sustituir el uso de otros recursos que son históricamente probados en la práctica pedagógica de las asignaturas de las Ciencias Básicas y/o Clínicas y que deben coexistir para aprovechar sus ventajas y beneficios mutuos. </w:t>
      </w:r>
    </w:p>
    <w:p w:rsidR="00FA4278" w:rsidRDefault="001B46F5" w:rsidP="00520A1E">
      <w:pPr>
        <w:pStyle w:val="Textoindependiente"/>
        <w:spacing w:line="360" w:lineRule="auto"/>
        <w:jc w:val="both"/>
        <w:rPr>
          <w:rFonts w:ascii="Arial" w:hAnsi="Arial" w:cs="Arial"/>
          <w:sz w:val="24"/>
          <w:szCs w:val="24"/>
          <w:lang w:val="es-US"/>
        </w:rPr>
      </w:pPr>
      <w:r w:rsidRPr="001B46F5">
        <w:rPr>
          <w:rFonts w:ascii="Arial" w:eastAsia="Times New Roman" w:hAnsi="Arial" w:cs="Arial"/>
          <w:color w:val="000000"/>
          <w:sz w:val="24"/>
          <w:szCs w:val="24"/>
          <w:lang w:val="es-ES"/>
        </w:rPr>
        <w:t>Alguno de estos medios</w:t>
      </w:r>
      <w:r w:rsidR="0081275D" w:rsidRPr="001B46F5">
        <w:rPr>
          <w:rFonts w:ascii="Arial" w:eastAsia="Times New Roman" w:hAnsi="Arial" w:cs="Arial"/>
          <w:color w:val="000000"/>
          <w:sz w:val="24"/>
          <w:szCs w:val="24"/>
          <w:lang w:val="es-ES"/>
        </w:rPr>
        <w:t xml:space="preserve"> incluye el uso del</w:t>
      </w:r>
      <w:r w:rsidRPr="001B46F5">
        <w:rPr>
          <w:rFonts w:ascii="Arial" w:eastAsia="Times New Roman" w:hAnsi="Arial" w:cs="Arial"/>
          <w:color w:val="000000"/>
          <w:sz w:val="24"/>
          <w:szCs w:val="24"/>
          <w:lang w:val="es-ES"/>
        </w:rPr>
        <w:t xml:space="preserve"> dibujo científico de </w:t>
      </w:r>
      <w:r w:rsidR="00FA4278" w:rsidRPr="001B46F5">
        <w:rPr>
          <w:rFonts w:ascii="Arial" w:eastAsia="Times New Roman" w:hAnsi="Arial" w:cs="Arial"/>
          <w:color w:val="000000"/>
          <w:sz w:val="24"/>
          <w:szCs w:val="24"/>
          <w:lang w:val="es-ES"/>
        </w:rPr>
        <w:t>imágenes como</w:t>
      </w:r>
      <w:r w:rsidRPr="001B46F5">
        <w:rPr>
          <w:rFonts w:ascii="Arial" w:eastAsia="Times New Roman" w:hAnsi="Arial" w:cs="Arial"/>
          <w:color w:val="000000"/>
          <w:sz w:val="24"/>
          <w:szCs w:val="24"/>
          <w:lang w:val="es-ES"/>
        </w:rPr>
        <w:t xml:space="preserve"> una competencia a desarrollar por los profesores en su actividad docente</w:t>
      </w:r>
      <w:r w:rsidR="00FA4278">
        <w:rPr>
          <w:rFonts w:ascii="Arial" w:eastAsia="Times New Roman" w:hAnsi="Arial" w:cs="Arial"/>
          <w:color w:val="000000"/>
          <w:sz w:val="24"/>
          <w:szCs w:val="24"/>
          <w:lang w:val="es-ES"/>
        </w:rPr>
        <w:t xml:space="preserve"> (tanto en el área básica como clínica)</w:t>
      </w:r>
      <w:r w:rsidRPr="001B46F5">
        <w:rPr>
          <w:rFonts w:ascii="Arial" w:eastAsia="Times New Roman" w:hAnsi="Arial" w:cs="Arial"/>
          <w:color w:val="000000"/>
          <w:sz w:val="24"/>
          <w:szCs w:val="24"/>
          <w:lang w:val="es-ES"/>
        </w:rPr>
        <w:t xml:space="preserve"> y por los educandos en el aprendizaje, ya que </w:t>
      </w:r>
      <w:r w:rsidRPr="001B46F5">
        <w:rPr>
          <w:rFonts w:ascii="Arial" w:hAnsi="Arial" w:cs="Arial"/>
          <w:sz w:val="24"/>
          <w:szCs w:val="24"/>
          <w:lang w:val="es-US"/>
        </w:rPr>
        <w:t>pueden constituir elementos de suma importancia para el estudiante cuando s</w:t>
      </w:r>
      <w:r w:rsidR="00E469DF">
        <w:rPr>
          <w:rFonts w:ascii="Arial" w:hAnsi="Arial" w:cs="Arial"/>
          <w:sz w:val="24"/>
          <w:szCs w:val="24"/>
          <w:lang w:val="es-US"/>
        </w:rPr>
        <w:t>e trata de actuar con lasimágenes</w:t>
      </w:r>
      <w:r w:rsidRPr="001B46F5">
        <w:rPr>
          <w:rFonts w:ascii="Arial" w:hAnsi="Arial" w:cs="Arial"/>
          <w:sz w:val="24"/>
          <w:szCs w:val="24"/>
          <w:lang w:val="es-US"/>
        </w:rPr>
        <w:t>, justamente en la etapa material o materializada.</w:t>
      </w:r>
      <w:r w:rsidR="00FA4278">
        <w:rPr>
          <w:rFonts w:ascii="Arial" w:hAnsi="Arial" w:cs="Arial"/>
          <w:sz w:val="24"/>
          <w:szCs w:val="24"/>
          <w:lang w:val="es-US"/>
        </w:rPr>
        <w:t>El dibujo del objeto de estudio, representado por el profesor con el uso de la pizarra en sus clases</w:t>
      </w:r>
      <w:r w:rsidR="00664451">
        <w:rPr>
          <w:rFonts w:ascii="Arial" w:hAnsi="Arial" w:cs="Arial"/>
          <w:sz w:val="24"/>
          <w:szCs w:val="24"/>
          <w:lang w:val="es-US"/>
        </w:rPr>
        <w:t xml:space="preserve"> o realizado por los</w:t>
      </w:r>
      <w:r w:rsidR="00FA4278">
        <w:rPr>
          <w:rFonts w:ascii="Arial" w:hAnsi="Arial" w:cs="Arial"/>
          <w:sz w:val="24"/>
          <w:szCs w:val="24"/>
          <w:lang w:val="es-US"/>
        </w:rPr>
        <w:t xml:space="preserve"> estudiantes como parte de la tarea docente orientada, a pesar de ofrecer un grado menor de iconicidad en relación al objeto real, ofrece numerosas posibilidades que permiten facilitar la comprensión de los conocimientos necesarios por </w:t>
      </w:r>
      <w:r w:rsidR="00664451">
        <w:rPr>
          <w:rFonts w:ascii="Arial" w:hAnsi="Arial" w:cs="Arial"/>
          <w:sz w:val="24"/>
          <w:szCs w:val="24"/>
          <w:lang w:val="es-US"/>
        </w:rPr>
        <w:t xml:space="preserve">presentar </w:t>
      </w:r>
      <w:r w:rsidR="00BC0F32">
        <w:rPr>
          <w:rFonts w:ascii="Arial" w:hAnsi="Arial" w:cs="Arial"/>
          <w:sz w:val="24"/>
          <w:szCs w:val="24"/>
          <w:lang w:val="es-US"/>
        </w:rPr>
        <w:t xml:space="preserve">diferentes ventaja. </w:t>
      </w:r>
      <w:r w:rsidR="00BC0F32" w:rsidRPr="00BC0F32">
        <w:rPr>
          <w:rFonts w:ascii="Arial" w:hAnsi="Arial" w:cs="Arial"/>
          <w:sz w:val="24"/>
          <w:szCs w:val="24"/>
          <w:vertAlign w:val="superscript"/>
          <w:lang w:val="es-US"/>
        </w:rPr>
        <w:t>7,12</w:t>
      </w:r>
    </w:p>
    <w:p w:rsidR="00264808" w:rsidRPr="00640435" w:rsidRDefault="00DD3FD3" w:rsidP="00640435">
      <w:pPr>
        <w:pStyle w:val="NormalWeb"/>
        <w:spacing w:before="0" w:beforeAutospacing="0" w:after="0" w:afterAutospacing="0" w:line="360" w:lineRule="auto"/>
        <w:jc w:val="both"/>
        <w:rPr>
          <w:rFonts w:ascii="Arial" w:hAnsi="Arial" w:cs="Arial"/>
          <w:lang w:val="es-US"/>
        </w:rPr>
      </w:pPr>
      <w:r w:rsidRPr="00DD3FD3">
        <w:rPr>
          <w:rFonts w:ascii="Arial" w:eastAsiaTheme="majorEastAsia" w:hAnsi="Arial" w:cs="Arial"/>
          <w:bCs/>
          <w:kern w:val="24"/>
          <w:lang w:val="es-US"/>
        </w:rPr>
        <w:t xml:space="preserve">El dibujo </w:t>
      </w:r>
      <w:r>
        <w:rPr>
          <w:rFonts w:ascii="Arial" w:eastAsiaTheme="majorEastAsia" w:hAnsi="Arial" w:cs="Arial"/>
          <w:bCs/>
          <w:kern w:val="24"/>
          <w:lang w:val="es-US"/>
        </w:rPr>
        <w:t xml:space="preserve">científico con fines </w:t>
      </w:r>
      <w:r w:rsidRPr="00DD3FD3">
        <w:rPr>
          <w:rFonts w:ascii="Arial" w:eastAsiaTheme="majorEastAsia" w:hAnsi="Arial" w:cs="Arial"/>
          <w:bCs/>
          <w:kern w:val="24"/>
          <w:lang w:val="es-US"/>
        </w:rPr>
        <w:t>didáctico</w:t>
      </w:r>
      <w:r>
        <w:rPr>
          <w:rFonts w:ascii="Arial" w:eastAsiaTheme="majorEastAsia" w:hAnsi="Arial" w:cs="Arial"/>
          <w:bCs/>
          <w:kern w:val="24"/>
          <w:lang w:val="es-US"/>
        </w:rPr>
        <w:t>s</w:t>
      </w:r>
      <w:r w:rsidRPr="00DD3FD3">
        <w:rPr>
          <w:rFonts w:ascii="Arial" w:eastAsiaTheme="majorEastAsia" w:hAnsi="Arial" w:cs="Arial"/>
          <w:bCs/>
          <w:kern w:val="24"/>
          <w:lang w:val="es-US"/>
        </w:rPr>
        <w:t xml:space="preserve"> ha tenido una presencia en los discursos de la pedag</w:t>
      </w:r>
      <w:r>
        <w:rPr>
          <w:rFonts w:ascii="Arial" w:eastAsiaTheme="majorEastAsia" w:hAnsi="Arial" w:cs="Arial"/>
          <w:bCs/>
          <w:kern w:val="24"/>
          <w:lang w:val="es-US"/>
        </w:rPr>
        <w:t>ogía desde los años 50 y lo autores opinan</w:t>
      </w:r>
      <w:r w:rsidRPr="00DD3FD3">
        <w:rPr>
          <w:rFonts w:ascii="Arial" w:eastAsiaTheme="majorEastAsia" w:hAnsi="Arial" w:cs="Arial"/>
          <w:bCs/>
          <w:kern w:val="24"/>
          <w:lang w:val="es-US"/>
        </w:rPr>
        <w:t xml:space="preserve"> que entra ahora en una nueva era de re</w:t>
      </w:r>
      <w:r>
        <w:rPr>
          <w:rFonts w:ascii="Arial" w:eastAsiaTheme="majorEastAsia" w:hAnsi="Arial" w:cs="Arial"/>
          <w:bCs/>
          <w:kern w:val="24"/>
          <w:lang w:val="es-US"/>
        </w:rPr>
        <w:t>cuperación del valor pedagógico.</w:t>
      </w:r>
    </w:p>
    <w:p w:rsidR="00F35D5B" w:rsidRPr="00640435" w:rsidRDefault="005F109D" w:rsidP="00640435">
      <w:pPr>
        <w:pStyle w:val="Textoindependiente"/>
        <w:spacing w:line="360" w:lineRule="auto"/>
        <w:jc w:val="both"/>
        <w:rPr>
          <w:rFonts w:ascii="Arial" w:hAnsi="Arial" w:cs="Arial"/>
          <w:sz w:val="24"/>
          <w:szCs w:val="24"/>
          <w:lang w:val="es-US"/>
        </w:rPr>
      </w:pPr>
      <w:r>
        <w:rPr>
          <w:rFonts w:ascii="Arial" w:eastAsiaTheme="minorEastAsia" w:hAnsi="Arial" w:cs="Arial"/>
          <w:bCs/>
          <w:color w:val="000000" w:themeColor="text1"/>
          <w:kern w:val="24"/>
          <w:sz w:val="24"/>
          <w:szCs w:val="24"/>
          <w:lang w:val="es-US"/>
        </w:rPr>
        <w:t xml:space="preserve">Los autores coinciden con </w:t>
      </w:r>
      <w:r w:rsidR="00E43887">
        <w:rPr>
          <w:rFonts w:ascii="Arial" w:eastAsiaTheme="minorEastAsia" w:hAnsi="Arial" w:cs="Arial"/>
          <w:bCs/>
          <w:color w:val="000000" w:themeColor="text1"/>
          <w:kern w:val="24"/>
          <w:sz w:val="24"/>
          <w:szCs w:val="24"/>
          <w:lang w:val="es-US"/>
        </w:rPr>
        <w:t xml:space="preserve">del </w:t>
      </w:r>
      <w:r w:rsidR="004D7DA2">
        <w:rPr>
          <w:rFonts w:ascii="Arial" w:eastAsiaTheme="minorEastAsia" w:hAnsi="Arial" w:cs="Arial"/>
          <w:bCs/>
          <w:color w:val="000000" w:themeColor="text1"/>
          <w:kern w:val="24"/>
          <w:sz w:val="24"/>
          <w:szCs w:val="24"/>
          <w:lang w:val="es-US"/>
        </w:rPr>
        <w:t>Castillo (2020)</w:t>
      </w:r>
      <w:r w:rsidR="00BC0F32" w:rsidRPr="00BC0F32">
        <w:rPr>
          <w:rFonts w:ascii="Arial" w:eastAsiaTheme="minorEastAsia" w:hAnsi="Arial" w:cs="Arial"/>
          <w:bCs/>
          <w:color w:val="000000" w:themeColor="text1"/>
          <w:kern w:val="24"/>
          <w:sz w:val="24"/>
          <w:szCs w:val="24"/>
          <w:vertAlign w:val="superscript"/>
          <w:lang w:val="es-US"/>
        </w:rPr>
        <w:t>13</w:t>
      </w:r>
      <w:r w:rsidR="004D7DA2">
        <w:rPr>
          <w:rFonts w:ascii="Arial" w:eastAsiaTheme="minorEastAsia" w:hAnsi="Arial" w:cs="Arial"/>
          <w:bCs/>
          <w:color w:val="000000" w:themeColor="text1"/>
          <w:kern w:val="24"/>
          <w:sz w:val="24"/>
          <w:szCs w:val="24"/>
          <w:lang w:val="es-US"/>
        </w:rPr>
        <w:t xml:space="preserve"> que refiere a </w:t>
      </w:r>
      <w:r w:rsidR="00DD3FD3" w:rsidRPr="00DD3FD3">
        <w:rPr>
          <w:rFonts w:ascii="Arial" w:eastAsiaTheme="minorEastAsia" w:hAnsi="Arial" w:cs="Arial"/>
          <w:bCs/>
          <w:color w:val="000000" w:themeColor="text1"/>
          <w:kern w:val="24"/>
          <w:sz w:val="24"/>
          <w:szCs w:val="24"/>
          <w:lang w:val="es-US"/>
        </w:rPr>
        <w:t>C</w:t>
      </w:r>
      <w:r w:rsidR="004D7DA2">
        <w:rPr>
          <w:rFonts w:ascii="Arial" w:eastAsiaTheme="minorEastAsia" w:hAnsi="Arial" w:cs="Arial"/>
          <w:bCs/>
          <w:color w:val="000000" w:themeColor="text1"/>
          <w:kern w:val="24"/>
          <w:sz w:val="24"/>
          <w:szCs w:val="24"/>
          <w:lang w:val="es-US"/>
        </w:rPr>
        <w:t>osta y Morales</w:t>
      </w:r>
      <w:r>
        <w:rPr>
          <w:rFonts w:ascii="Arial" w:eastAsiaTheme="minorEastAsia" w:hAnsi="Arial" w:cs="Arial"/>
          <w:bCs/>
          <w:color w:val="000000" w:themeColor="text1"/>
          <w:kern w:val="24"/>
          <w:sz w:val="24"/>
          <w:szCs w:val="24"/>
          <w:lang w:val="es-US"/>
        </w:rPr>
        <w:t xml:space="preserve"> que señalan</w:t>
      </w:r>
      <w:r w:rsidR="00DD3FD3" w:rsidRPr="00DD3FD3">
        <w:rPr>
          <w:rFonts w:ascii="Arial" w:eastAsiaTheme="minorEastAsia" w:hAnsi="Arial" w:cs="Arial"/>
          <w:bCs/>
          <w:color w:val="000000" w:themeColor="text1"/>
          <w:kern w:val="24"/>
          <w:sz w:val="24"/>
          <w:szCs w:val="24"/>
          <w:lang w:val="es-US"/>
        </w:rPr>
        <w:t xml:space="preserve"> que el dibujo está subutilizado aún en la actualidad.</w:t>
      </w:r>
      <w:r w:rsidR="00DD3FD3" w:rsidRPr="00B36E58">
        <w:rPr>
          <w:rFonts w:ascii="Arial" w:eastAsiaTheme="minorEastAsia" w:hAnsi="Arial" w:cs="Arial"/>
          <w:bCs/>
          <w:color w:val="000000" w:themeColor="text1"/>
          <w:kern w:val="24"/>
          <w:sz w:val="24"/>
          <w:szCs w:val="24"/>
          <w:lang w:val="es-US"/>
        </w:rPr>
        <w:t>No se dedica tiempo a su desarrollo en los programas de formación de prof</w:t>
      </w:r>
      <w:r>
        <w:rPr>
          <w:rFonts w:ascii="Arial" w:eastAsiaTheme="minorEastAsia" w:hAnsi="Arial" w:cs="Arial"/>
          <w:bCs/>
          <w:color w:val="000000" w:themeColor="text1"/>
          <w:kern w:val="24"/>
          <w:sz w:val="24"/>
          <w:szCs w:val="24"/>
          <w:lang w:val="es-US"/>
        </w:rPr>
        <w:t>esores, identificándose como un</w:t>
      </w:r>
      <w:r w:rsidR="00DD3FD3" w:rsidRPr="00B36E58">
        <w:rPr>
          <w:rFonts w:ascii="Arial" w:eastAsiaTheme="minorEastAsia" w:hAnsi="Arial" w:cs="Arial"/>
          <w:bCs/>
          <w:color w:val="000000" w:themeColor="text1"/>
          <w:kern w:val="24"/>
          <w:sz w:val="24"/>
          <w:szCs w:val="24"/>
          <w:lang w:val="es-US"/>
        </w:rPr>
        <w:t xml:space="preserve"> obstáculo o deficiencia para su empleo en las actividades docentes y requiere atención pedagógica</w:t>
      </w:r>
      <w:r w:rsidR="00B36E58">
        <w:rPr>
          <w:rFonts w:ascii="Arial" w:eastAsiaTheme="minorEastAsia" w:hAnsi="Arial" w:cs="Arial"/>
          <w:bCs/>
          <w:color w:val="000000" w:themeColor="text1"/>
          <w:kern w:val="24"/>
          <w:sz w:val="24"/>
          <w:szCs w:val="24"/>
          <w:lang w:val="es-US"/>
        </w:rPr>
        <w:t xml:space="preserve"> por su importancia</w:t>
      </w:r>
      <w:r w:rsidR="00DD3FD3" w:rsidRPr="00B36E58">
        <w:rPr>
          <w:rFonts w:ascii="Arial" w:eastAsiaTheme="minorEastAsia" w:hAnsi="Arial" w:cs="Arial"/>
          <w:bCs/>
          <w:color w:val="000000" w:themeColor="text1"/>
          <w:kern w:val="24"/>
          <w:sz w:val="24"/>
          <w:szCs w:val="24"/>
          <w:lang w:val="es-ES"/>
        </w:rPr>
        <w:t>.</w:t>
      </w:r>
      <w:r>
        <w:rPr>
          <w:rFonts w:ascii="Arial" w:eastAsiaTheme="minorEastAsia" w:hAnsi="Arial" w:cs="Arial"/>
          <w:bCs/>
          <w:color w:val="000000" w:themeColor="text1"/>
          <w:kern w:val="24"/>
          <w:sz w:val="24"/>
          <w:szCs w:val="24"/>
          <w:lang w:val="es-ES"/>
        </w:rPr>
        <w:t xml:space="preserve"> Se reconoce como problema científico, la </w:t>
      </w:r>
      <w:r>
        <w:rPr>
          <w:rFonts w:ascii="Arial" w:eastAsiaTheme="minorEastAsia" w:hAnsi="Arial" w:cs="Arial"/>
          <w:bCs/>
          <w:color w:val="000000" w:themeColor="text1"/>
          <w:kern w:val="24"/>
          <w:sz w:val="24"/>
          <w:szCs w:val="24"/>
          <w:lang w:val="es-ES"/>
        </w:rPr>
        <w:lastRenderedPageBreak/>
        <w:t xml:space="preserve">existencia de un vacío en el conocimiento que tienen los </w:t>
      </w:r>
      <w:r w:rsidR="00DB4A44">
        <w:rPr>
          <w:rFonts w:ascii="Arial" w:eastAsiaTheme="minorEastAsia" w:hAnsi="Arial" w:cs="Arial"/>
          <w:bCs/>
          <w:color w:val="000000" w:themeColor="text1"/>
          <w:kern w:val="24"/>
          <w:sz w:val="24"/>
          <w:szCs w:val="24"/>
          <w:lang w:val="es-ES"/>
        </w:rPr>
        <w:t>profesores acerca</w:t>
      </w:r>
      <w:r>
        <w:rPr>
          <w:rFonts w:ascii="Arial" w:eastAsiaTheme="minorEastAsia" w:hAnsi="Arial" w:cs="Arial"/>
          <w:bCs/>
          <w:color w:val="000000" w:themeColor="text1"/>
          <w:kern w:val="24"/>
          <w:sz w:val="24"/>
          <w:szCs w:val="24"/>
          <w:lang w:val="es-ES"/>
        </w:rPr>
        <w:t xml:space="preserve"> de la importancia del dibujo de imágenes como medio de enseñanza para aumentar la calidad del proceso de enseñanza-aprendizaje y la comprensión de los conocimientos en las disciplinas</w:t>
      </w:r>
      <w:r w:rsidR="00640435">
        <w:rPr>
          <w:rFonts w:ascii="Arial" w:eastAsiaTheme="minorEastAsia" w:hAnsi="Arial" w:cs="Arial"/>
          <w:bCs/>
          <w:color w:val="000000" w:themeColor="text1"/>
          <w:kern w:val="24"/>
          <w:sz w:val="24"/>
          <w:szCs w:val="24"/>
          <w:lang w:val="es-ES"/>
        </w:rPr>
        <w:t xml:space="preserve"> y asignaturas de la carrera de </w:t>
      </w:r>
      <w:r>
        <w:rPr>
          <w:rFonts w:ascii="Arial" w:eastAsiaTheme="minorEastAsia" w:hAnsi="Arial" w:cs="Arial"/>
          <w:bCs/>
          <w:color w:val="000000" w:themeColor="text1"/>
          <w:kern w:val="24"/>
          <w:sz w:val="24"/>
          <w:szCs w:val="24"/>
          <w:lang w:val="es-ES"/>
        </w:rPr>
        <w:t xml:space="preserve">medicina. </w:t>
      </w:r>
      <w:r w:rsidR="00DD3FD3">
        <w:rPr>
          <w:rFonts w:ascii="Arial" w:eastAsiaTheme="minorEastAsia" w:hAnsi="Arial" w:cs="Arial"/>
          <w:bCs/>
          <w:color w:val="000000" w:themeColor="text1"/>
          <w:kern w:val="24"/>
          <w:lang w:val="es-ES"/>
        </w:rPr>
        <w:t xml:space="preserve">La presente investigación tiene como </w:t>
      </w:r>
      <w:r w:rsidR="00DD3FD3" w:rsidRPr="005F109D">
        <w:rPr>
          <w:rFonts w:ascii="Arial" w:eastAsiaTheme="minorEastAsia" w:hAnsi="Arial" w:cs="Arial"/>
          <w:b/>
          <w:bCs/>
          <w:color w:val="000000" w:themeColor="text1"/>
          <w:kern w:val="24"/>
          <w:lang w:val="es-ES"/>
        </w:rPr>
        <w:t>objetivo</w:t>
      </w:r>
      <w:r w:rsidR="00DD3FD3">
        <w:rPr>
          <w:rFonts w:ascii="Arial" w:eastAsiaTheme="minorEastAsia" w:hAnsi="Arial" w:cs="Arial"/>
          <w:bCs/>
          <w:color w:val="000000" w:themeColor="text1"/>
          <w:kern w:val="24"/>
          <w:lang w:val="es-ES"/>
        </w:rPr>
        <w:t xml:space="preserve">: </w:t>
      </w:r>
      <w:r>
        <w:rPr>
          <w:rFonts w:ascii="Arial" w:eastAsiaTheme="minorEastAsia" w:hAnsi="Arial" w:cs="Arial"/>
          <w:bCs/>
          <w:kern w:val="24"/>
          <w:lang w:val="es-ES"/>
        </w:rPr>
        <w:t>Argumentar</w:t>
      </w:r>
      <w:r w:rsidR="00F35D5B">
        <w:rPr>
          <w:rFonts w:ascii="Arial" w:eastAsiaTheme="minorEastAsia" w:hAnsi="Arial" w:cs="Arial"/>
          <w:bCs/>
          <w:kern w:val="24"/>
          <w:lang w:val="es-ES"/>
        </w:rPr>
        <w:t xml:space="preserve">el uso del dibujo científico como medio de enseñanza </w:t>
      </w:r>
      <w:r w:rsidR="00F35D5B" w:rsidRPr="007A7119">
        <w:rPr>
          <w:rFonts w:ascii="Arial" w:hAnsi="Arial" w:cs="Arial"/>
          <w:noProof/>
          <w:lang w:val="es-US"/>
        </w:rPr>
        <w:t>para la comprensión de conocimientos en ciencias médicas.</w:t>
      </w:r>
    </w:p>
    <w:p w:rsidR="00DD3FD3" w:rsidRDefault="0012114B" w:rsidP="0012114B">
      <w:pPr>
        <w:pStyle w:val="NormalWeb"/>
        <w:spacing w:before="0" w:beforeAutospacing="0" w:after="0" w:afterAutospacing="0" w:line="360" w:lineRule="auto"/>
        <w:jc w:val="center"/>
        <w:rPr>
          <w:rFonts w:ascii="Arial" w:eastAsiaTheme="minorEastAsia" w:hAnsi="Arial" w:cs="Arial"/>
          <w:b/>
          <w:bCs/>
          <w:kern w:val="24"/>
          <w:lang w:val="es-US"/>
        </w:rPr>
      </w:pPr>
      <w:r>
        <w:rPr>
          <w:rFonts w:ascii="Arial" w:eastAsiaTheme="minorEastAsia" w:hAnsi="Arial" w:cs="Arial"/>
          <w:b/>
          <w:bCs/>
          <w:kern w:val="24"/>
          <w:lang w:val="es-US"/>
        </w:rPr>
        <w:t>DESARROLLO</w:t>
      </w:r>
    </w:p>
    <w:p w:rsidR="00DB4A44" w:rsidRDefault="00DB4A44" w:rsidP="00520A1E">
      <w:pPr>
        <w:pStyle w:val="NormalWeb"/>
        <w:spacing w:before="0" w:beforeAutospacing="0" w:after="0" w:afterAutospacing="0" w:line="360" w:lineRule="auto"/>
        <w:jc w:val="both"/>
        <w:rPr>
          <w:rFonts w:ascii="Arial" w:eastAsiaTheme="minorEastAsia" w:hAnsi="Arial" w:cs="Arial"/>
          <w:bCs/>
          <w:kern w:val="24"/>
          <w:lang w:val="es-US"/>
        </w:rPr>
      </w:pPr>
      <w:r w:rsidRPr="00DB4A44">
        <w:rPr>
          <w:rFonts w:ascii="Arial" w:eastAsiaTheme="minorEastAsia" w:hAnsi="Arial" w:cs="Arial"/>
          <w:bCs/>
          <w:kern w:val="24"/>
          <w:lang w:val="es-US"/>
        </w:rPr>
        <w:t>S</w:t>
      </w:r>
      <w:r>
        <w:rPr>
          <w:rFonts w:ascii="Arial" w:eastAsiaTheme="minorEastAsia" w:hAnsi="Arial" w:cs="Arial"/>
          <w:bCs/>
          <w:kern w:val="24"/>
          <w:lang w:val="es-US"/>
        </w:rPr>
        <w:t xml:space="preserve">e realiza una revisión bibliográfica y documental sobre las posiciones teóricas fundamentales que recoge la literatura científica, centrando la atención fundamentalmente en los últimos 6 años, que permitiera valorar el estado del arte en relación al problema científico planteado. Se sistematizan los resultados obtenidos, </w:t>
      </w:r>
      <w:r w:rsidR="00A12B6B">
        <w:rPr>
          <w:rFonts w:ascii="Arial" w:eastAsiaTheme="minorEastAsia" w:hAnsi="Arial" w:cs="Arial"/>
          <w:bCs/>
          <w:kern w:val="24"/>
          <w:lang w:val="es-US"/>
        </w:rPr>
        <w:t xml:space="preserve">sin pretender agotar las posibilidades de tema, </w:t>
      </w:r>
      <w:r>
        <w:rPr>
          <w:rFonts w:ascii="Arial" w:eastAsiaTheme="minorEastAsia" w:hAnsi="Arial" w:cs="Arial"/>
          <w:bCs/>
          <w:kern w:val="24"/>
          <w:lang w:val="es-US"/>
        </w:rPr>
        <w:t>a partir de coincidencias y dis</w:t>
      </w:r>
      <w:r w:rsidR="00A12B6B">
        <w:rPr>
          <w:rFonts w:ascii="Arial" w:eastAsiaTheme="minorEastAsia" w:hAnsi="Arial" w:cs="Arial"/>
          <w:bCs/>
          <w:kern w:val="24"/>
          <w:lang w:val="es-US"/>
        </w:rPr>
        <w:t>crepancias encontradas</w:t>
      </w:r>
      <w:r>
        <w:rPr>
          <w:rFonts w:ascii="Arial" w:eastAsiaTheme="minorEastAsia" w:hAnsi="Arial" w:cs="Arial"/>
          <w:bCs/>
          <w:kern w:val="24"/>
          <w:lang w:val="es-US"/>
        </w:rPr>
        <w:t xml:space="preserve"> y se confecciona el trabajo como artículo de posición a partir</w:t>
      </w:r>
      <w:r w:rsidR="00E379AF">
        <w:rPr>
          <w:rFonts w:ascii="Arial" w:eastAsiaTheme="minorEastAsia" w:hAnsi="Arial" w:cs="Arial"/>
          <w:bCs/>
          <w:kern w:val="24"/>
          <w:lang w:val="es-US"/>
        </w:rPr>
        <w:t>,</w:t>
      </w:r>
      <w:r>
        <w:rPr>
          <w:rFonts w:ascii="Arial" w:eastAsiaTheme="minorEastAsia" w:hAnsi="Arial" w:cs="Arial"/>
          <w:bCs/>
          <w:kern w:val="24"/>
          <w:lang w:val="es-US"/>
        </w:rPr>
        <w:t xml:space="preserve"> además de la experiencia de los autores como docentes de la Universidad de Ciencias Médicas</w:t>
      </w:r>
      <w:r w:rsidR="00E379AF">
        <w:rPr>
          <w:rFonts w:ascii="Arial" w:eastAsiaTheme="minorEastAsia" w:hAnsi="Arial" w:cs="Arial"/>
          <w:bCs/>
          <w:kern w:val="24"/>
          <w:lang w:val="es-US"/>
        </w:rPr>
        <w:t>,</w:t>
      </w:r>
      <w:r>
        <w:rPr>
          <w:rFonts w:ascii="Arial" w:eastAsiaTheme="minorEastAsia" w:hAnsi="Arial" w:cs="Arial"/>
          <w:bCs/>
          <w:kern w:val="24"/>
          <w:lang w:val="es-US"/>
        </w:rPr>
        <w:t xml:space="preserve"> con una experiencia docente de </w:t>
      </w:r>
      <w:r w:rsidR="00E379AF">
        <w:rPr>
          <w:rFonts w:ascii="Arial" w:eastAsiaTheme="minorEastAsia" w:hAnsi="Arial" w:cs="Arial"/>
          <w:bCs/>
          <w:kern w:val="24"/>
          <w:lang w:val="es-US"/>
        </w:rPr>
        <w:t>20 años como promedio</w:t>
      </w:r>
      <w:r>
        <w:rPr>
          <w:rFonts w:ascii="Arial" w:eastAsiaTheme="minorEastAsia" w:hAnsi="Arial" w:cs="Arial"/>
          <w:bCs/>
          <w:kern w:val="24"/>
          <w:lang w:val="es-US"/>
        </w:rPr>
        <w:t xml:space="preserve">. </w:t>
      </w:r>
    </w:p>
    <w:p w:rsidR="00520A1E" w:rsidRPr="00520A1E" w:rsidRDefault="00520A1E" w:rsidP="00520A1E">
      <w:pPr>
        <w:pStyle w:val="NormalWeb"/>
        <w:spacing w:before="0" w:beforeAutospacing="0" w:after="0" w:afterAutospacing="0" w:line="360" w:lineRule="auto"/>
        <w:jc w:val="both"/>
        <w:rPr>
          <w:rFonts w:ascii="Arial" w:eastAsiaTheme="minorEastAsia" w:hAnsi="Arial" w:cs="Arial"/>
          <w:b/>
          <w:bCs/>
          <w:kern w:val="24"/>
          <w:lang w:val="es-US"/>
        </w:rPr>
      </w:pPr>
      <w:r w:rsidRPr="00520A1E">
        <w:rPr>
          <w:rFonts w:ascii="Arial" w:eastAsiaTheme="minorEastAsia" w:hAnsi="Arial" w:cs="Arial"/>
          <w:b/>
          <w:bCs/>
          <w:kern w:val="24"/>
          <w:lang w:val="es-US"/>
        </w:rPr>
        <w:t>Resultados y discusión.</w:t>
      </w:r>
    </w:p>
    <w:p w:rsidR="00BC0F32" w:rsidRPr="00BC0F32" w:rsidRDefault="00A12B6B" w:rsidP="006A119E">
      <w:pPr>
        <w:autoSpaceDE w:val="0"/>
        <w:autoSpaceDN w:val="0"/>
        <w:adjustRightInd w:val="0"/>
        <w:spacing w:after="0" w:line="360" w:lineRule="auto"/>
        <w:jc w:val="both"/>
        <w:rPr>
          <w:rFonts w:ascii="Arial" w:eastAsia="Times New Roman" w:hAnsi="Arial" w:cs="Arial"/>
          <w:color w:val="000000"/>
          <w:sz w:val="24"/>
          <w:szCs w:val="24"/>
          <w:vertAlign w:val="superscript"/>
          <w:lang w:val="es-US"/>
        </w:rPr>
      </w:pPr>
      <w:r w:rsidRPr="00A12B6B">
        <w:rPr>
          <w:rFonts w:ascii="Arial" w:eastAsia="Times New Roman" w:hAnsi="Arial" w:cs="Arial"/>
          <w:color w:val="000000"/>
          <w:sz w:val="24"/>
          <w:szCs w:val="24"/>
          <w:lang w:val="es-US"/>
        </w:rPr>
        <w:t>En relación al valor históricamente desarrollado por la imagen como elemento educativo, Iglesias</w:t>
      </w:r>
      <w:r w:rsidR="00675DD2">
        <w:rPr>
          <w:rFonts w:ascii="Arial" w:eastAsia="Times New Roman" w:hAnsi="Arial" w:cs="Arial"/>
          <w:color w:val="000000"/>
          <w:sz w:val="24"/>
          <w:szCs w:val="24"/>
          <w:lang w:val="es-US"/>
        </w:rPr>
        <w:t xml:space="preserve"> (2009)</w:t>
      </w:r>
      <w:r w:rsidR="00BC0F32" w:rsidRPr="00BC0F32">
        <w:rPr>
          <w:rFonts w:ascii="Arial" w:eastAsia="Times New Roman" w:hAnsi="Arial" w:cs="Arial"/>
          <w:color w:val="000000"/>
          <w:sz w:val="24"/>
          <w:szCs w:val="24"/>
          <w:vertAlign w:val="superscript"/>
          <w:lang w:val="es-US"/>
        </w:rPr>
        <w:t>14</w:t>
      </w:r>
      <w:r w:rsidRPr="00A12B6B">
        <w:rPr>
          <w:rFonts w:ascii="Arial" w:eastAsia="Times New Roman" w:hAnsi="Arial" w:cs="Arial"/>
          <w:color w:val="000000"/>
          <w:sz w:val="24"/>
          <w:szCs w:val="24"/>
          <w:lang w:val="es-US"/>
        </w:rPr>
        <w:t xml:space="preserve"> hace referencia a una cita de Comenius expresada en 1658 que dice: “Cuando nos faltan los objetos, podemos servirnos de las imágenes que lo representan, de modelos o dibujos pensados esencialmente para la enseñanza”. Además, en su Didáctica Magna señala:” La imagen, sí es fiel, debe representar y reproducir</w:t>
      </w:r>
      <w:r w:rsidR="00BC0F32">
        <w:rPr>
          <w:rFonts w:ascii="Arial" w:eastAsia="Times New Roman" w:hAnsi="Arial" w:cs="Arial"/>
          <w:color w:val="000000"/>
          <w:sz w:val="24"/>
          <w:szCs w:val="24"/>
          <w:lang w:val="es-US"/>
        </w:rPr>
        <w:t xml:space="preserve"> todos los rasgos de su modelo”</w:t>
      </w:r>
      <w:r w:rsidR="00BC0F32" w:rsidRPr="00BC0F32">
        <w:rPr>
          <w:rFonts w:ascii="Arial" w:eastAsia="Times New Roman" w:hAnsi="Arial" w:cs="Arial"/>
          <w:color w:val="000000"/>
          <w:sz w:val="24"/>
          <w:szCs w:val="24"/>
          <w:vertAlign w:val="superscript"/>
          <w:lang w:val="es-US"/>
        </w:rPr>
        <w:t>15</w:t>
      </w:r>
    </w:p>
    <w:p w:rsidR="00A12B6B" w:rsidRPr="00A12B6B" w:rsidRDefault="00A12B6B" w:rsidP="006A119E">
      <w:pPr>
        <w:spacing w:after="0" w:line="360" w:lineRule="auto"/>
        <w:jc w:val="both"/>
        <w:rPr>
          <w:rFonts w:ascii="Arial" w:eastAsia="Times New Roman" w:hAnsi="Arial" w:cs="Arial"/>
          <w:color w:val="000000"/>
          <w:sz w:val="24"/>
          <w:szCs w:val="24"/>
          <w:lang w:val="es-US"/>
        </w:rPr>
      </w:pPr>
      <w:r w:rsidRPr="00A12B6B">
        <w:rPr>
          <w:rFonts w:ascii="Arial" w:eastAsia="Times New Roman" w:hAnsi="Arial" w:cs="Arial"/>
          <w:color w:val="000000"/>
          <w:sz w:val="24"/>
          <w:szCs w:val="24"/>
          <w:lang w:val="es-US"/>
        </w:rPr>
        <w:t>. En el proceso de enseñanza-aprendizaje se hace necesario el uso de ilustraciones científicas, las cuales están presentes, en los libros de textos y materiales dedicados a estos contenidos para acompañar y como c</w:t>
      </w:r>
      <w:r w:rsidR="00CC54FD">
        <w:rPr>
          <w:rFonts w:ascii="Arial" w:eastAsia="Times New Roman" w:hAnsi="Arial" w:cs="Arial"/>
          <w:color w:val="000000"/>
          <w:sz w:val="24"/>
          <w:szCs w:val="24"/>
          <w:lang w:val="es-US"/>
        </w:rPr>
        <w:t>omplemento de lo que se expone (Grill,2015)</w:t>
      </w:r>
    </w:p>
    <w:p w:rsidR="00520A1E" w:rsidRPr="006A119E" w:rsidRDefault="00A12B6B" w:rsidP="006A119E">
      <w:pPr>
        <w:spacing w:after="0" w:line="360" w:lineRule="auto"/>
        <w:jc w:val="both"/>
        <w:rPr>
          <w:rFonts w:ascii="Arial" w:eastAsia="Times New Roman" w:hAnsi="Arial" w:cs="Arial"/>
          <w:color w:val="000000"/>
          <w:sz w:val="24"/>
          <w:szCs w:val="24"/>
          <w:vertAlign w:val="superscript"/>
          <w:lang w:val="es-US"/>
        </w:rPr>
      </w:pPr>
      <w:r w:rsidRPr="00A12B6B">
        <w:rPr>
          <w:rFonts w:ascii="Arial" w:eastAsia="Times New Roman" w:hAnsi="Arial" w:cs="Arial"/>
          <w:color w:val="000000"/>
          <w:sz w:val="24"/>
          <w:szCs w:val="24"/>
          <w:lang w:val="es-US"/>
        </w:rPr>
        <w:t>Desde la didáct</w:t>
      </w:r>
      <w:r w:rsidR="00520A1E" w:rsidRPr="006A119E">
        <w:rPr>
          <w:rFonts w:ascii="Arial" w:eastAsia="Times New Roman" w:hAnsi="Arial" w:cs="Arial"/>
          <w:color w:val="000000"/>
          <w:sz w:val="24"/>
          <w:szCs w:val="24"/>
          <w:lang w:val="es-US"/>
        </w:rPr>
        <w:t>ica</w:t>
      </w:r>
      <w:r w:rsidRPr="00A12B6B">
        <w:rPr>
          <w:rFonts w:ascii="Arial" w:eastAsia="Times New Roman" w:hAnsi="Arial" w:cs="Arial"/>
          <w:color w:val="000000"/>
          <w:sz w:val="24"/>
          <w:szCs w:val="24"/>
          <w:lang w:val="es-US"/>
        </w:rPr>
        <w:t>, se ha puesto en consideración la importancia de la relación de dibujar-observar, dibujar-recordar, dibujar-comunicar y dibujar-modelizar, según Márquez, referido por Gr</w:t>
      </w:r>
      <w:r w:rsidR="00BC0F32">
        <w:rPr>
          <w:rFonts w:ascii="Arial" w:eastAsia="Times New Roman" w:hAnsi="Arial" w:cs="Arial"/>
          <w:color w:val="000000"/>
          <w:sz w:val="24"/>
          <w:szCs w:val="24"/>
          <w:lang w:val="es-US"/>
        </w:rPr>
        <w:t>illi.</w:t>
      </w:r>
      <w:r w:rsidR="00BC0F32" w:rsidRPr="00BC0F32">
        <w:rPr>
          <w:rFonts w:ascii="Arial" w:eastAsia="Times New Roman" w:hAnsi="Arial" w:cs="Arial"/>
          <w:color w:val="000000"/>
          <w:sz w:val="24"/>
          <w:szCs w:val="24"/>
          <w:vertAlign w:val="superscript"/>
          <w:lang w:val="es-US"/>
        </w:rPr>
        <w:t>15</w:t>
      </w:r>
    </w:p>
    <w:p w:rsidR="00A12B6B" w:rsidRPr="00A12B6B" w:rsidRDefault="00A12B6B" w:rsidP="006A119E">
      <w:pPr>
        <w:spacing w:after="0" w:line="360" w:lineRule="auto"/>
        <w:jc w:val="both"/>
        <w:rPr>
          <w:rFonts w:ascii="Arial" w:eastAsia="Times New Roman" w:hAnsi="Arial" w:cs="Arial"/>
          <w:color w:val="000000"/>
          <w:sz w:val="24"/>
          <w:szCs w:val="24"/>
          <w:lang w:val="es-US"/>
        </w:rPr>
      </w:pPr>
      <w:r w:rsidRPr="00A12B6B">
        <w:rPr>
          <w:rFonts w:ascii="Arial" w:eastAsia="Times New Roman" w:hAnsi="Arial" w:cs="Arial"/>
          <w:color w:val="000000"/>
          <w:sz w:val="24"/>
          <w:szCs w:val="24"/>
          <w:lang w:val="es-US"/>
        </w:rPr>
        <w:t xml:space="preserve">La historia está llena de ejemplos que describen los aportes al desarrollo y avance de la ciencia a través de las observaciones y dibujos científicos realizados por </w:t>
      </w:r>
      <w:r w:rsidRPr="00A12B6B">
        <w:rPr>
          <w:rFonts w:ascii="Arial" w:eastAsia="Times New Roman" w:hAnsi="Arial" w:cs="Arial"/>
          <w:color w:val="000000"/>
          <w:sz w:val="24"/>
          <w:szCs w:val="24"/>
          <w:lang w:val="es-US"/>
        </w:rPr>
        <w:lastRenderedPageBreak/>
        <w:t>eruditos de la época. Avicena (980-1037 d.C.), Leonardo Da Vinci (1452-1519), Andreas Vesalius (1514-1564) entre otros, con profundos aportes a la anatomía humana, no solo realizaron descripciones, sino definiciones que rectificaron criterios en la medicina de aquellos momentos. Las observaciones de Robert Hooke (1635-1703) de la estructura del corcho al microscopio en 1665, aportó fundamentos a otros investigadores como Leeuwenhoek, Virchow, Pasteur, para contribuir a uno de los criterios unificadores de la Biología:  la Teoría Celular, hito que revolucionó el campo de la ciencia.</w:t>
      </w:r>
    </w:p>
    <w:p w:rsidR="00A12B6B" w:rsidRPr="00A12B6B" w:rsidRDefault="00A12B6B" w:rsidP="006A119E">
      <w:pPr>
        <w:spacing w:after="0" w:line="360" w:lineRule="auto"/>
        <w:jc w:val="both"/>
        <w:rPr>
          <w:rFonts w:ascii="Arial" w:eastAsia="Times New Roman" w:hAnsi="Arial" w:cs="Arial"/>
          <w:color w:val="000000"/>
          <w:sz w:val="24"/>
          <w:szCs w:val="24"/>
          <w:lang w:val="es-US"/>
        </w:rPr>
      </w:pPr>
      <w:r w:rsidRPr="00A12B6B">
        <w:rPr>
          <w:rFonts w:ascii="Arial" w:eastAsia="Times New Roman" w:hAnsi="Arial" w:cs="Arial"/>
          <w:color w:val="000000"/>
          <w:sz w:val="24"/>
          <w:szCs w:val="24"/>
          <w:lang w:val="es-US"/>
        </w:rPr>
        <w:t>Un dibujo científico es una representación gráfica de un objeto de la realidad que es resultado de la observación y debe tener el mayor parecido al objet</w:t>
      </w:r>
      <w:r w:rsidR="00BC0F32">
        <w:rPr>
          <w:rFonts w:ascii="Arial" w:eastAsia="Times New Roman" w:hAnsi="Arial" w:cs="Arial"/>
          <w:color w:val="000000"/>
          <w:sz w:val="24"/>
          <w:szCs w:val="24"/>
          <w:lang w:val="es-US"/>
        </w:rPr>
        <w:t xml:space="preserve">o. </w:t>
      </w:r>
      <w:r w:rsidR="00BC0F32" w:rsidRPr="00BC0F32">
        <w:rPr>
          <w:rFonts w:ascii="Arial" w:eastAsia="Times New Roman" w:hAnsi="Arial" w:cs="Arial"/>
          <w:color w:val="000000"/>
          <w:sz w:val="24"/>
          <w:szCs w:val="24"/>
          <w:vertAlign w:val="superscript"/>
          <w:lang w:val="es-US"/>
        </w:rPr>
        <w:t>17</w:t>
      </w:r>
      <w:r w:rsidRPr="00A12B6B">
        <w:rPr>
          <w:rFonts w:ascii="Arial" w:eastAsia="Times New Roman" w:hAnsi="Arial" w:cs="Arial"/>
          <w:color w:val="000000"/>
          <w:sz w:val="24"/>
          <w:szCs w:val="24"/>
          <w:lang w:val="es-US"/>
        </w:rPr>
        <w:t xml:space="preserve"> Para</w:t>
      </w:r>
      <w:r w:rsidR="00520A1E" w:rsidRPr="006A119E">
        <w:rPr>
          <w:rFonts w:ascii="Arial" w:eastAsia="Times New Roman" w:hAnsi="Arial" w:cs="Arial"/>
          <w:color w:val="000000"/>
          <w:sz w:val="24"/>
          <w:szCs w:val="24"/>
          <w:lang w:val="es-US"/>
        </w:rPr>
        <w:t xml:space="preserve"> los autores</w:t>
      </w:r>
      <w:r w:rsidRPr="00A12B6B">
        <w:rPr>
          <w:rFonts w:ascii="Arial" w:eastAsia="Times New Roman" w:hAnsi="Arial" w:cs="Arial"/>
          <w:color w:val="000000"/>
          <w:sz w:val="24"/>
          <w:szCs w:val="24"/>
          <w:lang w:val="es-US"/>
        </w:rPr>
        <w:t xml:space="preserve"> este parecido a la realidad se expresa si lo interpretamos por el ajuste a la teoría que sustenta sus características morfofuncionales. El dibujo tiene la ventaja que puede simplificar o resaltar detalles que influyen en la comprensión de la estructura. Su utilización puede verse en el proceso de enseñanza-aprendizaje vinculado a la fotografía, de la misma forma que se relaciona con cualquier técnica que nos ofrezca una imagen como puede ser también una lámina histo</w:t>
      </w:r>
      <w:r w:rsidR="00520A1E" w:rsidRPr="006A119E">
        <w:rPr>
          <w:rFonts w:ascii="Arial" w:eastAsia="Times New Roman" w:hAnsi="Arial" w:cs="Arial"/>
          <w:color w:val="000000"/>
          <w:sz w:val="24"/>
          <w:szCs w:val="24"/>
          <w:lang w:val="es-US"/>
        </w:rPr>
        <w:t>lógica de cristal, una imagen radiológic</w:t>
      </w:r>
      <w:r w:rsidR="008F023E">
        <w:rPr>
          <w:rFonts w:ascii="Arial" w:eastAsia="Times New Roman" w:hAnsi="Arial" w:cs="Arial"/>
          <w:color w:val="000000"/>
          <w:sz w:val="24"/>
          <w:szCs w:val="24"/>
          <w:lang w:val="es-US"/>
        </w:rPr>
        <w:t>a, una lesión cutánea,</w:t>
      </w:r>
      <w:r w:rsidR="00520A1E" w:rsidRPr="006A119E">
        <w:rPr>
          <w:rFonts w:ascii="Arial" w:eastAsia="Times New Roman" w:hAnsi="Arial" w:cs="Arial"/>
          <w:color w:val="000000"/>
          <w:sz w:val="24"/>
          <w:szCs w:val="24"/>
          <w:lang w:val="es-US"/>
        </w:rPr>
        <w:t xml:space="preserve"> u otra.</w:t>
      </w:r>
      <w:r w:rsidRPr="00A12B6B">
        <w:rPr>
          <w:rFonts w:ascii="Arial" w:eastAsia="Times New Roman" w:hAnsi="Arial" w:cs="Arial"/>
          <w:color w:val="000000"/>
          <w:sz w:val="24"/>
          <w:szCs w:val="24"/>
          <w:lang w:val="es-US"/>
        </w:rPr>
        <w:t xml:space="preserve"> El dibujo científico y su relación con cualquier otra técnica de obtención de imágenes se complementan, no se excluyen. La imagen es un recurso de comunicaci</w:t>
      </w:r>
      <w:r w:rsidR="001A1BBA">
        <w:rPr>
          <w:rFonts w:ascii="Arial" w:eastAsia="Times New Roman" w:hAnsi="Arial" w:cs="Arial"/>
          <w:color w:val="000000"/>
          <w:sz w:val="24"/>
          <w:szCs w:val="24"/>
          <w:lang w:val="es-US"/>
        </w:rPr>
        <w:t>ón e información de la realidad</w:t>
      </w:r>
      <w:r w:rsidRPr="00A12B6B">
        <w:rPr>
          <w:rFonts w:ascii="Arial" w:eastAsia="Times New Roman" w:hAnsi="Arial" w:cs="Arial"/>
          <w:color w:val="000000"/>
          <w:sz w:val="24"/>
          <w:szCs w:val="24"/>
          <w:lang w:val="es-US"/>
        </w:rPr>
        <w:t>La comunicación humana y dentro de ella la comunicación educativa, ha manifestado muchas formas que transitan desde la oral, escrita, televisiva y demás variantes hasta llegar al desafiante mundo de las TIC, que han abordado el campo de los medios de enseñanza</w:t>
      </w:r>
      <w:r w:rsidR="008F023E">
        <w:rPr>
          <w:rFonts w:ascii="Arial" w:eastAsia="Times New Roman" w:hAnsi="Arial" w:cs="Arial"/>
          <w:color w:val="000000"/>
          <w:sz w:val="24"/>
          <w:szCs w:val="24"/>
          <w:lang w:val="es-US"/>
        </w:rPr>
        <w:t>-</w:t>
      </w:r>
      <w:r w:rsidRPr="00A12B6B">
        <w:rPr>
          <w:rFonts w:ascii="Arial" w:eastAsia="Times New Roman" w:hAnsi="Arial" w:cs="Arial"/>
          <w:color w:val="000000"/>
          <w:sz w:val="24"/>
          <w:szCs w:val="24"/>
          <w:lang w:val="es-US"/>
        </w:rPr>
        <w:t xml:space="preserve"> aprendizaje en las </w:t>
      </w:r>
      <w:r w:rsidR="00B30098">
        <w:rPr>
          <w:rFonts w:ascii="Arial" w:eastAsia="Times New Roman" w:hAnsi="Arial" w:cs="Arial"/>
          <w:color w:val="000000"/>
          <w:sz w:val="24"/>
          <w:szCs w:val="24"/>
          <w:lang w:val="es-US"/>
        </w:rPr>
        <w:t>última</w:t>
      </w:r>
      <w:r w:rsidRPr="00A12B6B">
        <w:rPr>
          <w:rFonts w:ascii="Arial" w:eastAsia="Times New Roman" w:hAnsi="Arial" w:cs="Arial"/>
          <w:color w:val="000000"/>
          <w:sz w:val="24"/>
          <w:szCs w:val="24"/>
          <w:lang w:val="es-US"/>
        </w:rPr>
        <w:t>s décadas, pero que no por novedosa deja de involucrar la presencia constante de la imagen para acompañar, complementar y</w:t>
      </w:r>
      <w:r w:rsidR="001A1BBA">
        <w:rPr>
          <w:rFonts w:ascii="Arial" w:eastAsia="Times New Roman" w:hAnsi="Arial" w:cs="Arial"/>
          <w:color w:val="000000"/>
          <w:sz w:val="24"/>
          <w:szCs w:val="24"/>
          <w:lang w:val="es-US"/>
        </w:rPr>
        <w:t xml:space="preserve"> hasta sustitui</w:t>
      </w:r>
      <w:r w:rsidR="00BC0F32">
        <w:rPr>
          <w:rFonts w:ascii="Arial" w:eastAsia="Times New Roman" w:hAnsi="Arial" w:cs="Arial"/>
          <w:color w:val="000000"/>
          <w:sz w:val="24"/>
          <w:szCs w:val="24"/>
          <w:lang w:val="es-US"/>
        </w:rPr>
        <w:t xml:space="preserve">r la verbalidad. </w:t>
      </w:r>
      <w:r w:rsidR="00BC0F32" w:rsidRPr="00BC0F32">
        <w:rPr>
          <w:rFonts w:ascii="Arial" w:eastAsia="Times New Roman" w:hAnsi="Arial" w:cs="Arial"/>
          <w:color w:val="000000"/>
          <w:sz w:val="24"/>
          <w:szCs w:val="24"/>
          <w:vertAlign w:val="superscript"/>
          <w:lang w:val="es-US"/>
        </w:rPr>
        <w:t>17</w:t>
      </w:r>
    </w:p>
    <w:p w:rsidR="00A12B6B" w:rsidRPr="00A12B6B" w:rsidRDefault="00BC0F32" w:rsidP="006A119E">
      <w:pPr>
        <w:spacing w:after="0" w:line="360" w:lineRule="auto"/>
        <w:jc w:val="both"/>
        <w:rPr>
          <w:rFonts w:ascii="Arial" w:eastAsia="Times New Roman" w:hAnsi="Arial" w:cs="Arial"/>
          <w:color w:val="000000"/>
          <w:sz w:val="24"/>
          <w:szCs w:val="24"/>
          <w:lang w:val="es-US"/>
        </w:rPr>
      </w:pPr>
      <w:r>
        <w:rPr>
          <w:rFonts w:ascii="Arial" w:eastAsia="Times New Roman" w:hAnsi="Arial" w:cs="Arial"/>
          <w:color w:val="000000"/>
          <w:sz w:val="24"/>
          <w:szCs w:val="24"/>
          <w:lang w:val="es-US"/>
        </w:rPr>
        <w:t xml:space="preserve">Numerosos estudios </w:t>
      </w:r>
      <w:r w:rsidRPr="00341750">
        <w:rPr>
          <w:rFonts w:ascii="Arial" w:eastAsia="Times New Roman" w:hAnsi="Arial" w:cs="Arial"/>
          <w:color w:val="000000"/>
          <w:sz w:val="24"/>
          <w:szCs w:val="24"/>
          <w:vertAlign w:val="superscript"/>
          <w:lang w:val="es-US"/>
        </w:rPr>
        <w:t>16, 18,11</w:t>
      </w:r>
      <w:r w:rsidR="00341750" w:rsidRPr="00341750">
        <w:rPr>
          <w:rFonts w:ascii="Arial" w:eastAsia="Times New Roman" w:hAnsi="Arial" w:cs="Arial"/>
          <w:color w:val="000000"/>
          <w:sz w:val="24"/>
          <w:szCs w:val="24"/>
          <w:vertAlign w:val="superscript"/>
          <w:lang w:val="es-US"/>
        </w:rPr>
        <w:t>, 19, 8, 20</w:t>
      </w:r>
      <w:r w:rsidR="00A12B6B" w:rsidRPr="00A12B6B">
        <w:rPr>
          <w:rFonts w:ascii="Arial" w:eastAsia="Times New Roman" w:hAnsi="Arial" w:cs="Arial"/>
          <w:color w:val="000000"/>
          <w:sz w:val="24"/>
          <w:szCs w:val="24"/>
          <w:lang w:val="es-US"/>
        </w:rPr>
        <w:t xml:space="preserve"> se han referido a las ventajas y dificultades del dibujo de imágenes microscópicas en las actividades docentes por lo estudiantes, pero no muchos lo han estudiado a partir de la calidad de su utilización por parte de los profesores en el proceso de enseñanza-aprendizaje. Dentro de esas deficiencias </w:t>
      </w:r>
      <w:r w:rsidR="00520A1E" w:rsidRPr="006A119E">
        <w:rPr>
          <w:rFonts w:ascii="Arial" w:eastAsia="Times New Roman" w:hAnsi="Arial" w:cs="Arial"/>
          <w:color w:val="000000"/>
          <w:sz w:val="24"/>
          <w:szCs w:val="24"/>
          <w:lang w:val="es-US"/>
        </w:rPr>
        <w:t xml:space="preserve">en las asignaturas biológicas, </w:t>
      </w:r>
      <w:r w:rsidR="00A12B6B" w:rsidRPr="00A12B6B">
        <w:rPr>
          <w:rFonts w:ascii="Arial" w:eastAsia="Times New Roman" w:hAnsi="Arial" w:cs="Arial"/>
          <w:color w:val="000000"/>
          <w:sz w:val="24"/>
          <w:szCs w:val="24"/>
          <w:lang w:val="es-US"/>
        </w:rPr>
        <w:t>se describe que los estudiantes no dibujan lo que ven al microscopio</w:t>
      </w:r>
      <w:r w:rsidR="008F023E">
        <w:rPr>
          <w:rFonts w:ascii="Arial" w:eastAsia="Times New Roman" w:hAnsi="Arial" w:cs="Arial"/>
          <w:color w:val="000000"/>
          <w:sz w:val="24"/>
          <w:szCs w:val="24"/>
          <w:lang w:val="es-US"/>
        </w:rPr>
        <w:t>.</w:t>
      </w:r>
      <w:r w:rsidR="00A12B6B" w:rsidRPr="00A12B6B">
        <w:rPr>
          <w:rFonts w:ascii="Arial" w:eastAsia="Times New Roman" w:hAnsi="Arial" w:cs="Arial"/>
          <w:color w:val="000000"/>
          <w:sz w:val="24"/>
          <w:szCs w:val="24"/>
          <w:lang w:val="es-US"/>
        </w:rPr>
        <w:t xml:space="preserve"> Díaz</w:t>
      </w:r>
      <w:r w:rsidR="00B30098">
        <w:rPr>
          <w:rFonts w:ascii="Arial" w:eastAsia="Times New Roman" w:hAnsi="Arial" w:cs="Arial"/>
          <w:color w:val="000000"/>
          <w:sz w:val="24"/>
          <w:szCs w:val="24"/>
          <w:lang w:val="es-US"/>
        </w:rPr>
        <w:t xml:space="preserve"> y Ji</w:t>
      </w:r>
      <w:r w:rsidR="00341750">
        <w:rPr>
          <w:rFonts w:ascii="Arial" w:eastAsia="Times New Roman" w:hAnsi="Arial" w:cs="Arial"/>
          <w:color w:val="000000"/>
          <w:sz w:val="24"/>
          <w:szCs w:val="24"/>
          <w:lang w:val="es-US"/>
        </w:rPr>
        <w:t>ménez, referido por Grilli</w:t>
      </w:r>
      <w:r w:rsidR="00341750" w:rsidRPr="00341750">
        <w:rPr>
          <w:rFonts w:ascii="Arial" w:eastAsia="Times New Roman" w:hAnsi="Arial" w:cs="Arial"/>
          <w:color w:val="000000"/>
          <w:sz w:val="24"/>
          <w:szCs w:val="24"/>
          <w:vertAlign w:val="superscript"/>
          <w:lang w:val="es-US"/>
        </w:rPr>
        <w:t>16</w:t>
      </w:r>
      <w:r w:rsidR="00A12B6B" w:rsidRPr="00A12B6B">
        <w:rPr>
          <w:rFonts w:ascii="Arial" w:eastAsia="Times New Roman" w:hAnsi="Arial" w:cs="Arial"/>
          <w:color w:val="000000"/>
          <w:sz w:val="24"/>
          <w:szCs w:val="24"/>
          <w:lang w:val="es-US"/>
        </w:rPr>
        <w:t xml:space="preserve"> expresan las </w:t>
      </w:r>
      <w:r w:rsidR="00A12B6B" w:rsidRPr="00A12B6B">
        <w:rPr>
          <w:rFonts w:ascii="Arial" w:eastAsia="Times New Roman" w:hAnsi="Arial" w:cs="Arial"/>
          <w:color w:val="000000"/>
          <w:sz w:val="24"/>
          <w:szCs w:val="24"/>
          <w:lang w:val="es-US"/>
        </w:rPr>
        <w:lastRenderedPageBreak/>
        <w:t>dificultades en la observación e interpretación de la lámina histológica como f</w:t>
      </w:r>
      <w:r w:rsidR="00520A1E" w:rsidRPr="006A119E">
        <w:rPr>
          <w:rFonts w:ascii="Arial" w:eastAsia="Times New Roman" w:hAnsi="Arial" w:cs="Arial"/>
          <w:color w:val="000000"/>
          <w:sz w:val="24"/>
          <w:szCs w:val="24"/>
          <w:lang w:val="es-US"/>
        </w:rPr>
        <w:t>enómeno muy frecuente. Los autores</w:t>
      </w:r>
      <w:r w:rsidR="00A12B6B" w:rsidRPr="00A12B6B">
        <w:rPr>
          <w:rFonts w:ascii="Arial" w:eastAsia="Times New Roman" w:hAnsi="Arial" w:cs="Arial"/>
          <w:color w:val="000000"/>
          <w:sz w:val="24"/>
          <w:szCs w:val="24"/>
          <w:lang w:val="es-US"/>
        </w:rPr>
        <w:t xml:space="preserve"> coincide</w:t>
      </w:r>
      <w:r w:rsidR="00520A1E" w:rsidRPr="006A119E">
        <w:rPr>
          <w:rFonts w:ascii="Arial" w:eastAsia="Times New Roman" w:hAnsi="Arial" w:cs="Arial"/>
          <w:color w:val="000000"/>
          <w:sz w:val="24"/>
          <w:szCs w:val="24"/>
          <w:lang w:val="es-US"/>
        </w:rPr>
        <w:t>n</w:t>
      </w:r>
      <w:r w:rsidR="00A12B6B" w:rsidRPr="00A12B6B">
        <w:rPr>
          <w:rFonts w:ascii="Arial" w:eastAsia="Times New Roman" w:hAnsi="Arial" w:cs="Arial"/>
          <w:color w:val="000000"/>
          <w:sz w:val="24"/>
          <w:szCs w:val="24"/>
          <w:lang w:val="es-US"/>
        </w:rPr>
        <w:t xml:space="preserve"> con el criterio recogido en este trabajo (p.104), cuando cita a Carlino que afirma: “se aprende ciencias leyendo y escribiendo en ella; de manera análoga, se aprende ciencia también observando imágenes y realizándolas” lo que remarca la importancia de dibujar lo que se observa e interpreta. Algunos autores opinan que debe ser considerado el dibujo como un medio de enseñanza, lo cual puede definirse como el conjunto de procedimientos y estrategias que se ponen en funcionamiento cuando se enfrenta una tarea de aprendizaje o medios empleados por el docente para apoyar, acompañar, complementar</w:t>
      </w:r>
      <w:r w:rsidR="005B77D4">
        <w:rPr>
          <w:rFonts w:ascii="Arial" w:eastAsia="Times New Roman" w:hAnsi="Arial" w:cs="Arial"/>
          <w:color w:val="000000"/>
          <w:sz w:val="24"/>
          <w:szCs w:val="24"/>
          <w:lang w:val="es-US"/>
        </w:rPr>
        <w:t xml:space="preserve"> o evaluar el pr</w:t>
      </w:r>
      <w:r w:rsidR="00341750">
        <w:rPr>
          <w:rFonts w:ascii="Arial" w:eastAsia="Times New Roman" w:hAnsi="Arial" w:cs="Arial"/>
          <w:color w:val="000000"/>
          <w:sz w:val="24"/>
          <w:szCs w:val="24"/>
          <w:lang w:val="es-US"/>
        </w:rPr>
        <w:t xml:space="preserve">oceso educativo </w:t>
      </w:r>
      <w:r w:rsidR="00341750" w:rsidRPr="00341750">
        <w:rPr>
          <w:rFonts w:ascii="Arial" w:eastAsia="Times New Roman" w:hAnsi="Arial" w:cs="Arial"/>
          <w:color w:val="000000"/>
          <w:sz w:val="24"/>
          <w:szCs w:val="24"/>
          <w:vertAlign w:val="superscript"/>
          <w:lang w:val="es-US"/>
        </w:rPr>
        <w:t>14</w:t>
      </w:r>
      <w:r w:rsidR="00A12B6B" w:rsidRPr="00A12B6B">
        <w:rPr>
          <w:rFonts w:ascii="Arial" w:eastAsia="Times New Roman" w:hAnsi="Arial" w:cs="Arial"/>
          <w:color w:val="000000"/>
          <w:sz w:val="24"/>
          <w:szCs w:val="24"/>
          <w:lang w:val="es-US"/>
        </w:rPr>
        <w:t xml:space="preserve"> Se concuerda con esta segunda parte de la definición, donde puede ser empleado para esos fines, pero no que el dibujo pueda considerarse un procedimiento. Más se aproxima a ser visto como un medio de enseñanza. Este se considera un auxiliar del método de enseñanza empleado por el profesor, que permite favorecer la organización de la actividad cognitiva de los educandos, en la comprensión de los conocimientos de una asignatura o disciplina determinada.</w:t>
      </w:r>
    </w:p>
    <w:p w:rsidR="000A2A00" w:rsidRPr="006A119E" w:rsidRDefault="00A12B6B" w:rsidP="006A119E">
      <w:pPr>
        <w:spacing w:after="0" w:line="360" w:lineRule="auto"/>
        <w:jc w:val="both"/>
        <w:rPr>
          <w:rFonts w:ascii="Arial" w:eastAsia="SimSun" w:hAnsi="Arial" w:cs="Arial"/>
          <w:color w:val="000000"/>
          <w:sz w:val="24"/>
          <w:szCs w:val="24"/>
          <w:vertAlign w:val="superscript"/>
          <w:lang w:val="es-US"/>
        </w:rPr>
      </w:pPr>
      <w:r w:rsidRPr="00A12B6B">
        <w:rPr>
          <w:rFonts w:ascii="Arial" w:eastAsia="SimSun" w:hAnsi="Arial" w:cs="Arial"/>
          <w:color w:val="000000"/>
          <w:sz w:val="24"/>
          <w:szCs w:val="24"/>
          <w:lang w:val="es-US"/>
        </w:rPr>
        <w:t>En las últimas décadas en la educación médica superior en Cuba, no se ha jerarquizado el valor del dibujo de imágenes microscópicas para la enseñanza y aprendizaje de las Ciencias Biomédicas y constituye una debilidad.</w:t>
      </w:r>
      <w:r w:rsidR="00341750" w:rsidRPr="00341750">
        <w:rPr>
          <w:rFonts w:ascii="Arial" w:eastAsia="SimSun" w:hAnsi="Arial" w:cs="Arial"/>
          <w:color w:val="000000"/>
          <w:sz w:val="24"/>
          <w:szCs w:val="24"/>
          <w:vertAlign w:val="superscript"/>
          <w:lang w:val="es-US"/>
        </w:rPr>
        <w:t>7, 20</w:t>
      </w:r>
      <w:r w:rsidR="00085410" w:rsidRPr="00341750">
        <w:rPr>
          <w:rFonts w:ascii="Arial" w:eastAsia="SimSun" w:hAnsi="Arial" w:cs="Arial"/>
          <w:color w:val="000000"/>
          <w:sz w:val="24"/>
          <w:szCs w:val="24"/>
          <w:vertAlign w:val="superscript"/>
          <w:lang w:val="es-US"/>
        </w:rPr>
        <w:t>,</w:t>
      </w:r>
      <w:r w:rsidR="00341750" w:rsidRPr="00341750">
        <w:rPr>
          <w:rFonts w:ascii="Arial" w:eastAsia="SimSun" w:hAnsi="Arial" w:cs="Arial"/>
          <w:color w:val="000000"/>
          <w:sz w:val="24"/>
          <w:szCs w:val="24"/>
          <w:vertAlign w:val="superscript"/>
          <w:lang w:val="es-US"/>
        </w:rPr>
        <w:t xml:space="preserve"> 10</w:t>
      </w:r>
      <w:r w:rsidR="005B77D4">
        <w:rPr>
          <w:rFonts w:ascii="Arial" w:eastAsia="SimSun" w:hAnsi="Arial" w:cs="Arial"/>
          <w:color w:val="000000"/>
          <w:sz w:val="24"/>
          <w:szCs w:val="24"/>
          <w:lang w:val="es-US"/>
        </w:rPr>
        <w:t xml:space="preserve">. </w:t>
      </w:r>
      <w:r w:rsidRPr="00A12B6B">
        <w:rPr>
          <w:rFonts w:ascii="Arial" w:eastAsia="SimSun" w:hAnsi="Arial" w:cs="Arial"/>
          <w:color w:val="000000"/>
          <w:sz w:val="24"/>
          <w:szCs w:val="24"/>
          <w:lang w:val="es-US"/>
        </w:rPr>
        <w:t xml:space="preserve">En 2017, </w:t>
      </w:r>
      <w:r w:rsidRPr="00A12B6B">
        <w:rPr>
          <w:rFonts w:ascii="Arial" w:eastAsia="Times New Roman" w:hAnsi="Arial" w:cs="Arial"/>
          <w:color w:val="000000"/>
          <w:sz w:val="24"/>
          <w:szCs w:val="24"/>
          <w:lang w:val="es-US"/>
        </w:rPr>
        <w:t>Pardo</w:t>
      </w:r>
      <w:r w:rsidR="00341750" w:rsidRPr="00341750">
        <w:rPr>
          <w:rFonts w:ascii="Arial" w:eastAsia="Times New Roman" w:hAnsi="Arial" w:cs="Arial"/>
          <w:color w:val="000000"/>
          <w:sz w:val="24"/>
          <w:szCs w:val="24"/>
          <w:vertAlign w:val="superscript"/>
          <w:lang w:val="es-US"/>
        </w:rPr>
        <w:t>17</w:t>
      </w:r>
      <w:r w:rsidRPr="00A12B6B">
        <w:rPr>
          <w:rFonts w:ascii="Arial" w:eastAsia="Times New Roman" w:hAnsi="Arial" w:cs="Arial"/>
          <w:color w:val="000000"/>
          <w:sz w:val="24"/>
          <w:szCs w:val="24"/>
          <w:lang w:val="es-US"/>
        </w:rPr>
        <w:t>,</w:t>
      </w:r>
      <w:r w:rsidRPr="00A12B6B">
        <w:rPr>
          <w:rFonts w:ascii="Arial" w:eastAsia="SimSun" w:hAnsi="Arial" w:cs="Arial"/>
          <w:color w:val="000000"/>
          <w:sz w:val="24"/>
          <w:szCs w:val="24"/>
          <w:lang w:val="es-US"/>
        </w:rPr>
        <w:t>referencia a Peresean, quien considera que en las ciencias morfológicas es importante que los alumnos representen gráficamente las estructuras observadas y expongan una adecuada interpretación de las imágenes de los temas estudiados.  Adquirir estas habilidades para la observación e interpretación, constituyen una necesidad para el médico general básico en su tránsit</w:t>
      </w:r>
      <w:r w:rsidR="00697618">
        <w:rPr>
          <w:rFonts w:ascii="Arial" w:eastAsia="SimSun" w:hAnsi="Arial" w:cs="Arial"/>
          <w:color w:val="000000"/>
          <w:sz w:val="24"/>
          <w:szCs w:val="24"/>
          <w:lang w:val="es-US"/>
        </w:rPr>
        <w:t>o por   las</w:t>
      </w:r>
      <w:r w:rsidR="00085410">
        <w:rPr>
          <w:rFonts w:ascii="Arial" w:eastAsia="SimSun" w:hAnsi="Arial" w:cs="Arial"/>
          <w:color w:val="000000"/>
          <w:sz w:val="24"/>
          <w:szCs w:val="24"/>
          <w:lang w:val="es-US"/>
        </w:rPr>
        <w:t xml:space="preserve"> Ciencias Biomédicas</w:t>
      </w:r>
      <w:r w:rsidR="0090133A">
        <w:rPr>
          <w:rFonts w:ascii="Arial" w:eastAsia="SimSun" w:hAnsi="Arial" w:cs="Arial"/>
          <w:color w:val="000000"/>
          <w:sz w:val="24"/>
          <w:szCs w:val="24"/>
          <w:lang w:val="es-US"/>
        </w:rPr>
        <w:t xml:space="preserve"> para dar continuidad a su</w:t>
      </w:r>
      <w:r w:rsidR="000A2A00" w:rsidRPr="006A119E">
        <w:rPr>
          <w:rFonts w:ascii="Arial" w:eastAsia="SimSun" w:hAnsi="Arial" w:cs="Arial"/>
          <w:color w:val="000000"/>
          <w:sz w:val="24"/>
          <w:szCs w:val="24"/>
          <w:lang w:val="es-US"/>
        </w:rPr>
        <w:t xml:space="preserve"> formación en el área clínica. </w:t>
      </w:r>
      <w:r w:rsidRPr="00A12B6B">
        <w:rPr>
          <w:rFonts w:ascii="Arial" w:eastAsia="SimSun" w:hAnsi="Arial" w:cs="Arial"/>
          <w:color w:val="000000"/>
          <w:sz w:val="24"/>
          <w:szCs w:val="24"/>
          <w:lang w:val="es-US"/>
        </w:rPr>
        <w:t>Se recomienda en el trabajo de Pardo como parte de las tareas en la clase, además de visualización e identificación de las estructuras, realizar el dibujo</w:t>
      </w:r>
      <w:r w:rsidR="008F023E">
        <w:rPr>
          <w:rFonts w:ascii="Arial" w:eastAsia="SimSun" w:hAnsi="Arial" w:cs="Arial"/>
          <w:color w:val="000000"/>
          <w:sz w:val="24"/>
          <w:szCs w:val="24"/>
          <w:lang w:val="es-US"/>
        </w:rPr>
        <w:t xml:space="preserve"> y esquematización de las mismas,</w:t>
      </w:r>
      <w:r w:rsidRPr="00A12B6B">
        <w:rPr>
          <w:rFonts w:ascii="Arial" w:eastAsia="Times New Roman" w:hAnsi="Arial" w:cs="Arial"/>
          <w:color w:val="000000"/>
          <w:sz w:val="24"/>
          <w:szCs w:val="24"/>
          <w:lang w:val="es-US"/>
        </w:rPr>
        <w:t xml:space="preserve"> pues reporta </w:t>
      </w:r>
      <w:r w:rsidRPr="00A12B6B">
        <w:rPr>
          <w:rFonts w:ascii="Arial" w:eastAsia="SimSun" w:hAnsi="Arial" w:cs="Arial"/>
          <w:color w:val="000000"/>
          <w:sz w:val="24"/>
          <w:szCs w:val="24"/>
          <w:lang w:val="es-US"/>
        </w:rPr>
        <w:t>el impacto positivo del dibujo de las imágenes en el aprendizaje</w:t>
      </w:r>
    </w:p>
    <w:p w:rsidR="00A12B6B" w:rsidRPr="00A12B6B" w:rsidRDefault="000A2A00" w:rsidP="006A119E">
      <w:pPr>
        <w:spacing w:after="0" w:line="360" w:lineRule="auto"/>
        <w:jc w:val="both"/>
        <w:rPr>
          <w:rFonts w:ascii="Arial" w:eastAsia="SimSun" w:hAnsi="Arial" w:cs="Arial"/>
          <w:color w:val="000000"/>
          <w:sz w:val="24"/>
          <w:szCs w:val="24"/>
          <w:lang w:val="es-US"/>
        </w:rPr>
      </w:pPr>
      <w:r w:rsidRPr="006A119E">
        <w:rPr>
          <w:rFonts w:ascii="Arial" w:eastAsia="SimSun" w:hAnsi="Arial" w:cs="Arial"/>
          <w:color w:val="000000"/>
          <w:sz w:val="24"/>
          <w:szCs w:val="24"/>
          <w:lang w:val="es-US"/>
        </w:rPr>
        <w:t xml:space="preserve">De la misma formase </w:t>
      </w:r>
      <w:r w:rsidR="001D0337" w:rsidRPr="006A119E">
        <w:rPr>
          <w:rFonts w:ascii="Arial" w:eastAsia="SimSun" w:hAnsi="Arial" w:cs="Arial"/>
          <w:color w:val="000000"/>
          <w:sz w:val="24"/>
          <w:szCs w:val="24"/>
          <w:lang w:val="es-US"/>
        </w:rPr>
        <w:t>puede utilizar</w:t>
      </w:r>
      <w:r w:rsidRPr="006A119E">
        <w:rPr>
          <w:rFonts w:ascii="Arial" w:eastAsia="SimSun" w:hAnsi="Arial" w:cs="Arial"/>
          <w:color w:val="000000"/>
          <w:sz w:val="24"/>
          <w:szCs w:val="24"/>
          <w:lang w:val="es-US"/>
        </w:rPr>
        <w:t xml:space="preserve"> este recurso en el área clínica, cuando se desea representar otras imáge</w:t>
      </w:r>
      <w:r w:rsidR="0090133A">
        <w:rPr>
          <w:rFonts w:ascii="Arial" w:eastAsia="SimSun" w:hAnsi="Arial" w:cs="Arial"/>
          <w:color w:val="000000"/>
          <w:sz w:val="24"/>
          <w:szCs w:val="24"/>
          <w:lang w:val="es-US"/>
        </w:rPr>
        <w:t xml:space="preserve">nes como imágenes radiológicas, </w:t>
      </w:r>
      <w:r w:rsidR="001D0337" w:rsidRPr="006A119E">
        <w:rPr>
          <w:rFonts w:ascii="Arial" w:eastAsia="SimSun" w:hAnsi="Arial" w:cs="Arial"/>
          <w:color w:val="000000"/>
          <w:sz w:val="24"/>
          <w:szCs w:val="24"/>
          <w:lang w:val="es-US"/>
        </w:rPr>
        <w:t>ultrasonográ</w:t>
      </w:r>
      <w:r w:rsidRPr="006A119E">
        <w:rPr>
          <w:rFonts w:ascii="Arial" w:eastAsia="SimSun" w:hAnsi="Arial" w:cs="Arial"/>
          <w:color w:val="000000"/>
          <w:sz w:val="24"/>
          <w:szCs w:val="24"/>
          <w:lang w:val="es-US"/>
        </w:rPr>
        <w:t xml:space="preserve">fícas, </w:t>
      </w:r>
      <w:r w:rsidRPr="006A119E">
        <w:rPr>
          <w:rFonts w:ascii="Arial" w:eastAsia="SimSun" w:hAnsi="Arial" w:cs="Arial"/>
          <w:color w:val="000000"/>
          <w:sz w:val="24"/>
          <w:szCs w:val="24"/>
          <w:lang w:val="es-US"/>
        </w:rPr>
        <w:lastRenderedPageBreak/>
        <w:t>lesiones de la piel, fondo de ojos, un proceso patológico, etc.</w:t>
      </w:r>
      <w:r w:rsidR="00A12B6B" w:rsidRPr="00A12B6B">
        <w:rPr>
          <w:rFonts w:ascii="Arial" w:eastAsia="SimSun" w:hAnsi="Arial" w:cs="Arial"/>
          <w:color w:val="000000"/>
          <w:sz w:val="24"/>
          <w:szCs w:val="24"/>
          <w:lang w:val="es-US"/>
        </w:rPr>
        <w:t xml:space="preserve">  Se </w:t>
      </w:r>
      <w:r w:rsidR="001D0337" w:rsidRPr="006A119E">
        <w:rPr>
          <w:rFonts w:ascii="Arial" w:eastAsia="SimSun" w:hAnsi="Arial" w:cs="Arial"/>
          <w:color w:val="000000"/>
          <w:sz w:val="24"/>
          <w:szCs w:val="24"/>
          <w:lang w:val="es-US"/>
        </w:rPr>
        <w:t xml:space="preserve">relacionan las </w:t>
      </w:r>
      <w:r w:rsidR="00A12B6B" w:rsidRPr="00A12B6B">
        <w:rPr>
          <w:rFonts w:ascii="Arial" w:eastAsia="SimSun" w:hAnsi="Arial" w:cs="Arial"/>
          <w:color w:val="000000"/>
          <w:sz w:val="24"/>
          <w:szCs w:val="24"/>
          <w:lang w:val="es-US"/>
        </w:rPr>
        <w:t>ventajas</w:t>
      </w:r>
      <w:r w:rsidR="001D0337" w:rsidRPr="006A119E">
        <w:rPr>
          <w:rFonts w:ascii="Arial" w:eastAsia="SimSun" w:hAnsi="Arial" w:cs="Arial"/>
          <w:color w:val="000000"/>
          <w:sz w:val="24"/>
          <w:szCs w:val="24"/>
          <w:lang w:val="es-US"/>
        </w:rPr>
        <w:t xml:space="preserve"> de la utilización del dibujo, </w:t>
      </w:r>
      <w:r w:rsidR="00A12B6B" w:rsidRPr="00A12B6B">
        <w:rPr>
          <w:rFonts w:ascii="Arial" w:eastAsia="SimSun" w:hAnsi="Arial" w:cs="Arial"/>
          <w:color w:val="000000"/>
          <w:sz w:val="24"/>
          <w:szCs w:val="24"/>
          <w:lang w:val="es-US"/>
        </w:rPr>
        <w:t>en los resultados de las evaluaciones teóricas finales de la asignatura cuando se emplea en el proceso de enseñanza</w:t>
      </w:r>
      <w:r w:rsidR="00E9451A">
        <w:rPr>
          <w:rFonts w:ascii="Arial" w:eastAsia="SimSun" w:hAnsi="Arial" w:cs="Arial"/>
          <w:color w:val="000000"/>
          <w:sz w:val="24"/>
          <w:szCs w:val="24"/>
          <w:lang w:val="es-US"/>
        </w:rPr>
        <w:t>_</w:t>
      </w:r>
      <w:r w:rsidR="00A12B6B" w:rsidRPr="00A12B6B">
        <w:rPr>
          <w:rFonts w:ascii="Arial" w:eastAsia="SimSun" w:hAnsi="Arial" w:cs="Arial"/>
          <w:color w:val="000000"/>
          <w:sz w:val="24"/>
          <w:szCs w:val="24"/>
          <w:lang w:val="es-US"/>
        </w:rPr>
        <w:t xml:space="preserve"> aprendizaje </w:t>
      </w:r>
      <w:r w:rsidR="00341750" w:rsidRPr="00341750">
        <w:rPr>
          <w:rFonts w:ascii="Arial" w:eastAsia="SimSun" w:hAnsi="Arial" w:cs="Arial"/>
          <w:color w:val="000000"/>
          <w:sz w:val="24"/>
          <w:szCs w:val="24"/>
          <w:vertAlign w:val="superscript"/>
          <w:lang w:val="es-US"/>
        </w:rPr>
        <w:t>22,23</w:t>
      </w:r>
      <w:r w:rsidR="00A12B6B" w:rsidRPr="00697618">
        <w:rPr>
          <w:rFonts w:ascii="Arial" w:eastAsia="SimSun" w:hAnsi="Arial" w:cs="Arial"/>
          <w:color w:val="000000"/>
          <w:sz w:val="24"/>
          <w:szCs w:val="24"/>
          <w:lang w:val="es-US"/>
        </w:rPr>
        <w:t>.</w:t>
      </w:r>
    </w:p>
    <w:p w:rsidR="00A12B6B" w:rsidRDefault="00A12B6B" w:rsidP="006A119E">
      <w:pPr>
        <w:spacing w:after="0" w:line="360" w:lineRule="auto"/>
        <w:jc w:val="both"/>
        <w:rPr>
          <w:rFonts w:ascii="Arial" w:eastAsia="Times New Roman" w:hAnsi="Arial" w:cs="Arial"/>
          <w:color w:val="000000"/>
          <w:sz w:val="24"/>
          <w:szCs w:val="24"/>
          <w:lang w:val="es-ES"/>
        </w:rPr>
      </w:pPr>
      <w:r w:rsidRPr="00A12B6B">
        <w:rPr>
          <w:rFonts w:ascii="Arial" w:eastAsia="SimSun" w:hAnsi="Arial" w:cs="Arial"/>
          <w:color w:val="000000"/>
          <w:sz w:val="24"/>
          <w:szCs w:val="24"/>
          <w:lang w:val="es-US"/>
        </w:rPr>
        <w:t xml:space="preserve"> El dibujo en la enseñanza de las estructuras microscópicas del organismo normal, brinda la posibilidad de aplicar  </w:t>
      </w:r>
      <w:r w:rsidRPr="00A12B6B">
        <w:rPr>
          <w:rFonts w:ascii="Arial" w:eastAsia="Times New Roman" w:hAnsi="Arial" w:cs="Arial"/>
          <w:color w:val="000000"/>
          <w:sz w:val="24"/>
          <w:szCs w:val="24"/>
          <w:lang w:val="es-ES"/>
        </w:rPr>
        <w:t xml:space="preserve"> la vinculación básico clínica, mediante comentarios del profesor, en la comprensión de procesos patológicos. Resulta de interés también, la observancia de la ejemplaridad e influencia educativa para la formación estética y la responsabilidad con el dibujo que se realice por el profesor durante la clase, como parte de los objetivos y el método que se empleen. El realizar un dibujo con las exigencias estéticas, contribuye con la formación de valores de buen gusto y trabajo con requisitos de buena elaboración y responsabilidad con la tarea docente, apoyados por los comentarios y orientaciones de los profesores a los estudiantes durante la actividad, de forma individual o colectiva. Cuando el profesor se supera para realizar en la clase un dibujo orientado metodológicamente para mejorar su estética, contribuye con la formación de valores.  </w:t>
      </w:r>
    </w:p>
    <w:p w:rsidR="00272ADB" w:rsidRPr="00272ADB" w:rsidRDefault="00272ADB" w:rsidP="006A119E">
      <w:pPr>
        <w:spacing w:after="0" w:line="360" w:lineRule="auto"/>
        <w:jc w:val="both"/>
        <w:rPr>
          <w:rFonts w:ascii="Arial" w:eastAsia="Times New Roman" w:hAnsi="Arial" w:cs="Arial"/>
          <w:b/>
          <w:color w:val="000000"/>
          <w:sz w:val="24"/>
          <w:szCs w:val="24"/>
          <w:lang w:val="es-ES"/>
        </w:rPr>
      </w:pPr>
      <w:r w:rsidRPr="00272ADB">
        <w:rPr>
          <w:rFonts w:ascii="Arial" w:eastAsia="Times New Roman" w:hAnsi="Arial" w:cs="Arial"/>
          <w:b/>
          <w:color w:val="000000"/>
          <w:sz w:val="24"/>
          <w:szCs w:val="24"/>
          <w:lang w:val="es-ES"/>
        </w:rPr>
        <w:t>El dibujo de imágenes microscópicas.</w:t>
      </w:r>
    </w:p>
    <w:p w:rsidR="00A12B6B" w:rsidRPr="00A12B6B" w:rsidRDefault="00A12B6B" w:rsidP="006A119E">
      <w:pPr>
        <w:spacing w:after="0" w:line="360" w:lineRule="auto"/>
        <w:jc w:val="both"/>
        <w:rPr>
          <w:rFonts w:ascii="Arial" w:eastAsia="Times New Roman" w:hAnsi="Arial" w:cs="Arial"/>
          <w:color w:val="000000"/>
          <w:sz w:val="24"/>
          <w:szCs w:val="24"/>
          <w:lang w:val="es-US"/>
        </w:rPr>
      </w:pPr>
      <w:r w:rsidRPr="00A12B6B">
        <w:rPr>
          <w:rFonts w:ascii="Arial" w:eastAsia="Times New Roman" w:hAnsi="Arial" w:cs="Arial"/>
          <w:color w:val="000000"/>
          <w:sz w:val="24"/>
          <w:szCs w:val="24"/>
          <w:lang w:val="es-US"/>
        </w:rPr>
        <w:t xml:space="preserve">Existen dos posiciones fundamentales en la bibliografía que aborda la forma de obtención de la imagen en la enseñanza de las Ciencias Biológicas o Médicas: los que emplean en sus planes las clases prácticas en laboratorios con el uso del microscopio óptico y los que defienden el uso de la microscopía virtual. </w:t>
      </w:r>
    </w:p>
    <w:p w:rsidR="00A12B6B" w:rsidRPr="00A12B6B" w:rsidRDefault="00A12B6B" w:rsidP="006A119E">
      <w:pPr>
        <w:spacing w:after="0" w:line="360" w:lineRule="auto"/>
        <w:jc w:val="both"/>
        <w:rPr>
          <w:rFonts w:ascii="Arial" w:eastAsia="Times New Roman" w:hAnsi="Arial" w:cs="Arial"/>
          <w:color w:val="000000"/>
          <w:sz w:val="24"/>
          <w:szCs w:val="24"/>
          <w:lang w:val="es-US"/>
        </w:rPr>
      </w:pPr>
      <w:r w:rsidRPr="00A12B6B">
        <w:rPr>
          <w:rFonts w:ascii="Arial" w:eastAsia="Times New Roman" w:hAnsi="Arial" w:cs="Arial"/>
          <w:color w:val="000000"/>
          <w:sz w:val="24"/>
          <w:szCs w:val="24"/>
          <w:lang w:val="es-US"/>
        </w:rPr>
        <w:t xml:space="preserve">En el primer caso, obtener la interpretación de la imagen por la observación y el dibujo a través del microscopio, </w:t>
      </w:r>
      <w:r w:rsidR="001D0337" w:rsidRPr="006A119E">
        <w:rPr>
          <w:rFonts w:ascii="Arial" w:eastAsia="Times New Roman" w:hAnsi="Arial" w:cs="Arial"/>
          <w:color w:val="000000"/>
          <w:sz w:val="24"/>
          <w:szCs w:val="24"/>
          <w:lang w:val="es-US"/>
        </w:rPr>
        <w:t xml:space="preserve">por ejemplo, </w:t>
      </w:r>
      <w:r w:rsidRPr="00A12B6B">
        <w:rPr>
          <w:rFonts w:ascii="Arial" w:eastAsia="Times New Roman" w:hAnsi="Arial" w:cs="Arial"/>
          <w:color w:val="000000"/>
          <w:sz w:val="24"/>
          <w:szCs w:val="24"/>
          <w:lang w:val="es-US"/>
        </w:rPr>
        <w:t xml:space="preserve">en </w:t>
      </w:r>
      <w:r w:rsidR="0090133A">
        <w:rPr>
          <w:rFonts w:ascii="Arial" w:eastAsia="Times New Roman" w:hAnsi="Arial" w:cs="Arial"/>
          <w:color w:val="000000"/>
          <w:sz w:val="24"/>
          <w:szCs w:val="24"/>
          <w:lang w:val="es-US"/>
        </w:rPr>
        <w:t xml:space="preserve">la actualidad recoge posiciones </w:t>
      </w:r>
      <w:r w:rsidR="005B2A7C">
        <w:rPr>
          <w:rFonts w:ascii="Arial" w:eastAsia="Times New Roman" w:hAnsi="Arial" w:cs="Arial"/>
          <w:color w:val="000000"/>
          <w:sz w:val="24"/>
          <w:szCs w:val="24"/>
          <w:lang w:val="es-US"/>
        </w:rPr>
        <w:t>discr</w:t>
      </w:r>
      <w:r w:rsidR="00174AF1">
        <w:rPr>
          <w:rFonts w:ascii="Arial" w:eastAsia="Times New Roman" w:hAnsi="Arial" w:cs="Arial"/>
          <w:color w:val="000000"/>
          <w:sz w:val="24"/>
          <w:szCs w:val="24"/>
          <w:lang w:val="es-US"/>
        </w:rPr>
        <w:t xml:space="preserve">epantes en la bibliografía </w:t>
      </w:r>
      <w:r w:rsidR="00174AF1" w:rsidRPr="00174AF1">
        <w:rPr>
          <w:rFonts w:ascii="Arial" w:eastAsia="Times New Roman" w:hAnsi="Arial" w:cs="Arial"/>
          <w:color w:val="000000"/>
          <w:sz w:val="24"/>
          <w:szCs w:val="24"/>
          <w:vertAlign w:val="superscript"/>
          <w:lang w:val="es-US"/>
        </w:rPr>
        <w:t>24</w:t>
      </w:r>
      <w:r w:rsidR="007A1AF0">
        <w:rPr>
          <w:rFonts w:ascii="Arial" w:eastAsia="Times New Roman" w:hAnsi="Arial" w:cs="Arial"/>
          <w:color w:val="000000"/>
          <w:sz w:val="24"/>
          <w:szCs w:val="24"/>
          <w:lang w:val="es-US"/>
        </w:rPr>
        <w:t>.</w:t>
      </w:r>
      <w:r w:rsidRPr="00A12B6B">
        <w:rPr>
          <w:rFonts w:ascii="Arial" w:eastAsia="Times New Roman" w:hAnsi="Arial" w:cs="Arial"/>
          <w:color w:val="000000"/>
          <w:sz w:val="24"/>
          <w:szCs w:val="24"/>
          <w:lang w:val="es-US"/>
        </w:rPr>
        <w:t xml:space="preserve"> Pardo</w:t>
      </w:r>
      <w:r w:rsidR="00174AF1" w:rsidRPr="00174AF1">
        <w:rPr>
          <w:rFonts w:ascii="Arial" w:eastAsia="Times New Roman" w:hAnsi="Arial" w:cs="Arial"/>
          <w:color w:val="000000"/>
          <w:sz w:val="24"/>
          <w:szCs w:val="24"/>
          <w:vertAlign w:val="superscript"/>
          <w:lang w:val="es-US"/>
        </w:rPr>
        <w:t>21</w:t>
      </w:r>
      <w:r w:rsidR="00E9451A" w:rsidRPr="00A12B6B">
        <w:rPr>
          <w:rFonts w:ascii="Arial" w:eastAsia="Times New Roman" w:hAnsi="Arial" w:cs="Arial"/>
          <w:color w:val="000000"/>
          <w:sz w:val="24"/>
          <w:szCs w:val="24"/>
          <w:lang w:val="es-US"/>
        </w:rPr>
        <w:t>refiereque</w:t>
      </w:r>
      <w:r w:rsidRPr="00A12B6B">
        <w:rPr>
          <w:rFonts w:ascii="Arial" w:eastAsia="Times New Roman" w:hAnsi="Arial" w:cs="Arial"/>
          <w:color w:val="000000"/>
          <w:sz w:val="24"/>
          <w:szCs w:val="24"/>
          <w:lang w:val="es-US"/>
        </w:rPr>
        <w:t xml:space="preserve"> esto requiere una concatenación de conocimientos desde la teoría y destrezas que conllevan ejercitación y tiempo para su maduración y abordaje interdisciplinar, sin lo cual no se lograría una interpretación para su representación.  Estos autores coinciden con que, en las ciencias morfológicas, los alumnos representen gráficamente las estructuras observadas, pero refieren que una de las dificultades fundamentales </w:t>
      </w:r>
      <w:r w:rsidRPr="00A12B6B">
        <w:rPr>
          <w:rFonts w:ascii="Arial" w:eastAsia="Times New Roman" w:hAnsi="Arial" w:cs="Arial"/>
          <w:color w:val="000000"/>
          <w:sz w:val="24"/>
          <w:szCs w:val="24"/>
          <w:lang w:val="es-US"/>
        </w:rPr>
        <w:lastRenderedPageBreak/>
        <w:t xml:space="preserve">en los estudiantes es que en las producciones hechas reflejan inconsistencias al representar sus componentes sin proporcionalidad. </w:t>
      </w:r>
    </w:p>
    <w:p w:rsidR="00A12B6B" w:rsidRPr="00174AF1" w:rsidRDefault="00DC3E52" w:rsidP="006A119E">
      <w:pPr>
        <w:spacing w:after="0" w:line="360" w:lineRule="auto"/>
        <w:jc w:val="both"/>
        <w:rPr>
          <w:rFonts w:ascii="Arial" w:eastAsia="Times New Roman" w:hAnsi="Arial" w:cs="Arial"/>
          <w:color w:val="000000"/>
          <w:sz w:val="24"/>
          <w:szCs w:val="24"/>
          <w:vertAlign w:val="superscript"/>
          <w:lang w:val="es-US"/>
        </w:rPr>
      </w:pPr>
      <w:r>
        <w:rPr>
          <w:rFonts w:ascii="Arial" w:eastAsia="Times New Roman" w:hAnsi="Arial" w:cs="Arial"/>
          <w:color w:val="000000"/>
          <w:sz w:val="24"/>
          <w:szCs w:val="24"/>
          <w:lang w:val="es-US"/>
        </w:rPr>
        <w:t xml:space="preserve"> Huertas</w:t>
      </w:r>
      <w:r w:rsidR="00174AF1" w:rsidRPr="00174AF1">
        <w:rPr>
          <w:rFonts w:ascii="Arial" w:eastAsia="Times New Roman" w:hAnsi="Arial" w:cs="Arial"/>
          <w:color w:val="000000"/>
          <w:sz w:val="24"/>
          <w:szCs w:val="24"/>
          <w:vertAlign w:val="superscript"/>
          <w:lang w:val="es-US"/>
        </w:rPr>
        <w:t>25</w:t>
      </w:r>
      <w:r>
        <w:rPr>
          <w:rFonts w:ascii="Arial" w:eastAsia="Times New Roman" w:hAnsi="Arial" w:cs="Arial"/>
          <w:color w:val="000000"/>
          <w:sz w:val="24"/>
          <w:szCs w:val="24"/>
          <w:lang w:val="es-US"/>
        </w:rPr>
        <w:t>, considera</w:t>
      </w:r>
      <w:r w:rsidR="00A12B6B" w:rsidRPr="00A12B6B">
        <w:rPr>
          <w:rFonts w:ascii="Arial" w:eastAsia="Times New Roman" w:hAnsi="Arial" w:cs="Arial"/>
          <w:color w:val="000000"/>
          <w:sz w:val="24"/>
          <w:szCs w:val="24"/>
          <w:lang w:val="es-US"/>
        </w:rPr>
        <w:t xml:space="preserve"> que, para el estudiante, a la dificultad de interpretar las imágenes observadas para su representación, se añade el desconocimiento de la técnica histológica y el enfoque a través del manejo del microscopio. Para otros autores, esta dificultad la consideran un reto que hace más activa la participación del estudiante en la solución de sus tareas en la actividad práctica, y por lo tanto, ejerce un efecto desarrollador al enfrentar la solución de problemas y estimular la iniciativa, el trabajo gr</w:t>
      </w:r>
      <w:r w:rsidR="006B0D30">
        <w:rPr>
          <w:rFonts w:ascii="Arial" w:eastAsia="Times New Roman" w:hAnsi="Arial" w:cs="Arial"/>
          <w:color w:val="000000"/>
          <w:sz w:val="24"/>
          <w:szCs w:val="24"/>
          <w:lang w:val="es-US"/>
        </w:rPr>
        <w:t>upal y la c</w:t>
      </w:r>
      <w:r w:rsidR="00174AF1">
        <w:rPr>
          <w:rFonts w:ascii="Arial" w:eastAsia="Times New Roman" w:hAnsi="Arial" w:cs="Arial"/>
          <w:color w:val="000000"/>
          <w:sz w:val="24"/>
          <w:szCs w:val="24"/>
          <w:lang w:val="es-US"/>
        </w:rPr>
        <w:t xml:space="preserve">oncentración mental  </w:t>
      </w:r>
      <w:r w:rsidR="00174AF1" w:rsidRPr="00174AF1">
        <w:rPr>
          <w:rFonts w:ascii="Arial" w:eastAsia="Times New Roman" w:hAnsi="Arial" w:cs="Arial"/>
          <w:color w:val="000000"/>
          <w:sz w:val="24"/>
          <w:szCs w:val="24"/>
          <w:vertAlign w:val="superscript"/>
          <w:lang w:val="es-US"/>
        </w:rPr>
        <w:t>26</w:t>
      </w:r>
      <w:r w:rsidR="006B0D30" w:rsidRPr="00174AF1">
        <w:rPr>
          <w:rFonts w:ascii="Arial" w:eastAsia="Times New Roman" w:hAnsi="Arial" w:cs="Arial"/>
          <w:color w:val="000000"/>
          <w:sz w:val="24"/>
          <w:szCs w:val="24"/>
          <w:vertAlign w:val="superscript"/>
          <w:lang w:val="es-US"/>
        </w:rPr>
        <w:t>,</w:t>
      </w:r>
      <w:r w:rsidR="00174AF1" w:rsidRPr="00174AF1">
        <w:rPr>
          <w:rFonts w:ascii="Arial" w:eastAsia="Times New Roman" w:hAnsi="Arial" w:cs="Arial"/>
          <w:color w:val="000000"/>
          <w:sz w:val="24"/>
          <w:szCs w:val="24"/>
          <w:vertAlign w:val="superscript"/>
          <w:lang w:val="es-US"/>
        </w:rPr>
        <w:t>7, 27</w:t>
      </w:r>
    </w:p>
    <w:p w:rsidR="00A12B6B" w:rsidRPr="00A12B6B" w:rsidRDefault="00A12B6B" w:rsidP="006A119E">
      <w:pPr>
        <w:tabs>
          <w:tab w:val="left" w:pos="2394"/>
        </w:tabs>
        <w:spacing w:after="0" w:line="360" w:lineRule="auto"/>
        <w:jc w:val="both"/>
        <w:rPr>
          <w:rFonts w:ascii="Arial" w:eastAsia="Times New Roman" w:hAnsi="Arial" w:cs="Arial"/>
          <w:color w:val="000000"/>
          <w:sz w:val="24"/>
          <w:szCs w:val="24"/>
          <w:lang w:val="es-US"/>
        </w:rPr>
      </w:pPr>
      <w:r w:rsidRPr="00A12B6B">
        <w:rPr>
          <w:rFonts w:ascii="Arial" w:eastAsia="Times New Roman" w:hAnsi="Arial" w:cs="Arial"/>
          <w:color w:val="000000"/>
          <w:sz w:val="24"/>
          <w:szCs w:val="24"/>
          <w:lang w:val="es-US"/>
        </w:rPr>
        <w:t>El uso del microscopio puede ejercer estas influencias si se acompañara de una infraestructura que garantice el trabajo individual del estudiante con el instrumento y un progresivo empleo y desarrollo de las habilidades en su manejo a través de una orientación sistemática desde las primeras actividades del curso en el laboratorio.  Cuando se han cambiado las estrategias de enseñanza y la infraestructura con ese instrumento no acompaña la práctica docente, es muy difícil que esas habilidades para la observación de la lámina y su posterior representación, se alcancen y puedan constituir un factor desestimulante para el estudiante lograrlo, por el nivel de dificultad que entraña en el tiempo previsto para la clase.</w:t>
      </w:r>
    </w:p>
    <w:p w:rsidR="00A12B6B" w:rsidRPr="00A12B6B" w:rsidRDefault="00B32957" w:rsidP="006A119E">
      <w:pPr>
        <w:tabs>
          <w:tab w:val="left" w:pos="2394"/>
        </w:tabs>
        <w:spacing w:after="0" w:line="360" w:lineRule="auto"/>
        <w:jc w:val="both"/>
        <w:rPr>
          <w:rFonts w:ascii="Arial" w:eastAsia="Times New Roman" w:hAnsi="Arial" w:cs="Arial"/>
          <w:color w:val="000000"/>
          <w:sz w:val="24"/>
          <w:szCs w:val="24"/>
          <w:lang w:val="es-US"/>
        </w:rPr>
      </w:pPr>
      <w:r>
        <w:rPr>
          <w:rFonts w:ascii="Arial" w:eastAsia="Times New Roman" w:hAnsi="Arial" w:cs="Arial"/>
          <w:color w:val="000000"/>
          <w:sz w:val="24"/>
          <w:szCs w:val="24"/>
          <w:lang w:val="es-US"/>
        </w:rPr>
        <w:t>En el  artículo de Carpio</w:t>
      </w:r>
      <w:r w:rsidR="00174AF1" w:rsidRPr="00174AF1">
        <w:rPr>
          <w:rFonts w:ascii="Arial" w:eastAsia="Times New Roman" w:hAnsi="Arial" w:cs="Arial"/>
          <w:color w:val="000000"/>
          <w:sz w:val="24"/>
          <w:szCs w:val="24"/>
          <w:vertAlign w:val="superscript"/>
          <w:lang w:val="es-US"/>
        </w:rPr>
        <w:t>24</w:t>
      </w:r>
      <w:r w:rsidR="00A12B6B" w:rsidRPr="00A12B6B">
        <w:rPr>
          <w:rFonts w:ascii="Arial" w:eastAsia="Times New Roman" w:hAnsi="Arial" w:cs="Arial"/>
          <w:color w:val="000000"/>
          <w:sz w:val="24"/>
          <w:szCs w:val="24"/>
          <w:lang w:val="es-US"/>
        </w:rPr>
        <w:t xml:space="preserve">sobre la enseñanza de la anatomía microscópica sin microscopios,  el autor realiza una argumentación de las ventajas de proponer un cambio del paradigma tradicional de la enseñanza a través de las láminas histológicas, los microscopios y brindar un lugar protagónico a las imágenes digitales, además emplear más el  seminario en lugar de clases prácticas como forma organizativa docente, pues ofrecería un marco más flexible para el intercambio y el debate sobre la base de las imágenes digitales que serían proyectadas en una pantalla para favorecer  la explicación y discusión de los conocimientos. Los argumentos para el uso del microscopio y las láminas han recorrido la enseñanza de la Histología durante muchos años, sin embargo, el desarrollo de las tecnologías de la Información y las comunicaciones, las hace </w:t>
      </w:r>
      <w:r w:rsidR="00A12B6B" w:rsidRPr="00A12B6B">
        <w:rPr>
          <w:rFonts w:ascii="Arial" w:eastAsia="Times New Roman" w:hAnsi="Arial" w:cs="Arial"/>
          <w:color w:val="000000"/>
          <w:sz w:val="24"/>
          <w:szCs w:val="24"/>
          <w:lang w:val="es-US"/>
        </w:rPr>
        <w:lastRenderedPageBreak/>
        <w:t>para este autor innecesarias, y potencia, incluso en las actividades docentes el uso de los móviles personales de los estudiantes.</w:t>
      </w:r>
    </w:p>
    <w:p w:rsidR="00A12B6B" w:rsidRPr="00A12B6B" w:rsidRDefault="00B32957" w:rsidP="006A119E">
      <w:pPr>
        <w:tabs>
          <w:tab w:val="left" w:pos="2394"/>
        </w:tabs>
        <w:spacing w:after="0" w:line="360" w:lineRule="auto"/>
        <w:jc w:val="both"/>
        <w:rPr>
          <w:rFonts w:ascii="Arial" w:eastAsia="Times New Roman" w:hAnsi="Arial" w:cs="Arial"/>
          <w:color w:val="000000"/>
          <w:sz w:val="24"/>
          <w:szCs w:val="24"/>
          <w:lang w:val="es-US"/>
        </w:rPr>
      </w:pPr>
      <w:r>
        <w:rPr>
          <w:rFonts w:ascii="Arial" w:eastAsia="Times New Roman" w:hAnsi="Arial" w:cs="Arial"/>
          <w:color w:val="000000"/>
          <w:sz w:val="24"/>
          <w:szCs w:val="24"/>
          <w:lang w:val="es-US"/>
        </w:rPr>
        <w:t>Esta p</w:t>
      </w:r>
      <w:r w:rsidR="00174AF1">
        <w:rPr>
          <w:rFonts w:ascii="Arial" w:eastAsia="Times New Roman" w:hAnsi="Arial" w:cs="Arial"/>
          <w:color w:val="000000"/>
          <w:sz w:val="24"/>
          <w:szCs w:val="24"/>
          <w:lang w:val="es-US"/>
        </w:rPr>
        <w:t xml:space="preserve">osición que asume Carpio </w:t>
      </w:r>
      <w:r w:rsidR="00174AF1" w:rsidRPr="00174AF1">
        <w:rPr>
          <w:rFonts w:ascii="Arial" w:eastAsia="Times New Roman" w:hAnsi="Arial" w:cs="Arial"/>
          <w:color w:val="000000"/>
          <w:sz w:val="24"/>
          <w:szCs w:val="24"/>
          <w:vertAlign w:val="superscript"/>
          <w:lang w:val="es-US"/>
        </w:rPr>
        <w:t>24</w:t>
      </w:r>
      <w:r w:rsidR="0090133A">
        <w:rPr>
          <w:rFonts w:ascii="Arial" w:eastAsia="Times New Roman" w:hAnsi="Arial" w:cs="Arial"/>
          <w:color w:val="000000"/>
          <w:sz w:val="24"/>
          <w:szCs w:val="24"/>
          <w:lang w:val="es-US"/>
        </w:rPr>
        <w:t>,</w:t>
      </w:r>
      <w:r w:rsidR="00A12B6B" w:rsidRPr="00A12B6B">
        <w:rPr>
          <w:rFonts w:ascii="Arial" w:eastAsia="Times New Roman" w:hAnsi="Arial" w:cs="Arial"/>
          <w:color w:val="000000"/>
          <w:sz w:val="24"/>
          <w:szCs w:val="24"/>
          <w:lang w:val="es-US"/>
        </w:rPr>
        <w:t xml:space="preserve"> propone un cambio en el paradigma tradicional de la enseñanza de los contenidos de la estructura microscópica de las células, tejidos y órganos del cuerpo humano en la carrera de Medicina.  Carpio ofrece argumentos para justificar y valorar el uso de las imágenes digitales, sin embargo, lo que queda también evidenciado claramente, es que para enseñar la estructura microscópica y asimilar estos contenidos, se necesita la imagen de una preparación histológica como base. Es</w:t>
      </w:r>
      <w:r w:rsidR="001274F6" w:rsidRPr="006A119E">
        <w:rPr>
          <w:rFonts w:ascii="Arial" w:eastAsia="Times New Roman" w:hAnsi="Arial" w:cs="Arial"/>
          <w:color w:val="000000"/>
          <w:sz w:val="24"/>
          <w:szCs w:val="24"/>
          <w:lang w:val="es-US"/>
        </w:rPr>
        <w:t>ta posición es compartida por los autores</w:t>
      </w:r>
      <w:r w:rsidR="00A12B6B" w:rsidRPr="00A12B6B">
        <w:rPr>
          <w:rFonts w:ascii="Arial" w:eastAsia="Times New Roman" w:hAnsi="Arial" w:cs="Arial"/>
          <w:color w:val="000000"/>
          <w:sz w:val="24"/>
          <w:szCs w:val="24"/>
          <w:lang w:val="es-US"/>
        </w:rPr>
        <w:t xml:space="preserve"> de esta investigación, por lo que la utilización del uso de las imágenes, por el método tradicional de enseñanza o por la microscopía virtual, no excluye el trabajo con ellas como medio de enseñanza para la comprensión y aprendizaje de estos conocimientos a través del dibujo, durante la observación, análisis e interpretación de su estructura. </w:t>
      </w:r>
    </w:p>
    <w:p w:rsidR="00A12B6B" w:rsidRPr="00A12B6B" w:rsidRDefault="00A12B6B" w:rsidP="006A119E">
      <w:pPr>
        <w:spacing w:after="0" w:line="360" w:lineRule="auto"/>
        <w:jc w:val="both"/>
        <w:rPr>
          <w:rFonts w:ascii="Arial" w:eastAsia="Times New Roman" w:hAnsi="Arial" w:cs="Arial"/>
          <w:color w:val="000000"/>
          <w:sz w:val="24"/>
          <w:szCs w:val="24"/>
          <w:lang w:val="es-US"/>
        </w:rPr>
      </w:pPr>
      <w:r w:rsidRPr="00A12B6B">
        <w:rPr>
          <w:rFonts w:ascii="Arial" w:eastAsia="Times New Roman" w:hAnsi="Arial" w:cs="Arial"/>
          <w:color w:val="000000"/>
          <w:sz w:val="24"/>
          <w:szCs w:val="24"/>
          <w:lang w:val="es-US"/>
        </w:rPr>
        <w:t xml:space="preserve">La observación como método consta de dos actividades interdependientes; dadas por la preparación teórica mediante el trabajo independiente; de forma que cuente con los recursos necesarios para su identificación e interpretación funcional y la otra actividad representada por el análisis de la información visual; que consiste en el trabajo con las imágenes de cortes histológicos vistos al microscopio o virtualmente, en la cual el alumno realizará la representación gráfica e interpretación funcional de la estructura. </w:t>
      </w:r>
    </w:p>
    <w:p w:rsidR="00A12B6B" w:rsidRPr="00A12B6B" w:rsidRDefault="00174AF1" w:rsidP="006A119E">
      <w:pPr>
        <w:spacing w:after="0" w:line="360" w:lineRule="auto"/>
        <w:jc w:val="both"/>
        <w:rPr>
          <w:rFonts w:ascii="Arial" w:eastAsia="Times New Roman" w:hAnsi="Arial" w:cs="Arial"/>
          <w:color w:val="000000"/>
          <w:sz w:val="24"/>
          <w:szCs w:val="24"/>
          <w:lang w:val="es-US"/>
        </w:rPr>
      </w:pPr>
      <w:r>
        <w:rPr>
          <w:rFonts w:ascii="Arial" w:eastAsia="SimSun" w:hAnsi="Arial" w:cs="Arial"/>
          <w:color w:val="000000"/>
          <w:sz w:val="24"/>
          <w:szCs w:val="24"/>
          <w:lang w:val="es-US"/>
        </w:rPr>
        <w:t>Suárez</w:t>
      </w:r>
      <w:r w:rsidR="00A77475" w:rsidRPr="00A77475">
        <w:rPr>
          <w:rFonts w:ascii="Arial" w:eastAsia="SimSun" w:hAnsi="Arial" w:cs="Arial"/>
          <w:color w:val="000000"/>
          <w:sz w:val="24"/>
          <w:szCs w:val="24"/>
          <w:vertAlign w:val="superscript"/>
          <w:lang w:val="es-US"/>
        </w:rPr>
        <w:t>28</w:t>
      </w:r>
      <w:r w:rsidR="00A12B6B" w:rsidRPr="00A12B6B">
        <w:rPr>
          <w:rFonts w:ascii="Arial" w:eastAsia="SimSun" w:hAnsi="Arial" w:cs="Arial"/>
          <w:color w:val="000000"/>
          <w:sz w:val="24"/>
          <w:szCs w:val="24"/>
          <w:lang w:val="es-US"/>
        </w:rPr>
        <w:t>argumenta que, en condiciones normales, los seres humanos aprenden principalmente por la vía visual (83%) y auditiva (11%) por lo que el dibujo de imágenes microscópicas facilita el aprendizaje, sobre todo cuando el individuo tiene previamente en sus esquemas mentales, imágenes mentales relacionadas con el tema objeto de estudio. De ahí la importancia del conocimiento teórico como requisito para emplear este medio de enseñanza en la disciplina Bases Biológicas de la Medicina. Al resp</w:t>
      </w:r>
      <w:r w:rsidR="006A119E" w:rsidRPr="006A119E">
        <w:rPr>
          <w:rFonts w:ascii="Arial" w:eastAsia="SimSun" w:hAnsi="Arial" w:cs="Arial"/>
          <w:color w:val="000000"/>
          <w:sz w:val="24"/>
          <w:szCs w:val="24"/>
          <w:lang w:val="es-US"/>
        </w:rPr>
        <w:t>ecto, e</w:t>
      </w:r>
      <w:r w:rsidR="00A12B6B" w:rsidRPr="00A12B6B">
        <w:rPr>
          <w:rFonts w:ascii="Arial" w:eastAsia="SimSun" w:hAnsi="Arial" w:cs="Arial"/>
          <w:color w:val="000000"/>
          <w:sz w:val="24"/>
          <w:szCs w:val="24"/>
          <w:lang w:val="es-US"/>
        </w:rPr>
        <w:t>ste autor menciona al dibujo como uno de los recursos de mayor impacto visual al abordar una clase de temas biológicos. Este criterio es aplicable en los fundamentos de esta investigación.</w:t>
      </w:r>
    </w:p>
    <w:p w:rsidR="002621CD" w:rsidRDefault="00A12B6B" w:rsidP="00CD1F9E">
      <w:pPr>
        <w:spacing w:after="0" w:line="360" w:lineRule="auto"/>
        <w:jc w:val="both"/>
        <w:rPr>
          <w:rFonts w:ascii="Arial" w:eastAsia="Times New Roman" w:hAnsi="Arial" w:cs="Arial"/>
          <w:color w:val="000000"/>
          <w:sz w:val="24"/>
          <w:szCs w:val="24"/>
          <w:vertAlign w:val="superscript"/>
          <w:lang w:val="es-US"/>
        </w:rPr>
      </w:pPr>
      <w:r w:rsidRPr="00A12B6B">
        <w:rPr>
          <w:rFonts w:ascii="Arial" w:eastAsia="Times New Roman" w:hAnsi="Arial" w:cs="Arial"/>
          <w:color w:val="000000"/>
          <w:sz w:val="24"/>
          <w:szCs w:val="24"/>
          <w:lang w:val="es-US"/>
        </w:rPr>
        <w:lastRenderedPageBreak/>
        <w:t xml:space="preserve">Sobre la utilización del </w:t>
      </w:r>
      <w:r w:rsidR="006A119E" w:rsidRPr="006A119E">
        <w:rPr>
          <w:rFonts w:ascii="Arial" w:eastAsia="Times New Roman" w:hAnsi="Arial" w:cs="Arial"/>
          <w:color w:val="000000"/>
          <w:sz w:val="24"/>
          <w:szCs w:val="24"/>
          <w:lang w:val="es-US"/>
        </w:rPr>
        <w:t>dibujo de imágenes</w:t>
      </w:r>
      <w:r w:rsidRPr="00A12B6B">
        <w:rPr>
          <w:rFonts w:ascii="Arial" w:eastAsia="Times New Roman" w:hAnsi="Arial" w:cs="Arial"/>
          <w:color w:val="000000"/>
          <w:sz w:val="24"/>
          <w:szCs w:val="24"/>
          <w:lang w:val="es-US"/>
        </w:rPr>
        <w:t xml:space="preserve"> en el proceso de enseñanza-aprendizaje, algunos </w:t>
      </w:r>
      <w:r w:rsidR="002621CD" w:rsidRPr="00A12B6B">
        <w:rPr>
          <w:rFonts w:ascii="Arial" w:eastAsia="Times New Roman" w:hAnsi="Arial" w:cs="Arial"/>
          <w:color w:val="000000"/>
          <w:sz w:val="24"/>
          <w:szCs w:val="24"/>
          <w:lang w:val="es-US"/>
        </w:rPr>
        <w:t xml:space="preserve">autores </w:t>
      </w:r>
      <w:r w:rsidR="00A77475" w:rsidRPr="00A77475">
        <w:rPr>
          <w:rFonts w:ascii="Arial" w:eastAsia="Times New Roman" w:hAnsi="Arial" w:cs="Arial"/>
          <w:color w:val="000000"/>
          <w:sz w:val="24"/>
          <w:szCs w:val="24"/>
          <w:vertAlign w:val="superscript"/>
          <w:lang w:val="es-US"/>
        </w:rPr>
        <w:t>29</w:t>
      </w:r>
      <w:r w:rsidR="006A32B4" w:rsidRPr="00A77475">
        <w:rPr>
          <w:rFonts w:ascii="Arial" w:eastAsia="Times New Roman" w:hAnsi="Arial" w:cs="Arial"/>
          <w:color w:val="000000"/>
          <w:sz w:val="24"/>
          <w:szCs w:val="24"/>
          <w:vertAlign w:val="superscript"/>
          <w:lang w:val="es-US"/>
        </w:rPr>
        <w:t xml:space="preserve">, </w:t>
      </w:r>
      <w:r w:rsidR="00A77475" w:rsidRPr="00A77475">
        <w:rPr>
          <w:rFonts w:ascii="Arial" w:eastAsia="Times New Roman" w:hAnsi="Arial" w:cs="Arial"/>
          <w:color w:val="000000"/>
          <w:sz w:val="24"/>
          <w:szCs w:val="24"/>
          <w:vertAlign w:val="superscript"/>
          <w:lang w:val="es-US"/>
        </w:rPr>
        <w:t>30</w:t>
      </w:r>
      <w:r w:rsidRPr="00A12B6B">
        <w:rPr>
          <w:rFonts w:ascii="Arial" w:eastAsia="Times New Roman" w:hAnsi="Arial" w:cs="Arial"/>
          <w:color w:val="000000"/>
          <w:sz w:val="24"/>
          <w:szCs w:val="24"/>
          <w:lang w:val="es-US"/>
        </w:rPr>
        <w:t>, aunque dedican su investigación a la educación infantil, en su trabajo ofrecen una visión sobre el dibujo como metodología activa con la que se pueden desarrollar los conocimientos, la creatividad, el arte y la imaginación dentro de</w:t>
      </w:r>
      <w:r w:rsidR="006A32B4">
        <w:rPr>
          <w:rFonts w:ascii="Arial" w:eastAsia="Times New Roman" w:hAnsi="Arial" w:cs="Arial"/>
          <w:color w:val="000000"/>
          <w:sz w:val="24"/>
          <w:szCs w:val="24"/>
          <w:lang w:val="es-US"/>
        </w:rPr>
        <w:t>l proceso educativo</w:t>
      </w:r>
      <w:r w:rsidR="00556B96">
        <w:rPr>
          <w:rFonts w:ascii="Arial" w:eastAsia="Times New Roman" w:hAnsi="Arial" w:cs="Arial"/>
          <w:color w:val="000000"/>
          <w:sz w:val="24"/>
          <w:szCs w:val="24"/>
          <w:lang w:val="es-US"/>
        </w:rPr>
        <w:t xml:space="preserve">. </w:t>
      </w:r>
      <w:r w:rsidRPr="00A12B6B">
        <w:rPr>
          <w:rFonts w:ascii="Arial" w:eastAsia="Times New Roman" w:hAnsi="Arial" w:cs="Arial"/>
          <w:color w:val="000000"/>
          <w:sz w:val="24"/>
          <w:szCs w:val="24"/>
          <w:lang w:val="es-US"/>
        </w:rPr>
        <w:t xml:space="preserve">La necesidad de desarrollar competencias en la realización de dibujos manualmente, es fundamental como parte del proceso de diseño y expresión de ideas y es reconocido también para otras carreras como arquitectura e ingeniería </w:t>
      </w:r>
      <w:r w:rsidR="00C8481D">
        <w:rPr>
          <w:rFonts w:ascii="Arial" w:eastAsia="Times New Roman" w:hAnsi="Arial" w:cs="Arial"/>
          <w:color w:val="000000"/>
          <w:sz w:val="24"/>
          <w:szCs w:val="24"/>
          <w:lang w:val="es-US"/>
        </w:rPr>
        <w:t>en su for</w:t>
      </w:r>
      <w:r w:rsidR="00A77475">
        <w:rPr>
          <w:rFonts w:ascii="Arial" w:eastAsia="Times New Roman" w:hAnsi="Arial" w:cs="Arial"/>
          <w:color w:val="000000"/>
          <w:sz w:val="24"/>
          <w:szCs w:val="24"/>
          <w:lang w:val="es-US"/>
        </w:rPr>
        <w:t xml:space="preserve">mación profesional </w:t>
      </w:r>
      <w:r w:rsidR="00A77475" w:rsidRPr="00A77475">
        <w:rPr>
          <w:rFonts w:ascii="Arial" w:eastAsia="Times New Roman" w:hAnsi="Arial" w:cs="Arial"/>
          <w:color w:val="000000"/>
          <w:sz w:val="24"/>
          <w:szCs w:val="24"/>
          <w:vertAlign w:val="superscript"/>
          <w:lang w:val="es-US"/>
        </w:rPr>
        <w:t>31</w:t>
      </w:r>
    </w:p>
    <w:p w:rsidR="00CD1F9E" w:rsidRPr="002621CD" w:rsidRDefault="002621CD" w:rsidP="00CD1F9E">
      <w:pPr>
        <w:spacing w:after="0" w:line="360" w:lineRule="auto"/>
        <w:jc w:val="both"/>
        <w:rPr>
          <w:rFonts w:ascii="Arial" w:eastAsia="Times New Roman" w:hAnsi="Arial" w:cs="Arial"/>
          <w:color w:val="000000"/>
          <w:sz w:val="24"/>
          <w:szCs w:val="24"/>
          <w:vertAlign w:val="superscript"/>
          <w:lang w:val="es-US"/>
        </w:rPr>
      </w:pPr>
      <w:r>
        <w:rPr>
          <w:rFonts w:ascii="Arial" w:eastAsia="Times New Roman" w:hAnsi="Arial" w:cs="Arial"/>
          <w:color w:val="000000"/>
          <w:sz w:val="24"/>
          <w:szCs w:val="24"/>
          <w:lang w:val="es-US"/>
        </w:rPr>
        <w:t xml:space="preserve">Se </w:t>
      </w:r>
      <w:r w:rsidR="00CD1F9E" w:rsidRPr="002621CD">
        <w:rPr>
          <w:rFonts w:ascii="Arial" w:eastAsia="Times New Roman" w:hAnsi="Arial" w:cs="Arial"/>
          <w:color w:val="000000"/>
          <w:sz w:val="24"/>
          <w:szCs w:val="24"/>
          <w:lang w:val="es-US"/>
        </w:rPr>
        <w:t>fundamenta</w:t>
      </w:r>
      <w:r w:rsidR="00CD1F9E" w:rsidRPr="006A119E">
        <w:rPr>
          <w:rFonts w:ascii="Arial" w:eastAsia="Times New Roman" w:hAnsi="Arial" w:cs="Arial"/>
          <w:color w:val="000000"/>
          <w:sz w:val="24"/>
          <w:szCs w:val="24"/>
          <w:lang w:val="es-US"/>
        </w:rPr>
        <w:t xml:space="preserve"> que describir y dibujar en ciencias favorece la formación de representacione</w:t>
      </w:r>
      <w:r w:rsidR="00C8481D">
        <w:rPr>
          <w:rFonts w:ascii="Arial" w:eastAsia="Times New Roman" w:hAnsi="Arial" w:cs="Arial"/>
          <w:color w:val="000000"/>
          <w:sz w:val="24"/>
          <w:szCs w:val="24"/>
          <w:lang w:val="es-US"/>
        </w:rPr>
        <w:t>s mentales en los alumnos. Payá (2017)</w:t>
      </w:r>
      <w:r w:rsidR="00CD1F9E" w:rsidRPr="006A119E">
        <w:rPr>
          <w:rFonts w:ascii="Arial" w:eastAsia="Times New Roman" w:hAnsi="Arial" w:cs="Arial"/>
          <w:color w:val="000000"/>
          <w:sz w:val="24"/>
          <w:szCs w:val="24"/>
          <w:lang w:val="es-US"/>
        </w:rPr>
        <w:t xml:space="preserve"> refiere a Vigotsky cuando afirma que… “el dibujo es </w:t>
      </w:r>
      <w:r w:rsidR="00CD1F9E" w:rsidRPr="006A119E">
        <w:rPr>
          <w:rFonts w:ascii="Arial" w:eastAsia="Calibri" w:hAnsi="Arial" w:cs="Arial"/>
          <w:color w:val="000000"/>
          <w:sz w:val="24"/>
          <w:szCs w:val="24"/>
          <w:lang w:val="es-US"/>
        </w:rPr>
        <w:t>un lenguaje gráfico que surge a partir del lengua</w:t>
      </w:r>
      <w:r w:rsidR="00C8481D">
        <w:rPr>
          <w:rFonts w:ascii="Arial" w:eastAsia="Calibri" w:hAnsi="Arial" w:cs="Arial"/>
          <w:color w:val="000000"/>
          <w:sz w:val="24"/>
          <w:szCs w:val="24"/>
          <w:lang w:val="es-US"/>
        </w:rPr>
        <w:t>je verbal” (p.19). Del Castillo (2020)</w:t>
      </w:r>
      <w:r w:rsidR="00CD1F9E" w:rsidRPr="006A119E">
        <w:rPr>
          <w:rFonts w:ascii="Arial" w:eastAsia="Calibri" w:hAnsi="Arial" w:cs="Arial"/>
          <w:color w:val="000000"/>
          <w:sz w:val="24"/>
          <w:szCs w:val="24"/>
          <w:lang w:val="es-US"/>
        </w:rPr>
        <w:t xml:space="preserve"> considera que </w:t>
      </w:r>
      <w:r w:rsidR="00CD1F9E" w:rsidRPr="006A119E">
        <w:rPr>
          <w:rFonts w:ascii="Arial" w:eastAsia="TimesNewRoman" w:hAnsi="Arial" w:cs="Arial"/>
          <w:color w:val="000000"/>
          <w:sz w:val="24"/>
          <w:szCs w:val="24"/>
          <w:lang w:val="es-US"/>
        </w:rPr>
        <w:t>el dibujo es expresión gráfica y cumple importantes funciones para el profesor en la enseñanza (</w:t>
      </w:r>
      <w:r w:rsidR="00CD1F9E" w:rsidRPr="006A119E">
        <w:rPr>
          <w:rFonts w:ascii="Arial" w:eastAsia="Calibri" w:hAnsi="Arial" w:cs="Arial"/>
          <w:iCs/>
          <w:color w:val="000000"/>
          <w:sz w:val="24"/>
          <w:szCs w:val="24"/>
          <w:lang w:val="es-US"/>
        </w:rPr>
        <w:t>Ilustra, expone, sustituye, simula, modela, simplifica, esquematiza, identifica, recrea, explica, relaciona, procesa, secuencia, determina, propone idea, plantea, ejemplifica, pr</w:t>
      </w:r>
      <w:r>
        <w:rPr>
          <w:rFonts w:ascii="Arial" w:eastAsia="Calibri" w:hAnsi="Arial" w:cs="Arial"/>
          <w:iCs/>
          <w:color w:val="000000"/>
          <w:sz w:val="24"/>
          <w:szCs w:val="24"/>
          <w:lang w:val="es-US"/>
        </w:rPr>
        <w:t xml:space="preserve">oblematiza. </w:t>
      </w:r>
      <w:r w:rsidR="00F861EF">
        <w:rPr>
          <w:rFonts w:ascii="Arial" w:eastAsia="Calibri" w:hAnsi="Arial" w:cs="Arial"/>
          <w:iCs/>
          <w:color w:val="000000"/>
          <w:sz w:val="24"/>
          <w:szCs w:val="24"/>
          <w:lang w:val="es-US"/>
        </w:rPr>
        <w:t xml:space="preserve"> Prendes (1995)</w:t>
      </w:r>
      <w:r w:rsidR="00CD1F9E" w:rsidRPr="006A119E">
        <w:rPr>
          <w:rFonts w:ascii="Arial" w:eastAsia="Calibri" w:hAnsi="Arial" w:cs="Arial"/>
          <w:iCs/>
          <w:color w:val="000000"/>
          <w:sz w:val="24"/>
          <w:szCs w:val="24"/>
          <w:lang w:val="es-US"/>
        </w:rPr>
        <w:t xml:space="preserve"> debate si el dibujo es didáctico por la imagen en si o si está en relación con el uso didáctico que se le dé por el profesor. Se coincide con esta posición, pues fortalece el papel directivo del docente y el imprescindible vínculo que debe tener el dibujo como componente integrante del proceso de enseñanza-aprendizaje como sistema. En este sentido, la utilización del dibujo debe ser parte de las inquietudes investigativas de la formación profesional de los docentes como parte de la didáctica particular de esta disciplina. </w:t>
      </w:r>
    </w:p>
    <w:p w:rsidR="00CD1F9E" w:rsidRPr="00CD1F9E" w:rsidRDefault="00CD1F9E" w:rsidP="00CD1F9E">
      <w:pPr>
        <w:spacing w:after="0" w:line="360" w:lineRule="auto"/>
        <w:jc w:val="both"/>
        <w:rPr>
          <w:rFonts w:ascii="Arial" w:eastAsia="Times New Roman" w:hAnsi="Arial" w:cs="Arial"/>
          <w:color w:val="000000"/>
          <w:sz w:val="24"/>
          <w:szCs w:val="24"/>
          <w:lang w:val="es-US"/>
        </w:rPr>
      </w:pPr>
      <w:r w:rsidRPr="00CD1F9E">
        <w:rPr>
          <w:rFonts w:ascii="Arial" w:eastAsia="Times New Roman" w:hAnsi="Arial" w:cs="Arial"/>
          <w:color w:val="000000"/>
          <w:sz w:val="24"/>
          <w:szCs w:val="24"/>
          <w:lang w:val="es-ES"/>
        </w:rPr>
        <w:t>Se acepta que la ut</w:t>
      </w:r>
      <w:r w:rsidR="00556B96">
        <w:rPr>
          <w:rFonts w:ascii="Arial" w:eastAsia="Times New Roman" w:hAnsi="Arial" w:cs="Arial"/>
          <w:color w:val="000000"/>
          <w:sz w:val="24"/>
          <w:szCs w:val="24"/>
          <w:lang w:val="es-ES"/>
        </w:rPr>
        <w:t>ilización del dibujo científico es necesario</w:t>
      </w:r>
      <w:r w:rsidRPr="00CD1F9E">
        <w:rPr>
          <w:rFonts w:ascii="Arial" w:eastAsia="Times New Roman" w:hAnsi="Arial" w:cs="Arial"/>
          <w:color w:val="000000"/>
          <w:sz w:val="24"/>
          <w:szCs w:val="24"/>
          <w:lang w:val="es-ES"/>
        </w:rPr>
        <w:t xml:space="preserve"> para aplicar una observación interpretativa y secuencial del objeto de estudio,</w:t>
      </w:r>
    </w:p>
    <w:p w:rsidR="006A119E" w:rsidRDefault="006A119E" w:rsidP="006A119E">
      <w:pPr>
        <w:spacing w:after="0" w:line="360" w:lineRule="auto"/>
        <w:jc w:val="both"/>
        <w:rPr>
          <w:rFonts w:ascii="Arial" w:eastAsia="Times New Roman" w:hAnsi="Arial" w:cs="Arial"/>
          <w:b/>
          <w:color w:val="000000"/>
          <w:sz w:val="24"/>
          <w:szCs w:val="24"/>
          <w:lang w:val="es-US"/>
        </w:rPr>
      </w:pPr>
      <w:r w:rsidRPr="006A119E">
        <w:rPr>
          <w:rFonts w:ascii="Arial" w:eastAsia="Times New Roman" w:hAnsi="Arial" w:cs="Arial"/>
          <w:b/>
          <w:color w:val="000000"/>
          <w:sz w:val="24"/>
          <w:szCs w:val="24"/>
          <w:lang w:val="es-US"/>
        </w:rPr>
        <w:t>Conclusiones</w:t>
      </w:r>
      <w:r>
        <w:rPr>
          <w:rFonts w:ascii="Arial" w:eastAsia="Times New Roman" w:hAnsi="Arial" w:cs="Arial"/>
          <w:b/>
          <w:color w:val="000000"/>
          <w:sz w:val="24"/>
          <w:szCs w:val="24"/>
          <w:lang w:val="es-US"/>
        </w:rPr>
        <w:t>.</w:t>
      </w:r>
    </w:p>
    <w:p w:rsidR="00CD1F9E" w:rsidRPr="00CD1F9E" w:rsidRDefault="00CD1F9E" w:rsidP="00CD1F9E">
      <w:pPr>
        <w:pStyle w:val="Prrafodelista"/>
        <w:numPr>
          <w:ilvl w:val="0"/>
          <w:numId w:val="5"/>
        </w:numPr>
        <w:spacing w:line="360" w:lineRule="auto"/>
        <w:rPr>
          <w:rFonts w:ascii="Arial" w:hAnsi="Arial" w:cs="Arial"/>
          <w:lang w:val="es-US"/>
        </w:rPr>
      </w:pPr>
      <w:r w:rsidRPr="00CD1F9E">
        <w:rPr>
          <w:rFonts w:ascii="Arial" w:eastAsiaTheme="minorEastAsia" w:hAnsi="Arial" w:cs="Arial"/>
          <w:bCs/>
          <w:kern w:val="24"/>
          <w:lang w:val="es-ES"/>
        </w:rPr>
        <w:t>Existen evidencias científicas sobre la importancia del uso del dibujo como recurso didáctico en la enseñanza d</w:t>
      </w:r>
      <w:r w:rsidR="008429A2">
        <w:rPr>
          <w:rFonts w:ascii="Arial" w:eastAsiaTheme="minorEastAsia" w:hAnsi="Arial" w:cs="Arial"/>
          <w:bCs/>
          <w:kern w:val="24"/>
          <w:lang w:val="es-ES"/>
        </w:rPr>
        <w:t>e los conocimientos en las ciencias médicas</w:t>
      </w:r>
      <w:r w:rsidRPr="00CD1F9E">
        <w:rPr>
          <w:rFonts w:ascii="Arial" w:eastAsiaTheme="minorEastAsia" w:hAnsi="Arial" w:cs="Arial"/>
          <w:bCs/>
          <w:kern w:val="24"/>
          <w:lang w:val="es-ES"/>
        </w:rPr>
        <w:t>.</w:t>
      </w:r>
    </w:p>
    <w:p w:rsidR="00CD1F9E" w:rsidRPr="00CD1F9E" w:rsidRDefault="00CD1F9E" w:rsidP="00CD1F9E">
      <w:pPr>
        <w:pStyle w:val="Prrafodelista"/>
        <w:numPr>
          <w:ilvl w:val="0"/>
          <w:numId w:val="5"/>
        </w:numPr>
        <w:spacing w:line="360" w:lineRule="auto"/>
        <w:rPr>
          <w:rFonts w:ascii="Arial" w:hAnsi="Arial" w:cs="Arial"/>
          <w:lang w:val="es-US"/>
        </w:rPr>
      </w:pPr>
      <w:r w:rsidRPr="00CD1F9E">
        <w:rPr>
          <w:rFonts w:ascii="Arial" w:eastAsiaTheme="minorEastAsia" w:hAnsi="Arial" w:cs="Arial"/>
          <w:bCs/>
          <w:kern w:val="24"/>
          <w:lang w:val="es-ES"/>
        </w:rPr>
        <w:t>Se han detectado insuficiencias en el empleo de este medio de enseñanza-aprendizaje.</w:t>
      </w:r>
    </w:p>
    <w:p w:rsidR="00CD1F9E" w:rsidRPr="00230680" w:rsidRDefault="00CD1F9E" w:rsidP="00CD1F9E">
      <w:pPr>
        <w:pStyle w:val="Prrafodelista"/>
        <w:numPr>
          <w:ilvl w:val="0"/>
          <w:numId w:val="5"/>
        </w:numPr>
        <w:spacing w:line="360" w:lineRule="auto"/>
        <w:rPr>
          <w:rFonts w:ascii="Arial" w:hAnsi="Arial" w:cs="Arial"/>
          <w:lang w:val="es-US"/>
        </w:rPr>
      </w:pPr>
      <w:r w:rsidRPr="00CD1F9E">
        <w:rPr>
          <w:rFonts w:ascii="Arial" w:eastAsiaTheme="minorEastAsia" w:hAnsi="Arial" w:cs="Arial"/>
          <w:bCs/>
          <w:kern w:val="24"/>
          <w:lang w:val="es-ES"/>
        </w:rPr>
        <w:lastRenderedPageBreak/>
        <w:t>El perfeccionamiento de su utilización por lo profesores, redundaría en una mayor calidad del PEA.</w:t>
      </w:r>
    </w:p>
    <w:p w:rsidR="00230680" w:rsidRPr="00230680" w:rsidRDefault="00230680" w:rsidP="00230680">
      <w:pPr>
        <w:pStyle w:val="Prrafodelista"/>
        <w:spacing w:line="360" w:lineRule="auto"/>
        <w:rPr>
          <w:rFonts w:ascii="Arial" w:hAnsi="Arial" w:cs="Arial"/>
          <w:lang w:val="es-US"/>
        </w:rPr>
      </w:pPr>
    </w:p>
    <w:p w:rsidR="00230680" w:rsidRDefault="00230680" w:rsidP="00230680">
      <w:pPr>
        <w:spacing w:line="360" w:lineRule="auto"/>
        <w:rPr>
          <w:rFonts w:ascii="Arial" w:hAnsi="Arial" w:cs="Arial"/>
          <w:b/>
          <w:sz w:val="24"/>
          <w:szCs w:val="24"/>
          <w:lang w:val="es-US"/>
        </w:rPr>
      </w:pPr>
      <w:r w:rsidRPr="00230680">
        <w:rPr>
          <w:rFonts w:ascii="Arial" w:hAnsi="Arial" w:cs="Arial"/>
          <w:b/>
          <w:sz w:val="24"/>
          <w:szCs w:val="24"/>
          <w:lang w:val="es-US"/>
        </w:rPr>
        <w:t>Referencias bibliográficas.</w:t>
      </w:r>
    </w:p>
    <w:p w:rsidR="00C65385" w:rsidRPr="00C65385" w:rsidRDefault="00C65385" w:rsidP="00C65385">
      <w:pPr>
        <w:numPr>
          <w:ilvl w:val="0"/>
          <w:numId w:val="9"/>
        </w:numPr>
        <w:spacing w:line="360" w:lineRule="auto"/>
        <w:contextualSpacing/>
        <w:jc w:val="both"/>
        <w:rPr>
          <w:rFonts w:ascii="Arial Narrow" w:eastAsia="Times New Roman" w:hAnsi="Arial Narrow" w:cs="Arial"/>
          <w:sz w:val="24"/>
          <w:szCs w:val="24"/>
          <w:lang w:val="es-US"/>
        </w:rPr>
      </w:pPr>
      <w:r w:rsidRPr="00C65385">
        <w:rPr>
          <w:rFonts w:ascii="Arial Narrow" w:eastAsia="Times New Roman" w:hAnsi="Arial Narrow" w:cs="Arial"/>
          <w:sz w:val="24"/>
          <w:szCs w:val="24"/>
          <w:lang w:val="es-US"/>
        </w:rPr>
        <w:t xml:space="preserve">Álvarez de Zayas C. M. Hacia una escuela de excelencia. </w:t>
      </w:r>
      <w:r w:rsidRPr="00C65385">
        <w:rPr>
          <w:rFonts w:ascii="Arial Narrow" w:eastAsia="Times New Roman" w:hAnsi="Arial Narrow" w:cs="Arial"/>
          <w:sz w:val="24"/>
          <w:szCs w:val="24"/>
          <w:lang w:val="es-ES"/>
        </w:rPr>
        <w:t xml:space="preserve">La Habana: Academia; </w:t>
      </w:r>
      <w:r w:rsidRPr="00C65385">
        <w:rPr>
          <w:rFonts w:ascii="Arial Narrow" w:eastAsia="Times New Roman" w:hAnsi="Arial Narrow" w:cs="Arial"/>
          <w:sz w:val="24"/>
          <w:szCs w:val="24"/>
          <w:lang w:val="es-US"/>
        </w:rPr>
        <w:t>1996.</w:t>
      </w:r>
    </w:p>
    <w:p w:rsidR="00C65385" w:rsidRPr="00C65385" w:rsidRDefault="00C65385" w:rsidP="00C65385">
      <w:pPr>
        <w:numPr>
          <w:ilvl w:val="0"/>
          <w:numId w:val="9"/>
        </w:numPr>
        <w:spacing w:line="360" w:lineRule="auto"/>
        <w:contextualSpacing/>
        <w:jc w:val="both"/>
        <w:rPr>
          <w:rFonts w:ascii="Arial Narrow" w:eastAsia="Times New Roman" w:hAnsi="Arial Narrow" w:cs="Arial"/>
          <w:sz w:val="24"/>
          <w:szCs w:val="24"/>
          <w:lang w:val="es-US"/>
        </w:rPr>
      </w:pPr>
      <w:r w:rsidRPr="00C65385">
        <w:rPr>
          <w:rFonts w:ascii="Arial Narrow" w:eastAsia="Times New Roman" w:hAnsi="Arial Narrow" w:cs="Arial"/>
          <w:sz w:val="24"/>
          <w:szCs w:val="24"/>
          <w:lang w:val="es-ES"/>
        </w:rPr>
        <w:t>Conferencia Mundial sobre Educación Médica de la Federación Mundial para Educación Médica. Declaración de Edimburgo; 1988.</w:t>
      </w:r>
      <w:r w:rsidRPr="00C65385">
        <w:rPr>
          <w:rFonts w:ascii="Arial Narrow" w:eastAsia="Times New Roman" w:hAnsi="Arial Narrow" w:cs="Times New Roman"/>
          <w:sz w:val="24"/>
          <w:szCs w:val="24"/>
          <w:lang w:val="es-ES"/>
        </w:rPr>
        <w:t xml:space="preserve"> Disponible en: </w:t>
      </w:r>
      <w:hyperlink r:id="rId8" w:history="1">
        <w:r w:rsidRPr="00C65385">
          <w:rPr>
            <w:rFonts w:ascii="Arial Narrow" w:eastAsia="Times New Roman" w:hAnsi="Arial Narrow" w:cs="Arial"/>
            <w:color w:val="0000FF"/>
            <w:sz w:val="24"/>
            <w:szCs w:val="24"/>
            <w:u w:val="single"/>
            <w:lang w:val="es-ES"/>
          </w:rPr>
          <w:t>https://files.sld.cu/sccs/files/2010/04/1-edimburgo-1988.pdf</w:t>
        </w:r>
      </w:hyperlink>
    </w:p>
    <w:p w:rsidR="00C65385" w:rsidRPr="00C65385" w:rsidRDefault="00C65385" w:rsidP="00C65385">
      <w:pPr>
        <w:numPr>
          <w:ilvl w:val="0"/>
          <w:numId w:val="9"/>
        </w:numPr>
        <w:spacing w:line="360" w:lineRule="auto"/>
        <w:contextualSpacing/>
        <w:jc w:val="both"/>
        <w:rPr>
          <w:rFonts w:ascii="Arial Narrow" w:eastAsia="Times New Roman" w:hAnsi="Arial Narrow" w:cs="Arial"/>
          <w:sz w:val="24"/>
          <w:szCs w:val="24"/>
          <w:lang w:val="es-US"/>
        </w:rPr>
      </w:pPr>
      <w:r w:rsidRPr="00C65385">
        <w:rPr>
          <w:rFonts w:ascii="Arial Narrow" w:eastAsia="Times New Roman" w:hAnsi="Arial Narrow" w:cs="Arial"/>
          <w:sz w:val="24"/>
          <w:szCs w:val="24"/>
          <w:lang w:val="es-ES"/>
        </w:rPr>
        <w:t xml:space="preserve">Cumbre Mundial de Educación Médica. Declaración Edimburgo. </w:t>
      </w:r>
      <w:r w:rsidRPr="00C65385">
        <w:rPr>
          <w:rFonts w:ascii="Arial Narrow" w:eastAsia="Times New Roman" w:hAnsi="Arial Narrow" w:cs="Arial"/>
          <w:iCs/>
          <w:sz w:val="24"/>
          <w:szCs w:val="24"/>
          <w:lang w:val="es-ES"/>
        </w:rPr>
        <w:t>Educación Médica Superior</w:t>
      </w:r>
      <w:r w:rsidRPr="00C65385">
        <w:rPr>
          <w:rFonts w:ascii="Arial Narrow" w:eastAsia="Times New Roman" w:hAnsi="Arial Narrow" w:cs="Arial"/>
          <w:sz w:val="24"/>
          <w:szCs w:val="24"/>
          <w:lang w:val="es-US" w:eastAsia="es-ES"/>
        </w:rPr>
        <w:t xml:space="preserve">. </w:t>
      </w:r>
      <w:r w:rsidRPr="00C65385">
        <w:rPr>
          <w:rFonts w:ascii="Arial Narrow" w:eastAsia="Times New Roman" w:hAnsi="Arial Narrow" w:cs="Arial"/>
          <w:sz w:val="24"/>
          <w:szCs w:val="24"/>
          <w:lang w:val="es-ES"/>
        </w:rPr>
        <w:t>[Internet]. .1993</w:t>
      </w:r>
      <w:r w:rsidRPr="00C65385">
        <w:rPr>
          <w:rFonts w:ascii="Arial Narrow" w:eastAsia="Times New Roman" w:hAnsi="Arial Narrow" w:cs="Arial"/>
          <w:sz w:val="24"/>
          <w:szCs w:val="24"/>
          <w:lang w:val="es-US" w:eastAsia="es-ES"/>
        </w:rPr>
        <w:t>.</w:t>
      </w:r>
      <w:r w:rsidRPr="00C65385">
        <w:rPr>
          <w:rFonts w:ascii="Arial Narrow" w:eastAsia="Times New Roman" w:hAnsi="Arial Narrow" w:cs="Arial"/>
          <w:sz w:val="24"/>
          <w:szCs w:val="24"/>
          <w:lang w:val="es-ES" w:eastAsia="es-ES"/>
        </w:rPr>
        <w:t xml:space="preserve">[acceso 10 de marzo 2021]. </w:t>
      </w:r>
      <w:r w:rsidRPr="00C65385">
        <w:rPr>
          <w:rFonts w:ascii="Arial Narrow" w:eastAsia="Times New Roman" w:hAnsi="Arial Narrow" w:cs="Arial"/>
          <w:iCs/>
          <w:sz w:val="24"/>
          <w:szCs w:val="24"/>
          <w:lang w:val="es-ES"/>
        </w:rPr>
        <w:t>14</w:t>
      </w:r>
      <w:r w:rsidRPr="00C65385">
        <w:rPr>
          <w:rFonts w:ascii="Arial Narrow" w:eastAsia="Times New Roman" w:hAnsi="Arial Narrow" w:cs="Arial"/>
          <w:sz w:val="24"/>
          <w:szCs w:val="24"/>
          <w:lang w:val="es-ES"/>
        </w:rPr>
        <w:t xml:space="preserve">(3), 270-283. Disponible en: </w:t>
      </w:r>
      <w:hyperlink r:id="rId9" w:history="1">
        <w:r w:rsidRPr="00C65385">
          <w:rPr>
            <w:rFonts w:ascii="Arial Narrow" w:eastAsia="Times New Roman" w:hAnsi="Arial Narrow" w:cs="Arial"/>
            <w:color w:val="0000FF"/>
            <w:sz w:val="24"/>
            <w:szCs w:val="24"/>
            <w:u w:val="single"/>
            <w:lang w:val="es-ES"/>
          </w:rPr>
          <w:t>http://scielo.sld.cu/scielo.php?script=sci_arttext&amp;pid=S0864-21412000000300007&amp;lng=es&amp;tlng=es</w:t>
        </w:r>
      </w:hyperlink>
    </w:p>
    <w:p w:rsidR="00C65385" w:rsidRPr="00C65385" w:rsidRDefault="00C65385" w:rsidP="00C65385">
      <w:pPr>
        <w:numPr>
          <w:ilvl w:val="0"/>
          <w:numId w:val="9"/>
        </w:numPr>
        <w:spacing w:line="360" w:lineRule="auto"/>
        <w:contextualSpacing/>
        <w:jc w:val="both"/>
        <w:rPr>
          <w:rFonts w:ascii="Arial Narrow" w:eastAsia="Times New Roman" w:hAnsi="Arial Narrow" w:cs="Arial"/>
          <w:sz w:val="24"/>
          <w:szCs w:val="24"/>
          <w:lang w:val="es-US"/>
        </w:rPr>
      </w:pPr>
      <w:r w:rsidRPr="00C65385">
        <w:rPr>
          <w:rFonts w:ascii="Arial Narrow" w:eastAsia="Times New Roman" w:hAnsi="Arial Narrow" w:cs="Arial"/>
          <w:sz w:val="24"/>
          <w:szCs w:val="24"/>
          <w:lang w:val="es-ES"/>
        </w:rPr>
        <w:t xml:space="preserve">Declaración de Rancho Mirage sobre Educación Médica Adoptada por la 39a Asamblea Médica Mundial, Madrid, España, Octubre 1987. </w:t>
      </w:r>
      <w:r w:rsidRPr="00C65385">
        <w:rPr>
          <w:rFonts w:ascii="Arial Narrow" w:eastAsia="Times New Roman" w:hAnsi="Arial Narrow" w:cs="Arial"/>
          <w:iCs/>
          <w:sz w:val="24"/>
          <w:szCs w:val="24"/>
          <w:lang w:val="es-ES"/>
        </w:rPr>
        <w:t>Educación Médica Superior</w:t>
      </w:r>
      <w:r w:rsidRPr="00C65385">
        <w:rPr>
          <w:rFonts w:ascii="Arial Narrow" w:eastAsia="Times New Roman" w:hAnsi="Arial Narrow" w:cs="Arial"/>
          <w:sz w:val="24"/>
          <w:szCs w:val="24"/>
          <w:lang w:val="es-ES"/>
        </w:rPr>
        <w:t>. [Internet]. 2000</w:t>
      </w:r>
      <w:r w:rsidRPr="00C65385">
        <w:rPr>
          <w:rFonts w:ascii="Arial Narrow" w:eastAsia="Times New Roman" w:hAnsi="Arial Narrow" w:cs="Arial"/>
          <w:sz w:val="24"/>
          <w:szCs w:val="24"/>
          <w:lang w:val="es-US" w:eastAsia="es-ES"/>
        </w:rPr>
        <w:t>.</w:t>
      </w:r>
      <w:r w:rsidRPr="00C65385">
        <w:rPr>
          <w:rFonts w:ascii="Arial Narrow" w:eastAsia="Times New Roman" w:hAnsi="Arial Narrow" w:cs="Arial"/>
          <w:sz w:val="24"/>
          <w:szCs w:val="24"/>
          <w:lang w:val="es-ES" w:eastAsia="es-ES"/>
        </w:rPr>
        <w:t xml:space="preserve">[acceso 20   de marzo 2021]. </w:t>
      </w:r>
      <w:r w:rsidRPr="00C65385">
        <w:rPr>
          <w:rFonts w:ascii="Arial Narrow" w:eastAsia="Times New Roman" w:hAnsi="Arial Narrow" w:cs="Arial"/>
          <w:iCs/>
          <w:sz w:val="24"/>
          <w:szCs w:val="24"/>
          <w:lang w:val="es-ES"/>
        </w:rPr>
        <w:t>14</w:t>
      </w:r>
      <w:r w:rsidRPr="00C65385">
        <w:rPr>
          <w:rFonts w:ascii="Arial Narrow" w:eastAsia="Times New Roman" w:hAnsi="Arial Narrow" w:cs="Arial"/>
          <w:sz w:val="24"/>
          <w:szCs w:val="24"/>
          <w:lang w:val="es-ES"/>
        </w:rPr>
        <w:t xml:space="preserve">(1), 97-100. Disponible en: </w:t>
      </w:r>
      <w:hyperlink r:id="rId10" w:history="1">
        <w:r w:rsidRPr="00C65385">
          <w:rPr>
            <w:rFonts w:ascii="Arial Narrow" w:eastAsia="Times New Roman" w:hAnsi="Arial Narrow" w:cs="Arial"/>
            <w:color w:val="0000FF"/>
            <w:sz w:val="24"/>
            <w:szCs w:val="24"/>
            <w:u w:val="single"/>
            <w:lang w:val="es-ES"/>
          </w:rPr>
          <w:t>http://scielo.sld.cu/scielo.php?script=sci_arttext&amp;pid=S0864-21412000000100015&amp;lng=es&amp;tlng=es</w:t>
        </w:r>
      </w:hyperlink>
    </w:p>
    <w:p w:rsidR="00C65385" w:rsidRPr="00C65385" w:rsidRDefault="00C65385" w:rsidP="00C65385">
      <w:pPr>
        <w:numPr>
          <w:ilvl w:val="0"/>
          <w:numId w:val="9"/>
        </w:numPr>
        <w:spacing w:line="360" w:lineRule="auto"/>
        <w:contextualSpacing/>
        <w:jc w:val="both"/>
        <w:rPr>
          <w:rFonts w:ascii="Arial Narrow" w:hAnsi="Arial Narrow" w:cs="Arial"/>
          <w:sz w:val="24"/>
          <w:szCs w:val="24"/>
          <w:lang w:val="es-US"/>
        </w:rPr>
      </w:pPr>
      <w:r w:rsidRPr="00C65385">
        <w:rPr>
          <w:rFonts w:ascii="Arial Narrow" w:hAnsi="Arial Narrow" w:cs="Arial"/>
          <w:color w:val="333333"/>
          <w:sz w:val="24"/>
          <w:szCs w:val="24"/>
          <w:lang w:val="es-ES_tradnl"/>
        </w:rPr>
        <w:t>Cañizares Luna O, Sarasa Muñoz N, Morales Molina X. Didáctica de las Ciencias Básicas Biomédicas. Un enfoque diferente.</w:t>
      </w:r>
      <w:r w:rsidRPr="00C65385">
        <w:rPr>
          <w:rFonts w:ascii="Arial Narrow" w:hAnsi="Arial Narrow" w:cs="Arial"/>
          <w:sz w:val="24"/>
          <w:szCs w:val="24"/>
          <w:lang w:val="es-ES"/>
        </w:rPr>
        <w:t xml:space="preserve"> [Libro en Internet]. </w:t>
      </w:r>
      <w:r w:rsidRPr="00C65385">
        <w:rPr>
          <w:rFonts w:ascii="Arial Narrow" w:hAnsi="Arial Narrow" w:cs="Arial"/>
          <w:color w:val="333333"/>
          <w:sz w:val="24"/>
          <w:szCs w:val="24"/>
          <w:lang w:val="es-ES_tradnl"/>
        </w:rPr>
        <w:t xml:space="preserve"> La Habana: Editorial Ciencias Médicas; 2018. </w:t>
      </w:r>
      <w:r w:rsidRPr="00C65385">
        <w:rPr>
          <w:rFonts w:ascii="Arial Narrow" w:hAnsi="Arial Narrow" w:cs="Arial"/>
          <w:sz w:val="24"/>
          <w:szCs w:val="24"/>
          <w:lang w:val="es-ES" w:eastAsia="es-ES"/>
        </w:rPr>
        <w:t xml:space="preserve">[acceso 10  de febrero 2021]. </w:t>
      </w:r>
      <w:r w:rsidRPr="00C65385">
        <w:rPr>
          <w:rFonts w:ascii="Arial Narrow" w:hAnsi="Arial Narrow" w:cs="Arial"/>
          <w:color w:val="333333"/>
          <w:sz w:val="24"/>
          <w:szCs w:val="24"/>
          <w:lang w:val="es-ES_tradnl"/>
        </w:rPr>
        <w:t xml:space="preserve">.Disponible en: </w:t>
      </w:r>
      <w:hyperlink r:id="rId11" w:history="1">
        <w:r w:rsidRPr="00C65385">
          <w:rPr>
            <w:rFonts w:ascii="Arial Narrow" w:hAnsi="Arial Narrow" w:cs="Arial"/>
            <w:color w:val="0000FF"/>
            <w:sz w:val="24"/>
            <w:szCs w:val="24"/>
            <w:u w:val="single"/>
            <w:lang w:val="es-ES_tradnl"/>
          </w:rPr>
          <w:t>http://www.ecimed.sld.cu/2018/04/06/didactica-de-las-ciencias-basicas-biomedicas-un-enfoque-diferente/</w:t>
        </w:r>
      </w:hyperlink>
    </w:p>
    <w:p w:rsidR="00C65385" w:rsidRPr="00C65385" w:rsidRDefault="00C65385" w:rsidP="00C65385">
      <w:pPr>
        <w:numPr>
          <w:ilvl w:val="0"/>
          <w:numId w:val="9"/>
        </w:numPr>
        <w:spacing w:line="360" w:lineRule="auto"/>
        <w:contextualSpacing/>
        <w:jc w:val="both"/>
        <w:rPr>
          <w:rFonts w:ascii="Arial Narrow" w:hAnsi="Arial Narrow" w:cs="Arial"/>
          <w:sz w:val="24"/>
          <w:szCs w:val="24"/>
          <w:lang w:val="es-US"/>
        </w:rPr>
      </w:pPr>
      <w:r w:rsidRPr="00C65385">
        <w:rPr>
          <w:rFonts w:ascii="Arial Narrow" w:hAnsi="Arial Narrow"/>
          <w:sz w:val="24"/>
          <w:szCs w:val="24"/>
          <w:lang w:val="es-ES" w:eastAsia="es-ES"/>
        </w:rPr>
        <w:t>Iglesias Ramírez B Z, Pomares Bory  E.</w:t>
      </w:r>
      <w:r w:rsidRPr="00C65385">
        <w:rPr>
          <w:rFonts w:ascii="Arial Narrow" w:hAnsi="Arial Narrow"/>
          <w:iCs/>
          <w:sz w:val="24"/>
          <w:szCs w:val="24"/>
          <w:lang w:val="es-ES" w:eastAsia="es-ES"/>
        </w:rPr>
        <w:t>Interpretación de imágenes habilidad esencial en las ciencias morfológicas</w:t>
      </w:r>
      <w:r w:rsidRPr="00C65385">
        <w:rPr>
          <w:rFonts w:ascii="Arial Narrow" w:hAnsi="Arial Narrow"/>
          <w:sz w:val="24"/>
          <w:szCs w:val="24"/>
          <w:lang w:val="es-ES" w:eastAsia="es-ES"/>
        </w:rPr>
        <w:t xml:space="preserve">. Presentado en La Habana  junio del 2020. Disponible en:  </w:t>
      </w:r>
      <w:hyperlink r:id="rId12" w:history="1">
        <w:r w:rsidRPr="00C65385">
          <w:rPr>
            <w:rFonts w:ascii="Arial Narrow" w:hAnsi="Arial Narrow"/>
            <w:color w:val="0000FF"/>
            <w:sz w:val="24"/>
            <w:szCs w:val="24"/>
            <w:u w:val="single"/>
            <w:lang w:val="es-ES" w:eastAsia="es-ES"/>
          </w:rPr>
          <w:t>http://cibamanz2020.sld.cu</w:t>
        </w:r>
      </w:hyperlink>
    </w:p>
    <w:p w:rsidR="00C65385" w:rsidRPr="00C65385" w:rsidRDefault="00C65385" w:rsidP="00C65385">
      <w:pPr>
        <w:numPr>
          <w:ilvl w:val="0"/>
          <w:numId w:val="9"/>
        </w:numPr>
        <w:spacing w:line="360" w:lineRule="auto"/>
        <w:contextualSpacing/>
        <w:jc w:val="both"/>
        <w:rPr>
          <w:rFonts w:ascii="Arial Narrow" w:hAnsi="Arial Narrow" w:cs="Arial"/>
          <w:sz w:val="24"/>
          <w:szCs w:val="24"/>
          <w:lang w:val="es-US"/>
        </w:rPr>
      </w:pPr>
      <w:r w:rsidRPr="00C65385">
        <w:rPr>
          <w:rFonts w:ascii="Arial Narrow" w:hAnsi="Arial Narrow" w:cs="Arial"/>
          <w:sz w:val="24"/>
          <w:szCs w:val="24"/>
          <w:lang w:val="es-ES" w:eastAsia="es-ES"/>
        </w:rPr>
        <w:t xml:space="preserve">Alonso González, M. </w:t>
      </w:r>
      <w:r w:rsidRPr="00C65385">
        <w:rPr>
          <w:rFonts w:ascii="Arial Narrow" w:hAnsi="Arial Narrow" w:cs="Arial"/>
          <w:color w:val="000000"/>
          <w:sz w:val="24"/>
          <w:szCs w:val="24"/>
          <w:lang w:val="es-US"/>
        </w:rPr>
        <w:t xml:space="preserve">Las imágenes como recurso para la enseñanza y el aprendizaje de la Histología en la Facultad de Ciencias Médicas de Matanzas. En: </w:t>
      </w:r>
      <w:r w:rsidRPr="00C65385">
        <w:rPr>
          <w:rFonts w:ascii="Arial Narrow" w:hAnsi="Arial Narrow" w:cs="Arial"/>
          <w:sz w:val="24"/>
          <w:szCs w:val="24"/>
          <w:lang w:val="es-US"/>
        </w:rPr>
        <w:t>[Libro en Internet].</w:t>
      </w:r>
      <w:r w:rsidRPr="00C65385">
        <w:rPr>
          <w:rFonts w:ascii="Arial Narrow" w:hAnsi="Arial Narrow" w:cs="Arial"/>
          <w:sz w:val="24"/>
          <w:szCs w:val="24"/>
          <w:lang w:val="es-ES" w:eastAsia="es-ES"/>
        </w:rPr>
        <w:t xml:space="preserve"> Ciencia e Innovación tecnológica. Cap. 9.  La formación de recursos humanos y las transformaciones en el sector de la salud. La Habana: 2019. [acceso 13 enero 2022]. Disponible en: http://1 library.co/document/yd2wlmgq-ciencia-e-innovacion-tecnologica.volumen-vii,html</w:t>
      </w:r>
    </w:p>
    <w:p w:rsidR="00C65385" w:rsidRPr="00C65385" w:rsidRDefault="00C65385" w:rsidP="00C65385">
      <w:pPr>
        <w:numPr>
          <w:ilvl w:val="0"/>
          <w:numId w:val="9"/>
        </w:numPr>
        <w:spacing w:line="360" w:lineRule="auto"/>
        <w:contextualSpacing/>
        <w:jc w:val="both"/>
        <w:rPr>
          <w:rFonts w:ascii="Arial Narrow" w:hAnsi="Arial Narrow" w:cs="Arial"/>
          <w:sz w:val="24"/>
          <w:szCs w:val="24"/>
          <w:lang w:val="es-US"/>
        </w:rPr>
      </w:pPr>
      <w:r w:rsidRPr="00C65385">
        <w:rPr>
          <w:rFonts w:ascii="Arial Narrow" w:hAnsi="Arial Narrow" w:cs="Arial"/>
          <w:sz w:val="24"/>
          <w:szCs w:val="24"/>
          <w:lang w:val="es-ES" w:eastAsia="es-ES"/>
        </w:rPr>
        <w:lastRenderedPageBreak/>
        <w:t xml:space="preserve">Alonso González M. et al.  </w:t>
      </w:r>
      <w:r w:rsidRPr="00C65385">
        <w:rPr>
          <w:rFonts w:ascii="Arial Narrow" w:hAnsi="Arial Narrow" w:cs="Arial"/>
          <w:iCs/>
          <w:sz w:val="24"/>
          <w:szCs w:val="24"/>
          <w:lang w:val="es-ES" w:eastAsia="es-ES"/>
        </w:rPr>
        <w:t>Entrenamiento en dibujo de imágenes histológicas a profesores de la Facultad de Ciencias Médicas de Matanzas</w:t>
      </w:r>
      <w:r w:rsidRPr="00C65385">
        <w:rPr>
          <w:rFonts w:ascii="Arial Narrow" w:hAnsi="Arial Narrow" w:cs="Arial"/>
          <w:sz w:val="24"/>
          <w:szCs w:val="24"/>
          <w:lang w:val="es-ES" w:eastAsia="es-ES"/>
        </w:rPr>
        <w:t xml:space="preserve">. (1–16). La Habana: Convención Internacional Morfovirtual .2018. [acceso 13 enero 2022]. Disponible en:  </w:t>
      </w:r>
      <w:hyperlink r:id="rId13" w:history="1">
        <w:r w:rsidRPr="00C65385">
          <w:rPr>
            <w:rFonts w:ascii="Arial Narrow" w:hAnsi="Arial Narrow" w:cs="Arial"/>
            <w:color w:val="0000FF"/>
            <w:sz w:val="24"/>
            <w:szCs w:val="24"/>
            <w:u w:val="single"/>
            <w:lang w:val="es-ES" w:eastAsia="es-ES"/>
          </w:rPr>
          <w:t>http://www.morfovirtual2018.sld.cu/index.php/morfovirtual/2018/director/submission/350</w:t>
        </w:r>
      </w:hyperlink>
    </w:p>
    <w:p w:rsidR="00C65385" w:rsidRPr="00C65385" w:rsidRDefault="00C65385" w:rsidP="00C65385">
      <w:pPr>
        <w:numPr>
          <w:ilvl w:val="0"/>
          <w:numId w:val="9"/>
        </w:numPr>
        <w:spacing w:line="360" w:lineRule="auto"/>
        <w:contextualSpacing/>
        <w:jc w:val="both"/>
        <w:rPr>
          <w:rFonts w:ascii="Arial Narrow" w:hAnsi="Arial Narrow" w:cs="Arial"/>
          <w:sz w:val="24"/>
          <w:szCs w:val="24"/>
          <w:lang w:val="es-US"/>
        </w:rPr>
      </w:pPr>
      <w:r w:rsidRPr="00C65385">
        <w:rPr>
          <w:rFonts w:ascii="Arial Narrow" w:hAnsi="Arial Narrow"/>
          <w:sz w:val="24"/>
          <w:szCs w:val="24"/>
          <w:lang w:val="es-ES"/>
        </w:rPr>
        <w:t xml:space="preserve">Felipe Q, Mugía PL, Albo VI. et al. Caracterización de la formación pedagógica de profesores en la Facultad Tecnología de la Salud. Rev. Cub de Tec de la Sal. </w:t>
      </w:r>
      <w:r w:rsidRPr="00C65385">
        <w:rPr>
          <w:rFonts w:ascii="Arial Narrow" w:hAnsi="Arial Narrow" w:cs="Arial"/>
          <w:sz w:val="24"/>
          <w:szCs w:val="24"/>
          <w:lang w:val="es-ES"/>
        </w:rPr>
        <w:t>[Internet]</w:t>
      </w:r>
      <w:r w:rsidRPr="00C65385">
        <w:rPr>
          <w:rFonts w:ascii="Arial Narrow" w:hAnsi="Arial Narrow"/>
          <w:sz w:val="24"/>
          <w:szCs w:val="24"/>
          <w:lang w:val="es-ES"/>
        </w:rPr>
        <w:t xml:space="preserve">2018. </w:t>
      </w:r>
      <w:r w:rsidRPr="00C65385">
        <w:rPr>
          <w:rFonts w:ascii="Arial Narrow" w:hAnsi="Arial Narrow" w:cs="Arial"/>
          <w:sz w:val="24"/>
          <w:szCs w:val="24"/>
          <w:lang w:val="es-ES" w:eastAsia="es-ES"/>
        </w:rPr>
        <w:t>[acceso 30 de abril 2021].</w:t>
      </w:r>
      <w:r w:rsidRPr="00C65385">
        <w:rPr>
          <w:rFonts w:ascii="Arial Narrow" w:hAnsi="Arial Narrow"/>
          <w:sz w:val="24"/>
          <w:szCs w:val="24"/>
          <w:lang w:val="es-ES"/>
        </w:rPr>
        <w:t xml:space="preserve">9(2):152-163.Disponible en:   </w:t>
      </w:r>
      <w:hyperlink r:id="rId14" w:history="1">
        <w:r w:rsidRPr="00C65385">
          <w:rPr>
            <w:rFonts w:ascii="Arial Narrow" w:hAnsi="Arial Narrow"/>
            <w:color w:val="0000FF"/>
            <w:sz w:val="24"/>
            <w:szCs w:val="24"/>
            <w:u w:val="single"/>
            <w:lang w:val="es-ES"/>
          </w:rPr>
          <w:t>https://www.medigraphic.com/cgi-bin/new/resumen.cgi?IDARTICULO=80993</w:t>
        </w:r>
      </w:hyperlink>
    </w:p>
    <w:p w:rsidR="00C65385" w:rsidRPr="00C65385" w:rsidRDefault="00C65385" w:rsidP="00C65385">
      <w:pPr>
        <w:numPr>
          <w:ilvl w:val="0"/>
          <w:numId w:val="9"/>
        </w:numPr>
        <w:spacing w:after="0" w:line="360" w:lineRule="auto"/>
        <w:contextualSpacing/>
        <w:jc w:val="both"/>
        <w:rPr>
          <w:rFonts w:ascii="Arial Narrow" w:eastAsia="Arial Unicode MS" w:hAnsi="Arial Narrow" w:cs="Arial"/>
          <w:sz w:val="24"/>
          <w:szCs w:val="24"/>
          <w:lang w:val="es-US"/>
        </w:rPr>
      </w:pPr>
      <w:r w:rsidRPr="00C65385">
        <w:rPr>
          <w:rFonts w:ascii="Arial Narrow" w:hAnsi="Arial Narrow" w:cs="Arial"/>
          <w:sz w:val="24"/>
          <w:szCs w:val="24"/>
          <w:lang w:val="es-US"/>
        </w:rPr>
        <w:t xml:space="preserve">Anselmino  CE. </w:t>
      </w:r>
      <w:r w:rsidRPr="00C65385">
        <w:rPr>
          <w:rFonts w:ascii="Arial Narrow" w:hAnsi="Arial Narrow" w:cs="Arial"/>
          <w:sz w:val="24"/>
          <w:szCs w:val="24"/>
          <w:lang w:val="es-ES"/>
        </w:rPr>
        <w:t xml:space="preserve">El dibujo como herramienta de estudio en la Universidad. Todos podemos dibujar; </w:t>
      </w:r>
      <w:r w:rsidRPr="00C65385">
        <w:rPr>
          <w:rFonts w:ascii="Arial Narrow" w:hAnsi="Arial Narrow" w:cs="Arial"/>
          <w:sz w:val="24"/>
          <w:szCs w:val="24"/>
          <w:lang w:val="es-US"/>
        </w:rPr>
        <w:t xml:space="preserve">2018.Jornadas de prácticas docentes en la Universidad Pública de Argentina. </w:t>
      </w:r>
      <w:r w:rsidRPr="00C65385">
        <w:rPr>
          <w:rFonts w:ascii="Arial Narrow" w:hAnsi="Arial Narrow" w:cs="Arial"/>
          <w:sz w:val="24"/>
          <w:szCs w:val="24"/>
          <w:lang w:val="es-ES"/>
        </w:rPr>
        <w:t xml:space="preserve">Disponible en </w:t>
      </w:r>
      <w:hyperlink r:id="rId15" w:history="1">
        <w:r w:rsidRPr="00C65385">
          <w:rPr>
            <w:rFonts w:ascii="Arial Narrow" w:hAnsi="Arial Narrow" w:cs="Arial"/>
            <w:color w:val="0000FF"/>
            <w:sz w:val="24"/>
            <w:szCs w:val="24"/>
            <w:u w:val="single"/>
            <w:lang w:val="es-ES"/>
          </w:rPr>
          <w:t>http://sedici.unlp.edu.ar/bitstream/handle/10915/80857/Documento_completo.pdf-PDFA.pdf?sequence=1&amp;isAllowed=y</w:t>
        </w:r>
      </w:hyperlink>
    </w:p>
    <w:p w:rsidR="00C65385" w:rsidRPr="00C65385" w:rsidRDefault="00C65385" w:rsidP="00C65385">
      <w:pPr>
        <w:numPr>
          <w:ilvl w:val="0"/>
          <w:numId w:val="9"/>
        </w:numPr>
        <w:spacing w:line="360" w:lineRule="auto"/>
        <w:contextualSpacing/>
        <w:jc w:val="both"/>
        <w:rPr>
          <w:rFonts w:ascii="Arial Narrow" w:eastAsia="Times New Roman" w:hAnsi="Arial Narrow" w:cs="Arial"/>
          <w:sz w:val="24"/>
          <w:szCs w:val="24"/>
        </w:rPr>
      </w:pPr>
      <w:r w:rsidRPr="00C65385">
        <w:rPr>
          <w:rFonts w:ascii="Arial Narrow" w:hAnsi="Arial Narrow" w:cs="Arial"/>
          <w:sz w:val="24"/>
          <w:szCs w:val="24"/>
          <w:lang w:eastAsia="es-ES"/>
        </w:rPr>
        <w:t xml:space="preserve">Rafi A, Rauf A, Muhammad Idrees A. Significance of actually drawing microscopic images and its impact on students’ understanding of histology. </w:t>
      </w:r>
      <w:r w:rsidRPr="00C65385">
        <w:rPr>
          <w:rFonts w:ascii="Arial Narrow" w:hAnsi="Arial Narrow" w:cs="Arial"/>
          <w:iCs/>
          <w:sz w:val="24"/>
          <w:szCs w:val="24"/>
          <w:lang w:eastAsia="es-ES"/>
        </w:rPr>
        <w:t>J Dow Uni Health Sci</w:t>
      </w:r>
      <w:r w:rsidRPr="00C65385">
        <w:rPr>
          <w:rFonts w:ascii="Arial Narrow" w:hAnsi="Arial Narrow" w:cs="Arial"/>
          <w:i/>
          <w:iCs/>
          <w:sz w:val="24"/>
          <w:szCs w:val="24"/>
          <w:lang w:eastAsia="es-ES"/>
        </w:rPr>
        <w:t>,</w:t>
      </w:r>
      <w:r w:rsidRPr="00C65385">
        <w:rPr>
          <w:rFonts w:ascii="Arial Narrow" w:hAnsi="Arial Narrow"/>
          <w:sz w:val="24"/>
          <w:szCs w:val="24"/>
        </w:rPr>
        <w:t xml:space="preserve"> [Internet]. </w:t>
      </w:r>
      <w:r w:rsidRPr="00C65385">
        <w:rPr>
          <w:rFonts w:ascii="Arial Narrow" w:hAnsi="Arial Narrow" w:cs="Arial"/>
          <w:iCs/>
          <w:sz w:val="24"/>
          <w:szCs w:val="24"/>
          <w:lang w:eastAsia="es-ES"/>
        </w:rPr>
        <w:t>2017</w:t>
      </w:r>
      <w:r w:rsidRPr="00C65385">
        <w:rPr>
          <w:rFonts w:ascii="Arial Narrow" w:hAnsi="Arial Narrow" w:cs="Arial"/>
          <w:sz w:val="24"/>
          <w:szCs w:val="24"/>
          <w:lang w:eastAsia="es-ES"/>
        </w:rPr>
        <w:t>.</w:t>
      </w:r>
      <w:r w:rsidRPr="00C65385">
        <w:rPr>
          <w:rFonts w:ascii="Arial Narrow" w:hAnsi="Arial Narrow"/>
          <w:sz w:val="24"/>
          <w:szCs w:val="24"/>
        </w:rPr>
        <w:t xml:space="preserve"> [acceso  11may 2022]; </w:t>
      </w:r>
      <w:r w:rsidRPr="00C65385">
        <w:rPr>
          <w:rFonts w:ascii="Arial Narrow" w:hAnsi="Arial Narrow" w:cs="Arial"/>
          <w:sz w:val="24"/>
          <w:szCs w:val="24"/>
          <w:lang w:eastAsia="es-ES"/>
        </w:rPr>
        <w:t xml:space="preserve">  (11 (3): 77–81 .Disponibleen:  </w:t>
      </w:r>
      <w:hyperlink r:id="rId16" w:history="1">
        <w:r w:rsidRPr="00C65385">
          <w:rPr>
            <w:rFonts w:ascii="Arial Narrow" w:hAnsi="Arial Narrow" w:cs="Arial"/>
            <w:color w:val="0000FF"/>
            <w:sz w:val="24"/>
            <w:szCs w:val="24"/>
            <w:u w:val="single"/>
            <w:lang w:eastAsia="es-ES"/>
          </w:rPr>
          <w:t>https://www.jduhs.jduhs.duhs.edu.pk/index.php/jduhs/article/view/1357/2141</w:t>
        </w:r>
      </w:hyperlink>
    </w:p>
    <w:p w:rsidR="00C65385" w:rsidRPr="00C65385" w:rsidRDefault="00C65385" w:rsidP="00C65385">
      <w:pPr>
        <w:numPr>
          <w:ilvl w:val="0"/>
          <w:numId w:val="9"/>
        </w:numPr>
        <w:spacing w:after="0" w:line="360" w:lineRule="auto"/>
        <w:contextualSpacing/>
        <w:jc w:val="both"/>
        <w:rPr>
          <w:rFonts w:ascii="Arial" w:hAnsi="Arial" w:cs="Arial"/>
          <w:lang w:val="es-US"/>
        </w:rPr>
      </w:pPr>
      <w:r w:rsidRPr="00C65385">
        <w:rPr>
          <w:rFonts w:ascii="Arial" w:hAnsi="Arial" w:cs="Arial"/>
          <w:bCs/>
          <w:lang w:val="es-US"/>
        </w:rPr>
        <w:t>Alonso-González M</w:t>
      </w:r>
      <w:r w:rsidRPr="00C65385">
        <w:rPr>
          <w:rFonts w:ascii="Arial" w:hAnsi="Arial" w:cs="Arial"/>
          <w:lang w:val="es-US"/>
        </w:rPr>
        <w:t xml:space="preserve">, Hernández-Barrenechea A, Torres-Hernández A, González-La-Nuez O. Valoración del uso del dibujo de imágenes microscópicas en la enseñanza de las ciencias biomédicas. </w:t>
      </w:r>
      <w:r w:rsidRPr="00C65385">
        <w:rPr>
          <w:rFonts w:ascii="Arial" w:hAnsi="Arial" w:cs="Arial"/>
          <w:bCs/>
          <w:lang w:val="es-US"/>
        </w:rPr>
        <w:t>Revista Médica Electrónica</w:t>
      </w:r>
      <w:r w:rsidRPr="00C65385">
        <w:rPr>
          <w:rFonts w:ascii="Arial" w:hAnsi="Arial" w:cs="Arial"/>
          <w:lang w:val="es-US"/>
        </w:rPr>
        <w:t xml:space="preserve"> [Internet]. 2022 [citado 7 Nov 2022]; 44 (6) Disponible en: </w:t>
      </w:r>
      <w:hyperlink r:id="rId17" w:history="1">
        <w:r w:rsidR="007278CC" w:rsidRPr="00C65385">
          <w:rPr>
            <w:rFonts w:ascii="Arial" w:hAnsi="Arial" w:cs="Arial"/>
            <w:color w:val="0000FF"/>
            <w:u w:val="single"/>
            <w:lang w:val="es-US"/>
          </w:rPr>
          <w:t>http://revmedicaelectronica.sld.cu/index.php/rme/article/view/5001</w:t>
        </w:r>
      </w:hyperlink>
    </w:p>
    <w:p w:rsidR="00C65385" w:rsidRPr="00C65385" w:rsidRDefault="00C65385" w:rsidP="00C65385">
      <w:pPr>
        <w:numPr>
          <w:ilvl w:val="0"/>
          <w:numId w:val="9"/>
        </w:numPr>
        <w:spacing w:line="360" w:lineRule="auto"/>
        <w:contextualSpacing/>
        <w:jc w:val="both"/>
        <w:rPr>
          <w:rFonts w:ascii="Arial Narrow" w:eastAsia="Times New Roman" w:hAnsi="Arial Narrow" w:cs="Arial"/>
          <w:sz w:val="24"/>
          <w:szCs w:val="24"/>
          <w:lang w:val="es-US"/>
        </w:rPr>
      </w:pPr>
      <w:r w:rsidRPr="00C65385">
        <w:rPr>
          <w:rFonts w:ascii="Arial Narrow" w:eastAsia="Times New Roman" w:hAnsi="Arial Narrow" w:cs="Times New Roman"/>
          <w:sz w:val="24"/>
          <w:szCs w:val="24"/>
          <w:lang w:val="es-ES"/>
        </w:rPr>
        <w:t>del Castillo Olivares J M. El dibujo como recurso didáctico. Cuadernos de Historia del Arte.</w:t>
      </w:r>
      <w:r w:rsidRPr="00C65385">
        <w:rPr>
          <w:rFonts w:ascii="Arial Narrow" w:eastAsia="Times New Roman" w:hAnsi="Arial Narrow" w:cs="Arial"/>
          <w:sz w:val="24"/>
          <w:szCs w:val="24"/>
          <w:lang w:val="es-ES"/>
        </w:rPr>
        <w:t xml:space="preserve"> [Internet]. </w:t>
      </w:r>
      <w:r w:rsidRPr="00C65385">
        <w:rPr>
          <w:rFonts w:ascii="Arial Narrow" w:eastAsia="Times New Roman" w:hAnsi="Arial Narrow" w:cs="Times New Roman"/>
          <w:sz w:val="24"/>
          <w:szCs w:val="24"/>
          <w:lang w:val="es-ES"/>
        </w:rPr>
        <w:t xml:space="preserve">2020. </w:t>
      </w:r>
      <w:r w:rsidRPr="00C65385">
        <w:rPr>
          <w:rFonts w:ascii="Arial Narrow" w:eastAsia="Times New Roman" w:hAnsi="Arial Narrow" w:cs="Arial"/>
          <w:sz w:val="24"/>
          <w:szCs w:val="24"/>
          <w:lang w:val="es-ES" w:eastAsia="es-ES"/>
        </w:rPr>
        <w:t xml:space="preserve">[acceso 10 de marzo 2021]. </w:t>
      </w:r>
      <w:r w:rsidRPr="00C65385">
        <w:rPr>
          <w:rFonts w:ascii="Arial Narrow" w:eastAsia="Times New Roman" w:hAnsi="Arial Narrow" w:cs="Times New Roman"/>
          <w:sz w:val="24"/>
          <w:szCs w:val="24"/>
          <w:lang w:val="es-ES"/>
        </w:rPr>
        <w:t xml:space="preserve">(34(9), 311–356. Disponible en:  </w:t>
      </w:r>
      <w:hyperlink r:id="rId18" w:history="1">
        <w:r w:rsidRPr="00C65385">
          <w:rPr>
            <w:rFonts w:ascii="Arial Narrow" w:eastAsia="Times New Roman" w:hAnsi="Arial Narrow" w:cs="Times New Roman"/>
            <w:color w:val="0000FF"/>
            <w:sz w:val="24"/>
            <w:szCs w:val="24"/>
            <w:u w:val="single"/>
            <w:lang w:val="es-ES"/>
          </w:rPr>
          <w:t>http://dialnet.uniroja.es</w:t>
        </w:r>
      </w:hyperlink>
    </w:p>
    <w:p w:rsidR="00C65385" w:rsidRPr="00C65385" w:rsidRDefault="00C65385" w:rsidP="00C65385">
      <w:pPr>
        <w:numPr>
          <w:ilvl w:val="0"/>
          <w:numId w:val="9"/>
        </w:numPr>
        <w:spacing w:line="360" w:lineRule="auto"/>
        <w:contextualSpacing/>
        <w:jc w:val="both"/>
        <w:rPr>
          <w:rFonts w:ascii="Arial Narrow" w:hAnsi="Arial Narrow"/>
          <w:sz w:val="24"/>
          <w:szCs w:val="24"/>
          <w:lang w:val="es-ES"/>
        </w:rPr>
      </w:pPr>
      <w:r w:rsidRPr="00C65385">
        <w:rPr>
          <w:rFonts w:ascii="Arial Narrow" w:hAnsi="Arial Narrow"/>
          <w:sz w:val="24"/>
          <w:szCs w:val="24"/>
          <w:lang w:val="es-ES" w:eastAsia="es-ES"/>
        </w:rPr>
        <w:t xml:space="preserve">Iglesias Ramírez B Z, Pomares Bory E, </w:t>
      </w:r>
      <w:r w:rsidRPr="00C65385">
        <w:rPr>
          <w:rFonts w:ascii="Arial Narrow" w:hAnsi="Arial Narrow" w:cs="Arial"/>
          <w:sz w:val="24"/>
          <w:szCs w:val="24"/>
          <w:lang w:val="es-ES"/>
        </w:rPr>
        <w:t>Rodríguez Pérez I C.</w:t>
      </w:r>
      <w:r w:rsidRPr="00C65385">
        <w:rPr>
          <w:rFonts w:ascii="Arial Narrow" w:hAnsi="Arial Narrow" w:cs="Verdana"/>
          <w:color w:val="000000"/>
          <w:sz w:val="24"/>
          <w:szCs w:val="24"/>
          <w:lang w:val="es-US"/>
        </w:rPr>
        <w:t xml:space="preserve"> Propuesta metodológica para la interpretación de imágenes: habilidad esencial para el aprendizaje; 2009. </w:t>
      </w:r>
      <w:r w:rsidRPr="00C65385">
        <w:rPr>
          <w:rFonts w:ascii="Arial Narrow" w:hAnsi="Arial Narrow"/>
          <w:sz w:val="24"/>
          <w:szCs w:val="24"/>
          <w:lang w:val="es-US"/>
        </w:rPr>
        <w:t xml:space="preserve">Histología. Disponible en: </w:t>
      </w:r>
      <w:hyperlink r:id="rId19" w:history="1">
        <w:r w:rsidRPr="00C65385">
          <w:rPr>
            <w:rFonts w:ascii="Arial Narrow" w:hAnsi="Arial Narrow"/>
            <w:color w:val="0000FF"/>
            <w:sz w:val="24"/>
            <w:szCs w:val="24"/>
            <w:u w:val="single"/>
            <w:lang w:val="es-US"/>
          </w:rPr>
          <w:t>http://www.sld.cu/galerias/pdf/sitios/histologia/interpretacion_de_imagenes</w:t>
        </w:r>
      </w:hyperlink>
    </w:p>
    <w:p w:rsidR="00C65385" w:rsidRPr="00C65385" w:rsidRDefault="00C65385" w:rsidP="00C65385">
      <w:pPr>
        <w:numPr>
          <w:ilvl w:val="0"/>
          <w:numId w:val="9"/>
        </w:numPr>
        <w:spacing w:line="360" w:lineRule="auto"/>
        <w:contextualSpacing/>
        <w:jc w:val="both"/>
        <w:rPr>
          <w:rFonts w:ascii="Arial Narrow" w:eastAsia="Times New Roman" w:hAnsi="Arial Narrow" w:cs="Arial"/>
          <w:sz w:val="24"/>
          <w:szCs w:val="24"/>
          <w:lang w:val="es-US"/>
        </w:rPr>
      </w:pPr>
      <w:r w:rsidRPr="00C65385">
        <w:rPr>
          <w:rFonts w:ascii="Arial Narrow" w:eastAsia="Times New Roman" w:hAnsi="Arial Narrow" w:cs="Arial"/>
          <w:sz w:val="24"/>
          <w:szCs w:val="24"/>
          <w:lang w:val="es-US" w:eastAsia="es-ES"/>
        </w:rPr>
        <w:t xml:space="preserve">Comenius. Didáctica Magna. </w:t>
      </w:r>
      <w:r w:rsidRPr="00C65385">
        <w:rPr>
          <w:rFonts w:ascii="Arial Narrow" w:eastAsia="Times New Roman" w:hAnsi="Arial Narrow" w:cs="TimesNewRomanPS-BoldMT"/>
          <w:bCs/>
          <w:sz w:val="24"/>
          <w:szCs w:val="24"/>
          <w:lang w:val="es-US"/>
        </w:rPr>
        <w:t>Digitalização de Didáctica MagnaIntrodução, Tradução e Notas de Joaquim Ferreira Gomes</w:t>
      </w:r>
      <w:r w:rsidRPr="00C65385">
        <w:rPr>
          <w:rFonts w:ascii="Arial Narrow" w:eastAsia="Times New Roman" w:hAnsi="Arial Narrow" w:cs="Arial"/>
          <w:sz w:val="24"/>
          <w:szCs w:val="24"/>
          <w:lang w:val="es-ES"/>
        </w:rPr>
        <w:t xml:space="preserve">[Internet]. </w:t>
      </w:r>
      <w:r w:rsidRPr="00C65385">
        <w:rPr>
          <w:rFonts w:ascii="Arial Narrow" w:eastAsia="Times New Roman" w:hAnsi="Arial Narrow" w:cs="Arial"/>
          <w:sz w:val="24"/>
          <w:szCs w:val="24"/>
          <w:lang w:val="es-US" w:eastAsia="es-ES"/>
        </w:rPr>
        <w:t xml:space="preserve">2001. </w:t>
      </w:r>
      <w:r w:rsidRPr="00C65385">
        <w:rPr>
          <w:rFonts w:ascii="Arial Narrow" w:eastAsia="Times New Roman" w:hAnsi="Arial Narrow" w:cs="TimesNewRomanPS-BoldMT"/>
          <w:bCs/>
          <w:sz w:val="24"/>
          <w:szCs w:val="24"/>
          <w:lang w:val="es-ES"/>
        </w:rPr>
        <w:t xml:space="preserve"> Disponible en: </w:t>
      </w:r>
      <w:hyperlink r:id="rId20" w:history="1">
        <w:r w:rsidRPr="00C65385">
          <w:rPr>
            <w:rFonts w:ascii="Arial Narrow" w:eastAsia="Times New Roman" w:hAnsi="Arial Narrow" w:cs="TimesNewRomanPS-BoldMT"/>
            <w:bCs/>
            <w:color w:val="0000FF"/>
            <w:sz w:val="24"/>
            <w:szCs w:val="24"/>
            <w:u w:val="single"/>
            <w:lang w:val="es-ES"/>
          </w:rPr>
          <w:t>https://www2.unifap.br/edfisica/files/2014/12/A_didactica_magna_COMENIUS.pdf</w:t>
        </w:r>
      </w:hyperlink>
      <w:r w:rsidRPr="00C65385">
        <w:rPr>
          <w:rFonts w:ascii="Arial Narrow" w:eastAsia="Times New Roman" w:hAnsi="Arial Narrow" w:cs="TimesNewRomanPSMT"/>
          <w:sz w:val="24"/>
          <w:szCs w:val="24"/>
          <w:lang w:val="es-US"/>
        </w:rPr>
        <w:t>.</w:t>
      </w:r>
    </w:p>
    <w:p w:rsidR="00C65385" w:rsidRPr="00C65385" w:rsidRDefault="00C65385" w:rsidP="00C65385">
      <w:pPr>
        <w:numPr>
          <w:ilvl w:val="0"/>
          <w:numId w:val="9"/>
        </w:numPr>
        <w:spacing w:line="360" w:lineRule="auto"/>
        <w:contextualSpacing/>
        <w:jc w:val="both"/>
        <w:rPr>
          <w:rFonts w:ascii="Arial Narrow" w:hAnsi="Arial Narrow" w:cs="Arial"/>
          <w:sz w:val="24"/>
          <w:szCs w:val="24"/>
          <w:lang w:val="es-US"/>
        </w:rPr>
      </w:pPr>
      <w:r w:rsidRPr="00C65385">
        <w:rPr>
          <w:rFonts w:ascii="Arial Narrow" w:hAnsi="Arial Narrow" w:cs="Arial"/>
          <w:sz w:val="24"/>
          <w:szCs w:val="24"/>
          <w:lang w:val="es-US"/>
        </w:rPr>
        <w:lastRenderedPageBreak/>
        <w:t xml:space="preserve">GrilliJ, </w:t>
      </w:r>
      <w:r w:rsidRPr="00C65385">
        <w:rPr>
          <w:rFonts w:ascii="Arial Narrow" w:hAnsi="Arial Narrow"/>
          <w:bCs/>
          <w:sz w:val="24"/>
          <w:szCs w:val="24"/>
          <w:lang w:val="es-ES"/>
        </w:rPr>
        <w:t>Laxague M,Barboza L.</w:t>
      </w:r>
      <w:r w:rsidRPr="00C65385">
        <w:rPr>
          <w:rFonts w:ascii="Arial Narrow" w:hAnsi="Arial Narrow" w:cs="Arial"/>
          <w:sz w:val="24"/>
          <w:szCs w:val="24"/>
          <w:lang w:val="es-US"/>
        </w:rPr>
        <w:t>et.al</w:t>
      </w:r>
      <w:r w:rsidRPr="00C65385">
        <w:rPr>
          <w:rFonts w:ascii="Arial Narrow" w:hAnsi="Arial Narrow" w:cs="Arial"/>
          <w:sz w:val="24"/>
          <w:szCs w:val="24"/>
          <w:lang w:val="es-ES"/>
        </w:rPr>
        <w:t>.  Dibujo, fotografía y Biología. Construir ciencia con y a partir de la imagen. Revista Eureka sobre Enseñanza y Divulgación de las Ciencias</w:t>
      </w:r>
      <w:r w:rsidRPr="00C65385">
        <w:rPr>
          <w:rFonts w:ascii="Arial Narrow" w:hAnsi="Arial Narrow" w:cs="Arial"/>
          <w:sz w:val="24"/>
          <w:szCs w:val="24"/>
          <w:lang w:val="es-US"/>
        </w:rPr>
        <w:t>.</w:t>
      </w:r>
      <w:r w:rsidRPr="00C65385">
        <w:rPr>
          <w:rFonts w:ascii="Arial Narrow" w:hAnsi="Arial Narrow" w:cs="Arial"/>
          <w:sz w:val="24"/>
          <w:szCs w:val="24"/>
          <w:lang w:val="es-ES"/>
        </w:rPr>
        <w:t xml:space="preserve"> [Internet]</w:t>
      </w:r>
      <w:r w:rsidRPr="00C65385">
        <w:rPr>
          <w:rFonts w:ascii="Arial Narrow" w:hAnsi="Arial Narrow" w:cs="Arial"/>
          <w:sz w:val="24"/>
          <w:szCs w:val="24"/>
          <w:lang w:val="es-US"/>
        </w:rPr>
        <w:t xml:space="preserve"> 2015. </w:t>
      </w:r>
      <w:r w:rsidRPr="00C65385">
        <w:rPr>
          <w:rFonts w:ascii="Arial Narrow" w:hAnsi="Arial Narrow" w:cs="Arial"/>
          <w:sz w:val="24"/>
          <w:szCs w:val="24"/>
          <w:lang w:val="es-ES"/>
        </w:rPr>
        <w:t xml:space="preserve">Disponible en: </w:t>
      </w:r>
      <w:hyperlink r:id="rId21" w:history="1">
        <w:r w:rsidRPr="00C65385">
          <w:rPr>
            <w:rFonts w:ascii="Arial Narrow" w:hAnsi="Arial Narrow" w:cs="Arial"/>
            <w:color w:val="0000FF"/>
            <w:sz w:val="24"/>
            <w:szCs w:val="24"/>
            <w:u w:val="single"/>
            <w:lang w:val="es-ES"/>
          </w:rPr>
          <w:t>http://reuredc.uca.es</w:t>
        </w:r>
      </w:hyperlink>
    </w:p>
    <w:p w:rsidR="00C65385" w:rsidRPr="00C65385" w:rsidRDefault="00C65385" w:rsidP="00C65385">
      <w:pPr>
        <w:numPr>
          <w:ilvl w:val="0"/>
          <w:numId w:val="9"/>
        </w:numPr>
        <w:spacing w:line="360" w:lineRule="auto"/>
        <w:contextualSpacing/>
        <w:jc w:val="both"/>
        <w:rPr>
          <w:rFonts w:ascii="Arial Narrow" w:hAnsi="Arial Narrow" w:cs="Arial"/>
          <w:sz w:val="24"/>
          <w:szCs w:val="24"/>
          <w:lang w:val="es-US"/>
        </w:rPr>
      </w:pPr>
      <w:r w:rsidRPr="00C65385">
        <w:rPr>
          <w:rFonts w:ascii="Arial Narrow" w:hAnsi="Arial Narrow" w:cs="Arial"/>
          <w:bCs/>
          <w:sz w:val="24"/>
          <w:szCs w:val="24"/>
          <w:lang w:val="es-ES"/>
        </w:rPr>
        <w:t>De Felipe J. De Cajal y sus dibujos: Ciencia y arte.</w:t>
      </w:r>
      <w:r w:rsidRPr="00C65385">
        <w:rPr>
          <w:rFonts w:ascii="Arial Narrow" w:hAnsi="Arial Narrow" w:cs="Arial"/>
          <w:sz w:val="24"/>
          <w:szCs w:val="24"/>
          <w:lang w:val="es-ES"/>
        </w:rPr>
        <w:t xml:space="preserve"> [Internet]. </w:t>
      </w:r>
      <w:r w:rsidRPr="00C65385">
        <w:rPr>
          <w:rFonts w:ascii="Arial Narrow" w:hAnsi="Arial Narrow" w:cs="Arial"/>
          <w:bCs/>
          <w:sz w:val="24"/>
          <w:szCs w:val="24"/>
          <w:lang w:val="es-ES"/>
        </w:rPr>
        <w:t xml:space="preserve">2018. </w:t>
      </w:r>
      <w:r w:rsidRPr="00C65385">
        <w:rPr>
          <w:rFonts w:ascii="Arial Narrow" w:hAnsi="Arial Narrow" w:cs="Arial"/>
          <w:sz w:val="24"/>
          <w:szCs w:val="24"/>
          <w:lang w:val="es-ES" w:eastAsia="es-ES"/>
        </w:rPr>
        <w:t xml:space="preserve">[acceso 19  de marzo  2021]. </w:t>
      </w:r>
      <w:r w:rsidRPr="00C65385">
        <w:rPr>
          <w:rFonts w:ascii="Arial Narrow" w:hAnsi="Arial Narrow" w:cs="Arial"/>
          <w:bCs/>
          <w:sz w:val="24"/>
          <w:szCs w:val="24"/>
          <w:lang w:val="es-ES"/>
        </w:rPr>
        <w:t>Disponible en en:</w:t>
      </w:r>
      <w:hyperlink r:id="rId22" w:history="1">
        <w:r w:rsidRPr="00C65385">
          <w:rPr>
            <w:rFonts w:ascii="Arial Narrow" w:hAnsi="Arial Narrow" w:cs="Arial"/>
            <w:bCs/>
            <w:sz w:val="24"/>
            <w:szCs w:val="24"/>
            <w:u w:val="single"/>
            <w:lang w:val="es-ES"/>
          </w:rPr>
          <w:t>http://www.sebbm.com/pdf/148/d04148.pdf</w:t>
        </w:r>
      </w:hyperlink>
    </w:p>
    <w:p w:rsidR="00C65385" w:rsidRPr="00C65385" w:rsidRDefault="00C65385" w:rsidP="00C65385">
      <w:pPr>
        <w:numPr>
          <w:ilvl w:val="0"/>
          <w:numId w:val="9"/>
        </w:numPr>
        <w:spacing w:line="360" w:lineRule="auto"/>
        <w:contextualSpacing/>
        <w:jc w:val="both"/>
        <w:rPr>
          <w:rFonts w:ascii="Arial Narrow" w:hAnsi="Arial Narrow" w:cs="Arial"/>
          <w:sz w:val="24"/>
          <w:szCs w:val="24"/>
          <w:lang w:val="es-US"/>
        </w:rPr>
      </w:pPr>
      <w:r w:rsidRPr="00C65385">
        <w:rPr>
          <w:rFonts w:ascii="Arial Narrow" w:hAnsi="Arial Narrow" w:cs="Arial"/>
          <w:sz w:val="24"/>
          <w:szCs w:val="24"/>
          <w:lang w:val="es-ES" w:eastAsia="es-ES"/>
        </w:rPr>
        <w:t xml:space="preserve">Anselmino C E. </w:t>
      </w:r>
      <w:r w:rsidRPr="00C65385">
        <w:rPr>
          <w:rFonts w:ascii="Arial Narrow" w:hAnsi="Arial Narrow" w:cs="Arial"/>
          <w:iCs/>
          <w:sz w:val="24"/>
          <w:szCs w:val="24"/>
          <w:lang w:val="es-ES" w:eastAsia="es-ES"/>
        </w:rPr>
        <w:t>La imagen como recurso didáctico para el aprendizaje comprensivo de     contenidos de histología y embriología en la Facultad de Odontología</w:t>
      </w:r>
      <w:r w:rsidRPr="00C65385">
        <w:rPr>
          <w:rFonts w:ascii="Arial Narrow" w:hAnsi="Arial Narrow" w:cs="Arial"/>
          <w:sz w:val="24"/>
          <w:szCs w:val="24"/>
          <w:lang w:val="es-ES" w:eastAsia="es-ES"/>
        </w:rPr>
        <w:t xml:space="preserve"> (Especialización en Docencia). Universidad de La Plata; 2017. Disponible en: </w:t>
      </w:r>
      <w:hyperlink r:id="rId23" w:history="1">
        <w:r w:rsidRPr="00C65385">
          <w:rPr>
            <w:rFonts w:ascii="Arial Narrow" w:hAnsi="Arial Narrow" w:cs="Arial"/>
            <w:color w:val="0000FF"/>
            <w:sz w:val="24"/>
            <w:szCs w:val="24"/>
            <w:u w:val="single"/>
            <w:lang w:val="pt-BR"/>
          </w:rPr>
          <w:t>http://sedici.unlp.edu.ar/handle/10915/63005</w:t>
        </w:r>
      </w:hyperlink>
      <w:r w:rsidRPr="00C65385">
        <w:rPr>
          <w:rFonts w:ascii="Arial Narrow" w:hAnsi="Arial Narrow" w:cs="Arial"/>
          <w:sz w:val="24"/>
          <w:szCs w:val="24"/>
          <w:lang w:val="pt-BR"/>
        </w:rPr>
        <w:t>.</w:t>
      </w:r>
    </w:p>
    <w:p w:rsidR="00C65385" w:rsidRPr="00C65385" w:rsidRDefault="00C65385" w:rsidP="00C65385">
      <w:pPr>
        <w:numPr>
          <w:ilvl w:val="0"/>
          <w:numId w:val="9"/>
        </w:numPr>
        <w:spacing w:line="360" w:lineRule="auto"/>
        <w:contextualSpacing/>
        <w:jc w:val="both"/>
        <w:rPr>
          <w:rFonts w:ascii="Arial Narrow" w:hAnsi="Arial Narrow" w:cs="Arial"/>
          <w:sz w:val="24"/>
          <w:szCs w:val="24"/>
          <w:lang w:val="es-US"/>
        </w:rPr>
      </w:pPr>
      <w:r w:rsidRPr="00C65385">
        <w:rPr>
          <w:rFonts w:ascii="Arial Narrow" w:hAnsi="Arial Narrow"/>
          <w:sz w:val="24"/>
          <w:szCs w:val="24"/>
          <w:lang w:val="es-ES"/>
        </w:rPr>
        <w:t>Payá Cuadra F. Propuesta didáctica: El dibujo como recurso didáctico aplicado en el área de ciencias naturales y sociales en Educación Primaria. (Trabajo de fin de grado en educación primaria). Universidad de Valladolid; 2017.   Disponible en: uvadoc.uva.es</w:t>
      </w:r>
    </w:p>
    <w:p w:rsidR="00C65385" w:rsidRPr="00C65385" w:rsidRDefault="00C65385" w:rsidP="00C65385">
      <w:pPr>
        <w:numPr>
          <w:ilvl w:val="0"/>
          <w:numId w:val="9"/>
        </w:numPr>
        <w:spacing w:line="360" w:lineRule="auto"/>
        <w:contextualSpacing/>
        <w:jc w:val="both"/>
        <w:rPr>
          <w:rFonts w:ascii="Arial Narrow" w:hAnsi="Arial Narrow" w:cs="Arial"/>
          <w:sz w:val="24"/>
          <w:szCs w:val="24"/>
          <w:lang w:val="es-US"/>
        </w:rPr>
      </w:pPr>
      <w:r w:rsidRPr="00C65385">
        <w:rPr>
          <w:rFonts w:ascii="Arial Narrow" w:hAnsi="Arial Narrow" w:cs="Verdana"/>
          <w:sz w:val="24"/>
          <w:szCs w:val="24"/>
          <w:lang w:val="es-US"/>
        </w:rPr>
        <w:t>Barrios Herrero,  L.Uso de los medios de enseñanza en la disciplina histología. Facultad de Ciencias Médicas Huambo, Angola. Revista Órbita Pedagógica</w:t>
      </w:r>
      <w:r w:rsidRPr="00C65385">
        <w:rPr>
          <w:rFonts w:ascii="Arial Narrow" w:hAnsi="Arial Narrow" w:cs="Verdana"/>
          <w:i/>
          <w:sz w:val="24"/>
          <w:szCs w:val="24"/>
          <w:lang w:val="es-US"/>
        </w:rPr>
        <w:t>.</w:t>
      </w:r>
      <w:r w:rsidRPr="00C65385">
        <w:rPr>
          <w:rFonts w:ascii="Arial Narrow" w:hAnsi="Arial Narrow" w:cs="Arial"/>
          <w:sz w:val="24"/>
          <w:szCs w:val="24"/>
          <w:lang w:val="es-ES"/>
        </w:rPr>
        <w:t xml:space="preserve"> [Internet] </w:t>
      </w:r>
      <w:r w:rsidRPr="00C65385">
        <w:rPr>
          <w:rFonts w:ascii="Arial Narrow" w:hAnsi="Arial Narrow" w:cs="Verdana"/>
          <w:sz w:val="24"/>
          <w:szCs w:val="24"/>
          <w:lang w:val="es-ES"/>
        </w:rPr>
        <w:t xml:space="preserve">2018. </w:t>
      </w:r>
      <w:r w:rsidRPr="00C65385">
        <w:rPr>
          <w:rFonts w:ascii="Arial Narrow" w:hAnsi="Arial Narrow" w:cs="Arial"/>
          <w:sz w:val="24"/>
          <w:szCs w:val="24"/>
          <w:lang w:val="es-ES" w:eastAsia="es-ES"/>
        </w:rPr>
        <w:t xml:space="preserve">[acceso 21  enero 2021]. </w:t>
      </w:r>
      <w:r w:rsidRPr="00C65385">
        <w:rPr>
          <w:rFonts w:ascii="Arial Narrow" w:hAnsi="Arial Narrow" w:cs="Verdana"/>
          <w:sz w:val="24"/>
          <w:szCs w:val="24"/>
          <w:lang w:val="es-ES"/>
        </w:rPr>
        <w:t xml:space="preserve"> Disponible en: http://runachayecuador.com/refcale/ index.php/rop/article/view/</w:t>
      </w:r>
    </w:p>
    <w:p w:rsidR="00C65385" w:rsidRPr="00C65385" w:rsidRDefault="00C65385" w:rsidP="00C65385">
      <w:pPr>
        <w:numPr>
          <w:ilvl w:val="0"/>
          <w:numId w:val="9"/>
        </w:numPr>
        <w:spacing w:line="360" w:lineRule="auto"/>
        <w:contextualSpacing/>
        <w:jc w:val="both"/>
        <w:rPr>
          <w:rFonts w:ascii="Arial Narrow" w:hAnsi="Arial Narrow" w:cs="Arial"/>
          <w:sz w:val="24"/>
          <w:szCs w:val="24"/>
          <w:lang w:val="es-US"/>
        </w:rPr>
      </w:pPr>
      <w:r w:rsidRPr="00C65385">
        <w:rPr>
          <w:rFonts w:ascii="Arial Narrow" w:hAnsi="Arial Narrow" w:cs="Arial"/>
          <w:iCs/>
          <w:sz w:val="24"/>
          <w:szCs w:val="24"/>
          <w:lang w:val="es-US"/>
        </w:rPr>
        <w:t xml:space="preserve">Pardo, M. et.al. </w:t>
      </w:r>
      <w:r w:rsidRPr="00C65385">
        <w:rPr>
          <w:rFonts w:ascii="Arial Narrow" w:hAnsi="Arial Narrow" w:cs="Arial"/>
          <w:sz w:val="24"/>
          <w:szCs w:val="24"/>
          <w:lang w:val="es-ES"/>
        </w:rPr>
        <w:t xml:space="preserve">Taller de microscopía 2016: resultados y proyección. Argentina; </w:t>
      </w:r>
      <w:r w:rsidRPr="00C65385">
        <w:rPr>
          <w:rFonts w:ascii="Arial Narrow" w:hAnsi="Arial Narrow" w:cs="Arial"/>
          <w:iCs/>
          <w:sz w:val="24"/>
          <w:szCs w:val="24"/>
          <w:lang w:val="es-US"/>
        </w:rPr>
        <w:t xml:space="preserve">2017Disponible en: </w:t>
      </w:r>
      <w:hyperlink r:id="rId24" w:history="1">
        <w:r w:rsidRPr="00C65385">
          <w:rPr>
            <w:rFonts w:ascii="Arial Narrow" w:hAnsi="Arial Narrow" w:cs="Arial"/>
            <w:color w:val="0000FF"/>
            <w:sz w:val="24"/>
            <w:szCs w:val="24"/>
            <w:u w:val="single"/>
            <w:lang w:val="es-ES"/>
          </w:rPr>
          <w:t>https://core.ac.uk/download/pdf/301090205</w:t>
        </w:r>
      </w:hyperlink>
    </w:p>
    <w:p w:rsidR="00C65385" w:rsidRPr="00C65385" w:rsidRDefault="00C65385" w:rsidP="00C65385">
      <w:pPr>
        <w:numPr>
          <w:ilvl w:val="0"/>
          <w:numId w:val="9"/>
        </w:numPr>
        <w:spacing w:line="360" w:lineRule="auto"/>
        <w:contextualSpacing/>
        <w:jc w:val="both"/>
        <w:rPr>
          <w:rFonts w:ascii="Arial Narrow" w:hAnsi="Arial Narrow" w:cs="Arial"/>
          <w:sz w:val="24"/>
          <w:szCs w:val="24"/>
          <w:lang w:val="es-US"/>
        </w:rPr>
      </w:pPr>
      <w:r w:rsidRPr="00C65385">
        <w:rPr>
          <w:rFonts w:ascii="Arial Narrow" w:eastAsia="SimSun" w:hAnsi="Arial Narrow" w:cs="Arial"/>
          <w:sz w:val="24"/>
          <w:szCs w:val="24"/>
          <w:lang w:val="es-US"/>
        </w:rPr>
        <w:t xml:space="preserve">Del Puerto Horta M et.al. </w:t>
      </w:r>
      <w:r w:rsidRPr="00C65385">
        <w:rPr>
          <w:rFonts w:ascii="Arial Narrow" w:hAnsi="Arial Narrow" w:cs="Arial"/>
          <w:color w:val="000000"/>
          <w:sz w:val="24"/>
          <w:szCs w:val="24"/>
          <w:lang w:val="es-US"/>
        </w:rPr>
        <w:t xml:space="preserve">Relación entre la calificación de los dibujos y la   calificación teórica final de la disciplina Histología en el grupo de segundo año de estomatología. V Congreso Internacional Morfovirtual 2020. Disponible  en: </w:t>
      </w:r>
      <w:hyperlink r:id="rId25" w:history="1">
        <w:r w:rsidRPr="00C65385">
          <w:rPr>
            <w:rFonts w:ascii="Arial Narrow" w:hAnsi="Arial Narrow" w:cs="Arial"/>
            <w:color w:val="0000FF"/>
            <w:sz w:val="24"/>
            <w:szCs w:val="24"/>
            <w:u w:val="single"/>
            <w:lang w:val="es-US"/>
          </w:rPr>
          <w:t>http://morfovirtual2020.sld.cu</w:t>
        </w:r>
      </w:hyperlink>
    </w:p>
    <w:p w:rsidR="00C65385" w:rsidRPr="00C65385" w:rsidRDefault="00C65385" w:rsidP="00C65385">
      <w:pPr>
        <w:numPr>
          <w:ilvl w:val="0"/>
          <w:numId w:val="9"/>
        </w:numPr>
        <w:spacing w:line="360" w:lineRule="auto"/>
        <w:contextualSpacing/>
        <w:jc w:val="both"/>
        <w:rPr>
          <w:rFonts w:ascii="Arial Narrow" w:hAnsi="Arial Narrow" w:cs="Arial"/>
          <w:sz w:val="24"/>
          <w:szCs w:val="24"/>
          <w:lang w:val="es-US"/>
        </w:rPr>
      </w:pPr>
      <w:r w:rsidRPr="00C65385">
        <w:rPr>
          <w:rFonts w:ascii="Arial Narrow" w:hAnsi="Arial Narrow" w:cs="Arial"/>
          <w:bCs/>
          <w:sz w:val="24"/>
          <w:szCs w:val="24"/>
          <w:lang w:val="es-US"/>
        </w:rPr>
        <w:t xml:space="preserve">Falcón-Rodríguez CI. et.al. La práctica de histología en la Facultad de Medicina: relación entre la calificación de los dibujos y la calificación final. </w:t>
      </w:r>
      <w:r w:rsidRPr="00C65385">
        <w:rPr>
          <w:rFonts w:ascii="Arial Narrow" w:hAnsi="Arial Narrow" w:cs="Arial"/>
          <w:sz w:val="24"/>
          <w:szCs w:val="24"/>
          <w:lang w:val="es-US"/>
        </w:rPr>
        <w:t>Revista Educación</w:t>
      </w:r>
      <w:r w:rsidRPr="00C65385">
        <w:rPr>
          <w:rFonts w:ascii="Arial Narrow" w:hAnsi="Arial Narrow" w:cs="Arial"/>
          <w:sz w:val="24"/>
          <w:szCs w:val="24"/>
          <w:lang w:val="es-ES"/>
        </w:rPr>
        <w:t xml:space="preserve"> [Internet]</w:t>
      </w:r>
      <w:r w:rsidRPr="00C65385">
        <w:rPr>
          <w:rFonts w:ascii="Arial Narrow" w:hAnsi="Arial Narrow" w:cs="Arial"/>
          <w:bCs/>
          <w:sz w:val="24"/>
          <w:szCs w:val="24"/>
          <w:lang w:val="es-US"/>
        </w:rPr>
        <w:t xml:space="preserve"> 2019 </w:t>
      </w:r>
      <w:r w:rsidRPr="00C65385">
        <w:rPr>
          <w:rFonts w:ascii="Arial Narrow" w:hAnsi="Arial Narrow" w:cs="Arial"/>
          <w:sz w:val="24"/>
          <w:szCs w:val="24"/>
          <w:lang w:val="es-ES" w:eastAsia="es-ES"/>
        </w:rPr>
        <w:t>[acceso 23   de abril  2021].</w:t>
      </w:r>
      <w:r w:rsidRPr="00C65385">
        <w:rPr>
          <w:rFonts w:ascii="Arial Narrow" w:hAnsi="Arial Narrow" w:cs="Arial"/>
          <w:sz w:val="24"/>
          <w:szCs w:val="24"/>
          <w:lang w:val="es-US"/>
        </w:rPr>
        <w:t>43(1).Disponible:</w:t>
      </w:r>
      <w:hyperlink r:id="rId26" w:history="1">
        <w:r w:rsidRPr="00C65385">
          <w:rPr>
            <w:rFonts w:ascii="Arial Narrow" w:hAnsi="Arial Narrow" w:cs="Arial"/>
            <w:color w:val="0000FF"/>
            <w:sz w:val="24"/>
            <w:szCs w:val="24"/>
            <w:u w:val="single"/>
            <w:lang w:val="es-US"/>
          </w:rPr>
          <w:t>https://www.redalyc.org/journal/440/44057415014/44057415014.pdf</w:t>
        </w:r>
      </w:hyperlink>
    </w:p>
    <w:p w:rsidR="00C65385" w:rsidRPr="00C65385" w:rsidRDefault="00C65385" w:rsidP="00C65385">
      <w:pPr>
        <w:numPr>
          <w:ilvl w:val="0"/>
          <w:numId w:val="9"/>
        </w:numPr>
        <w:spacing w:line="360" w:lineRule="auto"/>
        <w:contextualSpacing/>
        <w:jc w:val="both"/>
        <w:rPr>
          <w:rFonts w:ascii="Arial Narrow" w:hAnsi="Arial Narrow" w:cs="Arial"/>
          <w:sz w:val="24"/>
          <w:szCs w:val="24"/>
          <w:lang w:val="es-US"/>
        </w:rPr>
      </w:pPr>
      <w:r w:rsidRPr="00C65385">
        <w:rPr>
          <w:rFonts w:ascii="Arial Narrow" w:hAnsi="Arial Narrow" w:cs="Arial"/>
          <w:sz w:val="24"/>
          <w:szCs w:val="24"/>
          <w:lang w:val="es-ES"/>
        </w:rPr>
        <w:t xml:space="preserve">Carpio Muñoz E. La enseñanza de la anatomía microscópica sin microscopios. Educación Médica Superior. [Internet].2020 </w:t>
      </w:r>
      <w:r w:rsidRPr="00C65385">
        <w:rPr>
          <w:rFonts w:ascii="Arial Narrow" w:hAnsi="Arial Narrow" w:cs="Arial"/>
          <w:i/>
          <w:sz w:val="24"/>
          <w:szCs w:val="24"/>
          <w:lang w:val="es-ES"/>
        </w:rPr>
        <w:t xml:space="preserve"> 34</w:t>
      </w:r>
      <w:r w:rsidRPr="00C65385">
        <w:rPr>
          <w:rFonts w:ascii="Arial Narrow" w:hAnsi="Arial Narrow" w:cs="Arial"/>
          <w:sz w:val="24"/>
          <w:szCs w:val="24"/>
          <w:lang w:val="es-ES"/>
        </w:rPr>
        <w:t>(2).</w:t>
      </w:r>
      <w:r w:rsidRPr="00C65385">
        <w:rPr>
          <w:rFonts w:ascii="Arial Narrow" w:hAnsi="Arial Narrow" w:cs="Arial"/>
          <w:sz w:val="24"/>
          <w:szCs w:val="24"/>
          <w:lang w:val="es-ES" w:eastAsia="es-ES"/>
        </w:rPr>
        <w:t xml:space="preserve"> [acceso 10  de febrero 2021]. </w:t>
      </w:r>
      <w:r w:rsidRPr="00C65385">
        <w:rPr>
          <w:rFonts w:ascii="Arial Narrow" w:hAnsi="Arial Narrow" w:cs="Arial"/>
          <w:sz w:val="24"/>
          <w:szCs w:val="24"/>
          <w:lang w:val="es-ES"/>
        </w:rPr>
        <w:t xml:space="preserve"> Disponible en:  </w:t>
      </w:r>
      <w:r w:rsidRPr="00C65385">
        <w:rPr>
          <w:rFonts w:ascii="Arial Narrow" w:hAnsi="Arial Narrow" w:cs="Arial"/>
          <w:color w:val="0000FF"/>
          <w:sz w:val="24"/>
          <w:szCs w:val="24"/>
          <w:u w:val="single"/>
          <w:lang w:val="es-ES"/>
        </w:rPr>
        <w:t>http://www.ems.sld.cu/index.php/ems/article/view/2057</w:t>
      </w:r>
    </w:p>
    <w:p w:rsidR="00C65385" w:rsidRPr="00C65385" w:rsidRDefault="00C65385" w:rsidP="00C65385">
      <w:pPr>
        <w:numPr>
          <w:ilvl w:val="0"/>
          <w:numId w:val="9"/>
        </w:numPr>
        <w:spacing w:line="360" w:lineRule="auto"/>
        <w:contextualSpacing/>
        <w:jc w:val="both"/>
        <w:rPr>
          <w:rFonts w:ascii="Arial Narrow" w:hAnsi="Arial Narrow"/>
          <w:sz w:val="24"/>
          <w:szCs w:val="24"/>
          <w:lang w:val="es-US"/>
        </w:rPr>
      </w:pPr>
      <w:r w:rsidRPr="00C65385">
        <w:rPr>
          <w:rFonts w:ascii="Arial Narrow" w:hAnsi="Arial Narrow" w:cs="Arial"/>
          <w:sz w:val="24"/>
          <w:szCs w:val="24"/>
          <w:lang w:val="es-US"/>
        </w:rPr>
        <w:t>Huertas S et.al</w:t>
      </w:r>
      <w:r w:rsidRPr="00C65385">
        <w:rPr>
          <w:rFonts w:ascii="Arial Narrow" w:hAnsi="Arial Narrow" w:cs="Arial"/>
          <w:sz w:val="24"/>
          <w:szCs w:val="24"/>
          <w:lang w:val="es-ES"/>
        </w:rPr>
        <w:t>Análisis de las dificultades en el aprendizaje de la Histología. Memorias del Programa de Redes-I3CE. Convocatoria 2017-18.</w:t>
      </w:r>
      <w:r w:rsidRPr="00C65385">
        <w:rPr>
          <w:rFonts w:ascii="Arial Narrow" w:hAnsi="Arial Narrow" w:cs="Arial"/>
          <w:sz w:val="24"/>
          <w:szCs w:val="24"/>
          <w:lang w:val="es-US"/>
        </w:rPr>
        <w:t xml:space="preserve"> 2017</w:t>
      </w:r>
      <w:r w:rsidRPr="00C65385">
        <w:rPr>
          <w:rFonts w:ascii="Arial Narrow" w:hAnsi="Arial Narrow" w:cs="Arial"/>
          <w:sz w:val="24"/>
          <w:szCs w:val="24"/>
          <w:lang w:val="es-ES"/>
        </w:rPr>
        <w:t xml:space="preserve">. Disponible  en: </w:t>
      </w:r>
      <w:hyperlink r:id="rId27" w:history="1">
        <w:r w:rsidRPr="00C65385">
          <w:rPr>
            <w:rFonts w:ascii="Arial Narrow" w:hAnsi="Arial Narrow" w:cs="Arial"/>
            <w:color w:val="0000FF"/>
            <w:sz w:val="24"/>
            <w:szCs w:val="24"/>
            <w:u w:val="single"/>
            <w:lang w:val="es-ES"/>
          </w:rPr>
          <w:t>https://rua.ua.es/dspace/bitstream/10045/90061/1/Memories-Xarxes-I3CE-2017-18-136</w:t>
        </w:r>
      </w:hyperlink>
    </w:p>
    <w:p w:rsidR="00C65385" w:rsidRPr="00C65385" w:rsidRDefault="00C65385" w:rsidP="00C65385">
      <w:pPr>
        <w:numPr>
          <w:ilvl w:val="0"/>
          <w:numId w:val="9"/>
        </w:numPr>
        <w:spacing w:line="360" w:lineRule="auto"/>
        <w:contextualSpacing/>
        <w:jc w:val="both"/>
        <w:rPr>
          <w:rFonts w:ascii="Arial Narrow" w:eastAsia="Times New Roman" w:hAnsi="Arial Narrow" w:cs="Arial"/>
          <w:sz w:val="24"/>
          <w:szCs w:val="24"/>
          <w:lang w:val="es-US"/>
        </w:rPr>
      </w:pPr>
      <w:r w:rsidRPr="00C65385">
        <w:rPr>
          <w:rFonts w:ascii="Arial Narrow" w:eastAsia="Times New Roman" w:hAnsi="Arial Narrow" w:cs="Arial"/>
          <w:sz w:val="24"/>
          <w:szCs w:val="24"/>
          <w:lang w:val="es-US"/>
        </w:rPr>
        <w:lastRenderedPageBreak/>
        <w:t>Bucari  A.et.al.</w:t>
      </w:r>
      <w:r w:rsidRPr="00C65385">
        <w:rPr>
          <w:rFonts w:ascii="Arial Narrow" w:eastAsia="Times New Roman" w:hAnsi="Arial Narrow" w:cs="Arial"/>
          <w:sz w:val="24"/>
          <w:szCs w:val="24"/>
          <w:lang w:val="es-ES"/>
        </w:rPr>
        <w:t xml:space="preserve"> Innovación en cursos regulares desde el taller de microscopía de la Facultad de Ciencias Exactas. [Internet].  2019. Disponible en: </w:t>
      </w:r>
      <w:hyperlink r:id="rId28" w:history="1">
        <w:r w:rsidRPr="00C65385">
          <w:rPr>
            <w:rFonts w:ascii="Arial Narrow" w:eastAsia="Times New Roman" w:hAnsi="Arial Narrow" w:cs="Arial"/>
            <w:color w:val="0000FF"/>
            <w:sz w:val="24"/>
            <w:szCs w:val="24"/>
            <w:u w:val="single"/>
            <w:lang w:val="es-US"/>
          </w:rPr>
          <w:t>http://sedici.unlp.edu.ar/handle/10915/78492</w:t>
        </w:r>
      </w:hyperlink>
    </w:p>
    <w:p w:rsidR="00C65385" w:rsidRPr="00C65385" w:rsidRDefault="00C65385" w:rsidP="00C65385">
      <w:pPr>
        <w:numPr>
          <w:ilvl w:val="0"/>
          <w:numId w:val="9"/>
        </w:numPr>
        <w:spacing w:line="360" w:lineRule="auto"/>
        <w:contextualSpacing/>
        <w:jc w:val="both"/>
        <w:rPr>
          <w:rFonts w:ascii="Arial Narrow" w:hAnsi="Arial Narrow" w:cs="Arial"/>
          <w:sz w:val="24"/>
          <w:szCs w:val="24"/>
        </w:rPr>
      </w:pPr>
      <w:r w:rsidRPr="00C65385">
        <w:rPr>
          <w:rFonts w:ascii="Arial Narrow" w:hAnsi="Arial Narrow"/>
          <w:sz w:val="24"/>
          <w:szCs w:val="24"/>
          <w:lang w:val="es-ES"/>
        </w:rPr>
        <w:t>Penissi Alicia B. Enseñanza y aprendizaje de la Histología Médica: Presencialidad o virtualidad?</w:t>
      </w:r>
      <w:r w:rsidRPr="00C65385">
        <w:rPr>
          <w:rFonts w:ascii="Arial Narrow" w:hAnsi="Arial Narrow"/>
          <w:sz w:val="24"/>
          <w:szCs w:val="24"/>
        </w:rPr>
        <w:t xml:space="preserve">Rev Arg de AnatClin. </w:t>
      </w:r>
      <w:r w:rsidRPr="00C65385">
        <w:rPr>
          <w:rFonts w:ascii="Arial Narrow" w:hAnsi="Arial Narrow" w:cs="Arial"/>
          <w:sz w:val="24"/>
          <w:szCs w:val="24"/>
        </w:rPr>
        <w:t>[Internet]</w:t>
      </w:r>
      <w:r w:rsidRPr="00C65385">
        <w:rPr>
          <w:rFonts w:ascii="Arial Narrow" w:hAnsi="Arial Narrow"/>
          <w:sz w:val="24"/>
          <w:szCs w:val="24"/>
        </w:rPr>
        <w:t xml:space="preserve">, 2018 [acceso 11 May 2021]; 10(1): 9- 10 </w:t>
      </w:r>
      <w:hyperlink r:id="rId29" w:history="1">
        <w:r w:rsidRPr="00C65385">
          <w:rPr>
            <w:rFonts w:ascii="Arial Narrow" w:hAnsi="Arial Narrow"/>
            <w:color w:val="0000FF"/>
            <w:sz w:val="24"/>
            <w:szCs w:val="24"/>
            <w:u w:val="single"/>
          </w:rPr>
          <w:t>https://revistas.unc.edu.ar/index.php/anatclinar/article/download/19808/19566/55818</w:t>
        </w:r>
      </w:hyperlink>
    </w:p>
    <w:p w:rsidR="00C65385" w:rsidRPr="00C65385" w:rsidRDefault="00C65385" w:rsidP="00C65385">
      <w:pPr>
        <w:numPr>
          <w:ilvl w:val="0"/>
          <w:numId w:val="9"/>
        </w:numPr>
        <w:spacing w:line="360" w:lineRule="auto"/>
        <w:contextualSpacing/>
        <w:jc w:val="both"/>
        <w:rPr>
          <w:rFonts w:ascii="Arial Narrow" w:eastAsia="Times New Roman" w:hAnsi="Arial Narrow" w:cs="Arial"/>
          <w:bCs/>
          <w:color w:val="000000"/>
          <w:sz w:val="24"/>
          <w:szCs w:val="24"/>
          <w:lang w:val="es-US"/>
        </w:rPr>
      </w:pPr>
      <w:r w:rsidRPr="00C65385">
        <w:rPr>
          <w:rFonts w:ascii="Arial Narrow" w:eastAsia="SimSun" w:hAnsi="Arial Narrow" w:cs="Arial"/>
          <w:sz w:val="24"/>
          <w:szCs w:val="24"/>
          <w:lang w:val="es-US"/>
        </w:rPr>
        <w:t>Suárez JC.</w:t>
      </w:r>
      <w:r w:rsidRPr="00C65385">
        <w:rPr>
          <w:rFonts w:ascii="Arial Narrow" w:eastAsia="Times New Roman" w:hAnsi="Arial Narrow" w:cs="Arial"/>
          <w:bCs/>
          <w:color w:val="000000"/>
          <w:sz w:val="24"/>
          <w:szCs w:val="24"/>
          <w:lang w:val="es-US"/>
        </w:rPr>
        <w:t>Importancia del uso de recursos didácticos en el proceso de enseñanza y</w:t>
      </w:r>
    </w:p>
    <w:p w:rsidR="00C65385" w:rsidRPr="00C65385" w:rsidRDefault="00C65385" w:rsidP="00C65385">
      <w:pPr>
        <w:spacing w:line="360" w:lineRule="auto"/>
        <w:ind w:left="720"/>
        <w:contextualSpacing/>
        <w:jc w:val="both"/>
        <w:rPr>
          <w:rFonts w:ascii="Arial Narrow" w:eastAsia="Times New Roman" w:hAnsi="Arial Narrow" w:cs="Times New Roman"/>
          <w:sz w:val="24"/>
          <w:szCs w:val="24"/>
          <w:lang w:val="es-ES"/>
        </w:rPr>
      </w:pPr>
      <w:r w:rsidRPr="00C65385">
        <w:rPr>
          <w:rFonts w:ascii="Arial Narrow" w:eastAsia="Times New Roman" w:hAnsi="Arial Narrow" w:cs="Arial"/>
          <w:bCs/>
          <w:color w:val="000000"/>
          <w:sz w:val="24"/>
          <w:szCs w:val="24"/>
          <w:lang w:val="es-US"/>
        </w:rPr>
        <w:t xml:space="preserve"> aprendizaje de las ciencias biológicas para la estimulación visual del estudiantado.</w:t>
      </w:r>
      <w:r w:rsidRPr="00C65385">
        <w:rPr>
          <w:rFonts w:ascii="Arial Narrow" w:eastAsia="Times New Roman" w:hAnsi="Arial Narrow" w:cs="Arial"/>
          <w:color w:val="000000"/>
          <w:sz w:val="24"/>
          <w:szCs w:val="24"/>
          <w:lang w:val="es-US"/>
        </w:rPr>
        <w:t xml:space="preserve"> Revista Electrónica Educare.</w:t>
      </w:r>
      <w:r w:rsidRPr="00C65385">
        <w:rPr>
          <w:rFonts w:ascii="Arial Narrow" w:eastAsia="Times New Roman" w:hAnsi="Arial Narrow" w:cs="Times New Roman"/>
          <w:sz w:val="24"/>
          <w:szCs w:val="24"/>
          <w:lang w:val="es-US"/>
        </w:rPr>
        <w:t xml:space="preserve"> [Internet]. </w:t>
      </w:r>
      <w:r w:rsidRPr="00C65385">
        <w:rPr>
          <w:rFonts w:ascii="Arial Narrow" w:eastAsia="Times New Roman" w:hAnsi="Arial Narrow" w:cs="Arial"/>
          <w:iCs/>
          <w:color w:val="000000"/>
          <w:sz w:val="24"/>
          <w:szCs w:val="24"/>
          <w:lang w:val="es-US"/>
        </w:rPr>
        <w:t xml:space="preserve"> 2017.</w:t>
      </w:r>
      <w:r w:rsidRPr="00C65385">
        <w:rPr>
          <w:rFonts w:ascii="Arial Narrow" w:eastAsia="Times New Roman" w:hAnsi="Arial Narrow" w:cs="Times New Roman"/>
          <w:sz w:val="24"/>
          <w:szCs w:val="24"/>
          <w:lang w:val="es-US"/>
        </w:rPr>
        <w:t xml:space="preserve">[acceso  11may 2022]; </w:t>
      </w:r>
      <w:r w:rsidRPr="00C65385">
        <w:rPr>
          <w:rFonts w:ascii="Arial Narrow" w:eastAsia="Times New Roman" w:hAnsi="Arial Narrow" w:cs="Arial"/>
          <w:color w:val="000000"/>
          <w:sz w:val="24"/>
          <w:szCs w:val="24"/>
          <w:lang w:val="es-US"/>
        </w:rPr>
        <w:t xml:space="preserve"> 21(2) Disponible  </w:t>
      </w:r>
      <w:r w:rsidRPr="00C65385">
        <w:rPr>
          <w:rFonts w:ascii="Arial Narrow" w:eastAsia="Times New Roman" w:hAnsi="Arial Narrow" w:cs="Arial"/>
          <w:sz w:val="24"/>
          <w:szCs w:val="24"/>
          <w:lang w:val="es-US"/>
        </w:rPr>
        <w:t xml:space="preserve">en:  </w:t>
      </w:r>
      <w:hyperlink r:id="rId30" w:history="1">
        <w:r w:rsidRPr="00C65385">
          <w:rPr>
            <w:rFonts w:ascii="Arial Narrow" w:eastAsia="Times New Roman" w:hAnsi="Arial Narrow" w:cs="Arial"/>
            <w:color w:val="0000FF"/>
            <w:sz w:val="24"/>
            <w:szCs w:val="24"/>
            <w:u w:val="single"/>
            <w:lang w:val="es-US"/>
          </w:rPr>
          <w:t>https://dialnet.unirioja.es/servlet/articulo?codigo=5979958</w:t>
        </w:r>
      </w:hyperlink>
    </w:p>
    <w:p w:rsidR="00C65385" w:rsidRPr="00C65385" w:rsidRDefault="00C65385" w:rsidP="00C65385">
      <w:pPr>
        <w:numPr>
          <w:ilvl w:val="0"/>
          <w:numId w:val="9"/>
        </w:numPr>
        <w:spacing w:line="360" w:lineRule="auto"/>
        <w:contextualSpacing/>
        <w:jc w:val="both"/>
        <w:rPr>
          <w:rFonts w:ascii="Arial Narrow" w:hAnsi="Arial Narrow" w:cs="Arial"/>
          <w:sz w:val="24"/>
          <w:szCs w:val="24"/>
          <w:lang w:val="es-US"/>
        </w:rPr>
      </w:pPr>
      <w:r w:rsidRPr="00C65385">
        <w:rPr>
          <w:rFonts w:ascii="Arial Narrow" w:hAnsi="Arial Narrow"/>
          <w:sz w:val="24"/>
          <w:szCs w:val="24"/>
          <w:lang w:val="es-ES"/>
        </w:rPr>
        <w:t>Farelo López P. El dibujo como metodología educativa: el arte de los Mandalas. [Tesis]. Valladolid:</w:t>
      </w:r>
      <w:r w:rsidRPr="00C65385">
        <w:rPr>
          <w:rFonts w:ascii="Arial Narrow" w:hAnsi="Arial Narrow" w:cs="Arial"/>
          <w:sz w:val="24"/>
          <w:szCs w:val="24"/>
          <w:lang w:val="es-ES"/>
        </w:rPr>
        <w:t xml:space="preserve"> Facultad de Educación y trabajo social. Grado en Educación InfantilDepartamento de Pedagogía.</w:t>
      </w:r>
      <w:r w:rsidRPr="00C65385">
        <w:rPr>
          <w:rFonts w:ascii="Arial Narrow" w:hAnsi="Arial Narrow"/>
          <w:sz w:val="24"/>
          <w:szCs w:val="24"/>
          <w:lang w:val="es-ES"/>
        </w:rPr>
        <w:t xml:space="preserve"> 2019 .Disponible en: </w:t>
      </w:r>
      <w:hyperlink r:id="rId31" w:history="1">
        <w:r w:rsidRPr="00C65385">
          <w:rPr>
            <w:rFonts w:ascii="Arial Narrow" w:hAnsi="Arial Narrow"/>
            <w:color w:val="0000FF"/>
            <w:sz w:val="24"/>
            <w:szCs w:val="24"/>
            <w:u w:val="single"/>
            <w:lang w:val="es-ES"/>
          </w:rPr>
          <w:t>https://uvadoc.uva.es/handle/10324/39138</w:t>
        </w:r>
      </w:hyperlink>
    </w:p>
    <w:p w:rsidR="00C65385" w:rsidRPr="00C65385" w:rsidRDefault="00C65385" w:rsidP="00C65385">
      <w:pPr>
        <w:numPr>
          <w:ilvl w:val="0"/>
          <w:numId w:val="9"/>
        </w:numPr>
        <w:spacing w:line="360" w:lineRule="auto"/>
        <w:contextualSpacing/>
        <w:jc w:val="both"/>
        <w:rPr>
          <w:rFonts w:ascii="Arial Narrow" w:hAnsi="Arial Narrow" w:cs="Arial"/>
          <w:sz w:val="24"/>
          <w:szCs w:val="24"/>
          <w:lang w:val="es-US"/>
        </w:rPr>
      </w:pPr>
      <w:r w:rsidRPr="00C65385">
        <w:rPr>
          <w:rFonts w:ascii="Arial Narrow" w:hAnsi="Arial Narrow"/>
          <w:sz w:val="24"/>
          <w:szCs w:val="24"/>
          <w:lang w:val="es-ES"/>
        </w:rPr>
        <w:t xml:space="preserve">De Guevara, Rosillo G L Importancia del dibujo en educación inicial.  [Tesis] Tumbes: Universidad Nacional. Facultad de Ciencias Sociales; 2018. Disponible  en: </w:t>
      </w:r>
      <w:hyperlink r:id="rId32" w:history="1">
        <w:r w:rsidRPr="00C65385">
          <w:rPr>
            <w:rFonts w:ascii="Arial Narrow" w:hAnsi="Arial Narrow"/>
            <w:color w:val="0000FF"/>
            <w:sz w:val="24"/>
            <w:szCs w:val="24"/>
            <w:u w:val="single"/>
            <w:lang w:val="es-ES"/>
          </w:rPr>
          <w:t>http://repositorio.untumbes.edu.pe/handle/20.500.12874/976</w:t>
        </w:r>
        <w:r w:rsidRPr="00C65385">
          <w:rPr>
            <w:rFonts w:ascii="Arial Narrow" w:hAnsi="Arial Narrow" w:cs="Arial"/>
            <w:color w:val="0000FF"/>
            <w:sz w:val="24"/>
            <w:szCs w:val="24"/>
            <w:u w:val="single"/>
            <w:lang w:val="es-ES"/>
          </w:rPr>
          <w:t>AAAJ&amp;citation_for_view=EChQij0AAAAJ:eQOLeE2rZwMC</w:t>
        </w:r>
      </w:hyperlink>
    </w:p>
    <w:p w:rsidR="00C65385" w:rsidRPr="00C65385" w:rsidRDefault="00C65385" w:rsidP="00C65385">
      <w:pPr>
        <w:numPr>
          <w:ilvl w:val="0"/>
          <w:numId w:val="9"/>
        </w:numPr>
        <w:spacing w:line="360" w:lineRule="auto"/>
        <w:contextualSpacing/>
        <w:jc w:val="both"/>
        <w:rPr>
          <w:rFonts w:ascii="Arial Narrow" w:hAnsi="Arial Narrow" w:cs="Arial"/>
          <w:sz w:val="24"/>
          <w:szCs w:val="24"/>
          <w:lang w:val="es-US"/>
        </w:rPr>
      </w:pPr>
      <w:r w:rsidRPr="00C65385">
        <w:rPr>
          <w:rFonts w:ascii="Arial Narrow" w:hAnsi="Arial Narrow" w:cs="Arial"/>
          <w:sz w:val="24"/>
          <w:szCs w:val="24"/>
          <w:lang w:val="es-US"/>
        </w:rPr>
        <w:t xml:space="preserve">Rossado  E V P. </w:t>
      </w:r>
      <w:r w:rsidRPr="00C65385">
        <w:rPr>
          <w:rFonts w:ascii="Arial Narrow" w:hAnsi="Arial Narrow"/>
          <w:sz w:val="24"/>
          <w:szCs w:val="24"/>
          <w:lang w:val="es-ES"/>
        </w:rPr>
        <w:t xml:space="preserve">La Importancia del Dibujo en la Formación del Arquitecto: Equilibrio entre el diseño digital y el analógico </w:t>
      </w:r>
      <w:r w:rsidRPr="00C65385">
        <w:rPr>
          <w:rFonts w:ascii="Arial Narrow" w:hAnsi="Arial Narrow" w:cs="Arial"/>
          <w:sz w:val="24"/>
          <w:szCs w:val="24"/>
          <w:lang w:val="es-ES"/>
        </w:rPr>
        <w:t xml:space="preserve">SIGraDi 2017, XXI Congreso de la Sociedad Ibero-americana de Gráfica Digital 22 – 24 Noviembre, 2017. Concepción Chile; 2017. Disponible en: </w:t>
      </w:r>
      <w:hyperlink r:id="rId33" w:history="1">
        <w:r w:rsidRPr="00C65385">
          <w:rPr>
            <w:rFonts w:ascii="Arial Narrow" w:hAnsi="Arial Narrow" w:cs="Arial"/>
            <w:color w:val="0000FF"/>
            <w:sz w:val="24"/>
            <w:szCs w:val="24"/>
            <w:u w:val="single"/>
            <w:lang w:val="es-ES"/>
          </w:rPr>
          <w:t>http://papers.cumincad.org/data/works/att/sigrad</w:t>
        </w:r>
      </w:hyperlink>
    </w:p>
    <w:p w:rsidR="00C65385" w:rsidRPr="00C65385" w:rsidRDefault="00C65385" w:rsidP="00C65385">
      <w:pPr>
        <w:spacing w:line="360" w:lineRule="auto"/>
        <w:ind w:left="720"/>
        <w:contextualSpacing/>
        <w:jc w:val="both"/>
        <w:rPr>
          <w:rFonts w:ascii="Arial Narrow" w:hAnsi="Arial Narrow" w:cs="Arial"/>
          <w:sz w:val="24"/>
          <w:szCs w:val="24"/>
          <w:lang w:val="es-US"/>
        </w:rPr>
      </w:pPr>
    </w:p>
    <w:p w:rsidR="00C65385" w:rsidRDefault="00C65385" w:rsidP="00230680">
      <w:pPr>
        <w:spacing w:line="360" w:lineRule="auto"/>
        <w:rPr>
          <w:rFonts w:ascii="Arial" w:hAnsi="Arial" w:cs="Arial"/>
          <w:b/>
          <w:sz w:val="24"/>
          <w:szCs w:val="24"/>
          <w:lang w:val="es-US"/>
        </w:rPr>
      </w:pPr>
    </w:p>
    <w:sectPr w:rsidR="00C65385" w:rsidSect="00AE0964">
      <w:footerReference w:type="default" r:id="rId34"/>
      <w:pgSz w:w="12240" w:h="15840"/>
      <w:pgMar w:top="1417" w:right="1701" w:bottom="1417"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CB6" w:rsidRDefault="00240CB6" w:rsidP="00742023">
      <w:pPr>
        <w:spacing w:after="0" w:line="240" w:lineRule="auto"/>
      </w:pPr>
      <w:r>
        <w:separator/>
      </w:r>
    </w:p>
  </w:endnote>
  <w:endnote w:type="continuationSeparator" w:id="1">
    <w:p w:rsidR="00240CB6" w:rsidRDefault="00240CB6" w:rsidP="007420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MS Gothic"/>
    <w:charset w:val="80"/>
    <w:family w:val="auto"/>
    <w:pitch w:val="default"/>
    <w:sig w:usb0="00000003" w:usb1="08070000" w:usb2="00000010" w:usb3="00000000" w:csb0="0002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PS-BoldMT">
    <w:altName w:val="Times New Roman"/>
    <w:charset w:val="00"/>
    <w:family w:val="auto"/>
    <w:pitch w:val="default"/>
    <w:sig w:usb0="00000003" w:usb1="00000000" w:usb2="00000000" w:usb3="00000000" w:csb0="00000001" w:csb1="00000000"/>
  </w:font>
  <w:font w:name="TimesNewRomanPSMT">
    <w:altName w:val="TimesNewRomanPSMT"/>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8911311"/>
      <w:docPartObj>
        <w:docPartGallery w:val="Page Numbers (Bottom of Page)"/>
        <w:docPartUnique/>
      </w:docPartObj>
    </w:sdtPr>
    <w:sdtContent>
      <w:p w:rsidR="00742023" w:rsidRDefault="00FF0B5E">
        <w:pPr>
          <w:pStyle w:val="Piedepgina"/>
          <w:jc w:val="right"/>
        </w:pPr>
        <w:r>
          <w:fldChar w:fldCharType="begin"/>
        </w:r>
        <w:r w:rsidR="00742023">
          <w:instrText>PAGE   \* MERGEFORMAT</w:instrText>
        </w:r>
        <w:r>
          <w:fldChar w:fldCharType="separate"/>
        </w:r>
        <w:r w:rsidR="00851771" w:rsidRPr="00851771">
          <w:rPr>
            <w:noProof/>
            <w:lang w:val="es-ES"/>
          </w:rPr>
          <w:t>1</w:t>
        </w:r>
        <w:r>
          <w:fldChar w:fldCharType="end"/>
        </w:r>
      </w:p>
    </w:sdtContent>
  </w:sdt>
  <w:p w:rsidR="00742023" w:rsidRDefault="0074202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CB6" w:rsidRDefault="00240CB6" w:rsidP="00742023">
      <w:pPr>
        <w:spacing w:after="0" w:line="240" w:lineRule="auto"/>
      </w:pPr>
      <w:r>
        <w:separator/>
      </w:r>
    </w:p>
  </w:footnote>
  <w:footnote w:type="continuationSeparator" w:id="1">
    <w:p w:rsidR="00240CB6" w:rsidRDefault="00240CB6" w:rsidP="007420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12"/>
    <w:multiLevelType w:val="multilevel"/>
    <w:tmpl w:val="000000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1D"/>
    <w:multiLevelType w:val="multilevel"/>
    <w:tmpl w:val="0000001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0457D3F"/>
    <w:multiLevelType w:val="hybridMultilevel"/>
    <w:tmpl w:val="A48E7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73329F"/>
    <w:multiLevelType w:val="hybridMultilevel"/>
    <w:tmpl w:val="6696E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DF768B"/>
    <w:multiLevelType w:val="hybridMultilevel"/>
    <w:tmpl w:val="0F767D34"/>
    <w:lvl w:ilvl="0" w:tplc="CFA8E17A">
      <w:start w:val="1"/>
      <w:numFmt w:val="bullet"/>
      <w:lvlText w:val="•"/>
      <w:lvlJc w:val="left"/>
      <w:pPr>
        <w:tabs>
          <w:tab w:val="num" w:pos="720"/>
        </w:tabs>
        <w:ind w:left="720" w:hanging="360"/>
      </w:pPr>
      <w:rPr>
        <w:rFonts w:ascii="Arial" w:hAnsi="Arial" w:hint="default"/>
      </w:rPr>
    </w:lvl>
    <w:lvl w:ilvl="1" w:tplc="81AE7598" w:tentative="1">
      <w:start w:val="1"/>
      <w:numFmt w:val="bullet"/>
      <w:lvlText w:val="•"/>
      <w:lvlJc w:val="left"/>
      <w:pPr>
        <w:tabs>
          <w:tab w:val="num" w:pos="1440"/>
        </w:tabs>
        <w:ind w:left="1440" w:hanging="360"/>
      </w:pPr>
      <w:rPr>
        <w:rFonts w:ascii="Arial" w:hAnsi="Arial" w:hint="default"/>
      </w:rPr>
    </w:lvl>
    <w:lvl w:ilvl="2" w:tplc="D1182368" w:tentative="1">
      <w:start w:val="1"/>
      <w:numFmt w:val="bullet"/>
      <w:lvlText w:val="•"/>
      <w:lvlJc w:val="left"/>
      <w:pPr>
        <w:tabs>
          <w:tab w:val="num" w:pos="2160"/>
        </w:tabs>
        <w:ind w:left="2160" w:hanging="360"/>
      </w:pPr>
      <w:rPr>
        <w:rFonts w:ascii="Arial" w:hAnsi="Arial" w:hint="default"/>
      </w:rPr>
    </w:lvl>
    <w:lvl w:ilvl="3" w:tplc="CE9CEE38" w:tentative="1">
      <w:start w:val="1"/>
      <w:numFmt w:val="bullet"/>
      <w:lvlText w:val="•"/>
      <w:lvlJc w:val="left"/>
      <w:pPr>
        <w:tabs>
          <w:tab w:val="num" w:pos="2880"/>
        </w:tabs>
        <w:ind w:left="2880" w:hanging="360"/>
      </w:pPr>
      <w:rPr>
        <w:rFonts w:ascii="Arial" w:hAnsi="Arial" w:hint="default"/>
      </w:rPr>
    </w:lvl>
    <w:lvl w:ilvl="4" w:tplc="5D6AFD9A" w:tentative="1">
      <w:start w:val="1"/>
      <w:numFmt w:val="bullet"/>
      <w:lvlText w:val="•"/>
      <w:lvlJc w:val="left"/>
      <w:pPr>
        <w:tabs>
          <w:tab w:val="num" w:pos="3600"/>
        </w:tabs>
        <w:ind w:left="3600" w:hanging="360"/>
      </w:pPr>
      <w:rPr>
        <w:rFonts w:ascii="Arial" w:hAnsi="Arial" w:hint="default"/>
      </w:rPr>
    </w:lvl>
    <w:lvl w:ilvl="5" w:tplc="AE00E746" w:tentative="1">
      <w:start w:val="1"/>
      <w:numFmt w:val="bullet"/>
      <w:lvlText w:val="•"/>
      <w:lvlJc w:val="left"/>
      <w:pPr>
        <w:tabs>
          <w:tab w:val="num" w:pos="4320"/>
        </w:tabs>
        <w:ind w:left="4320" w:hanging="360"/>
      </w:pPr>
      <w:rPr>
        <w:rFonts w:ascii="Arial" w:hAnsi="Arial" w:hint="default"/>
      </w:rPr>
    </w:lvl>
    <w:lvl w:ilvl="6" w:tplc="25082A2E" w:tentative="1">
      <w:start w:val="1"/>
      <w:numFmt w:val="bullet"/>
      <w:lvlText w:val="•"/>
      <w:lvlJc w:val="left"/>
      <w:pPr>
        <w:tabs>
          <w:tab w:val="num" w:pos="5040"/>
        </w:tabs>
        <w:ind w:left="5040" w:hanging="360"/>
      </w:pPr>
      <w:rPr>
        <w:rFonts w:ascii="Arial" w:hAnsi="Arial" w:hint="default"/>
      </w:rPr>
    </w:lvl>
    <w:lvl w:ilvl="7" w:tplc="6C1E45BC" w:tentative="1">
      <w:start w:val="1"/>
      <w:numFmt w:val="bullet"/>
      <w:lvlText w:val="•"/>
      <w:lvlJc w:val="left"/>
      <w:pPr>
        <w:tabs>
          <w:tab w:val="num" w:pos="5760"/>
        </w:tabs>
        <w:ind w:left="5760" w:hanging="360"/>
      </w:pPr>
      <w:rPr>
        <w:rFonts w:ascii="Arial" w:hAnsi="Arial" w:hint="default"/>
      </w:rPr>
    </w:lvl>
    <w:lvl w:ilvl="8" w:tplc="C84EF2BE" w:tentative="1">
      <w:start w:val="1"/>
      <w:numFmt w:val="bullet"/>
      <w:lvlText w:val="•"/>
      <w:lvlJc w:val="left"/>
      <w:pPr>
        <w:tabs>
          <w:tab w:val="num" w:pos="6480"/>
        </w:tabs>
        <w:ind w:left="6480" w:hanging="360"/>
      </w:pPr>
      <w:rPr>
        <w:rFonts w:ascii="Arial" w:hAnsi="Arial" w:hint="default"/>
      </w:rPr>
    </w:lvl>
  </w:abstractNum>
  <w:abstractNum w:abstractNumId="7">
    <w:nsid w:val="67A742FE"/>
    <w:multiLevelType w:val="hybridMultilevel"/>
    <w:tmpl w:val="AA169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B237C7"/>
    <w:multiLevelType w:val="hybridMultilevel"/>
    <w:tmpl w:val="42D2F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6"/>
  </w:num>
  <w:num w:numId="6">
    <w:abstractNumId w:val="4"/>
  </w:num>
  <w:num w:numId="7">
    <w:abstractNumId w:val="7"/>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hyphenationZone w:val="425"/>
  <w:characterSpacingControl w:val="doNotCompress"/>
  <w:footnotePr>
    <w:footnote w:id="0"/>
    <w:footnote w:id="1"/>
  </w:footnotePr>
  <w:endnotePr>
    <w:endnote w:id="0"/>
    <w:endnote w:id="1"/>
  </w:endnotePr>
  <w:compat/>
  <w:rsids>
    <w:rsidRoot w:val="00B13834"/>
    <w:rsid w:val="000723A7"/>
    <w:rsid w:val="000765F9"/>
    <w:rsid w:val="0007714C"/>
    <w:rsid w:val="00085410"/>
    <w:rsid w:val="000A2A00"/>
    <w:rsid w:val="000B6522"/>
    <w:rsid w:val="000D16E5"/>
    <w:rsid w:val="000F66B0"/>
    <w:rsid w:val="0012114B"/>
    <w:rsid w:val="001274F6"/>
    <w:rsid w:val="0015551F"/>
    <w:rsid w:val="001654D1"/>
    <w:rsid w:val="00167F98"/>
    <w:rsid w:val="00172D04"/>
    <w:rsid w:val="00174AF1"/>
    <w:rsid w:val="001A1BBA"/>
    <w:rsid w:val="001A3F80"/>
    <w:rsid w:val="001B46F5"/>
    <w:rsid w:val="001D0337"/>
    <w:rsid w:val="001D705E"/>
    <w:rsid w:val="00210D8F"/>
    <w:rsid w:val="00230680"/>
    <w:rsid w:val="00240CB6"/>
    <w:rsid w:val="002621CD"/>
    <w:rsid w:val="00264808"/>
    <w:rsid w:val="00272ADB"/>
    <w:rsid w:val="002B1A02"/>
    <w:rsid w:val="002D0434"/>
    <w:rsid w:val="002E7A3E"/>
    <w:rsid w:val="0032502A"/>
    <w:rsid w:val="00341750"/>
    <w:rsid w:val="0049694E"/>
    <w:rsid w:val="004A0F2C"/>
    <w:rsid w:val="004A329D"/>
    <w:rsid w:val="004B3BCA"/>
    <w:rsid w:val="004D7DA2"/>
    <w:rsid w:val="004E3520"/>
    <w:rsid w:val="004E3814"/>
    <w:rsid w:val="00520A1E"/>
    <w:rsid w:val="00534D3E"/>
    <w:rsid w:val="00556B96"/>
    <w:rsid w:val="0057542F"/>
    <w:rsid w:val="005849D5"/>
    <w:rsid w:val="005A4D78"/>
    <w:rsid w:val="005B2A7C"/>
    <w:rsid w:val="005B77D4"/>
    <w:rsid w:val="005C14E3"/>
    <w:rsid w:val="005C5444"/>
    <w:rsid w:val="005C5CD1"/>
    <w:rsid w:val="005D1368"/>
    <w:rsid w:val="005F109D"/>
    <w:rsid w:val="005F2993"/>
    <w:rsid w:val="00622083"/>
    <w:rsid w:val="00640435"/>
    <w:rsid w:val="00650147"/>
    <w:rsid w:val="00664451"/>
    <w:rsid w:val="00675DD2"/>
    <w:rsid w:val="0069335D"/>
    <w:rsid w:val="0069548D"/>
    <w:rsid w:val="00697618"/>
    <w:rsid w:val="006A119E"/>
    <w:rsid w:val="006A32B4"/>
    <w:rsid w:val="006B0D30"/>
    <w:rsid w:val="006C11D0"/>
    <w:rsid w:val="007278CC"/>
    <w:rsid w:val="007279CD"/>
    <w:rsid w:val="00742023"/>
    <w:rsid w:val="00770D1A"/>
    <w:rsid w:val="00772B27"/>
    <w:rsid w:val="007A1AF0"/>
    <w:rsid w:val="007A2057"/>
    <w:rsid w:val="007A3471"/>
    <w:rsid w:val="007A7119"/>
    <w:rsid w:val="007D1371"/>
    <w:rsid w:val="007D4035"/>
    <w:rsid w:val="0081275D"/>
    <w:rsid w:val="0083316F"/>
    <w:rsid w:val="008429A2"/>
    <w:rsid w:val="00843CC3"/>
    <w:rsid w:val="008506E2"/>
    <w:rsid w:val="00851771"/>
    <w:rsid w:val="008A0830"/>
    <w:rsid w:val="008A1F96"/>
    <w:rsid w:val="008B180B"/>
    <w:rsid w:val="008D16DD"/>
    <w:rsid w:val="008E7180"/>
    <w:rsid w:val="008F023E"/>
    <w:rsid w:val="0090133A"/>
    <w:rsid w:val="009317A4"/>
    <w:rsid w:val="00996667"/>
    <w:rsid w:val="00997415"/>
    <w:rsid w:val="009D10F7"/>
    <w:rsid w:val="00A020A2"/>
    <w:rsid w:val="00A12B6B"/>
    <w:rsid w:val="00A37A6C"/>
    <w:rsid w:val="00A40194"/>
    <w:rsid w:val="00A5683F"/>
    <w:rsid w:val="00A64436"/>
    <w:rsid w:val="00A77475"/>
    <w:rsid w:val="00A80764"/>
    <w:rsid w:val="00A81228"/>
    <w:rsid w:val="00AD313E"/>
    <w:rsid w:val="00AE0964"/>
    <w:rsid w:val="00B13834"/>
    <w:rsid w:val="00B17097"/>
    <w:rsid w:val="00B179BB"/>
    <w:rsid w:val="00B30098"/>
    <w:rsid w:val="00B32957"/>
    <w:rsid w:val="00B36E58"/>
    <w:rsid w:val="00B75E34"/>
    <w:rsid w:val="00B768D1"/>
    <w:rsid w:val="00BC0F32"/>
    <w:rsid w:val="00BE0CFD"/>
    <w:rsid w:val="00C042F0"/>
    <w:rsid w:val="00C43541"/>
    <w:rsid w:val="00C4613A"/>
    <w:rsid w:val="00C65385"/>
    <w:rsid w:val="00C701D5"/>
    <w:rsid w:val="00C8481D"/>
    <w:rsid w:val="00C919D6"/>
    <w:rsid w:val="00CC54FD"/>
    <w:rsid w:val="00CD1F9E"/>
    <w:rsid w:val="00D10B5D"/>
    <w:rsid w:val="00D130E7"/>
    <w:rsid w:val="00D173E8"/>
    <w:rsid w:val="00D17F3F"/>
    <w:rsid w:val="00D37992"/>
    <w:rsid w:val="00D45D10"/>
    <w:rsid w:val="00D73236"/>
    <w:rsid w:val="00D74170"/>
    <w:rsid w:val="00DA34FD"/>
    <w:rsid w:val="00DB4A44"/>
    <w:rsid w:val="00DC2F4B"/>
    <w:rsid w:val="00DC3E52"/>
    <w:rsid w:val="00DD3FD3"/>
    <w:rsid w:val="00E2339B"/>
    <w:rsid w:val="00E24DCA"/>
    <w:rsid w:val="00E379AF"/>
    <w:rsid w:val="00E43887"/>
    <w:rsid w:val="00E469DF"/>
    <w:rsid w:val="00E64D23"/>
    <w:rsid w:val="00E9451A"/>
    <w:rsid w:val="00EA1AEF"/>
    <w:rsid w:val="00EB13F6"/>
    <w:rsid w:val="00EB758C"/>
    <w:rsid w:val="00EC4AA7"/>
    <w:rsid w:val="00F2026A"/>
    <w:rsid w:val="00F35D5B"/>
    <w:rsid w:val="00F60250"/>
    <w:rsid w:val="00F64260"/>
    <w:rsid w:val="00F64FC2"/>
    <w:rsid w:val="00F73C50"/>
    <w:rsid w:val="00F861EF"/>
    <w:rsid w:val="00FA0098"/>
    <w:rsid w:val="00FA2CE0"/>
    <w:rsid w:val="00FA4278"/>
    <w:rsid w:val="00FB43D4"/>
    <w:rsid w:val="00FE5F15"/>
    <w:rsid w:val="00FF0B5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96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10D8F"/>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uiPriority w:val="99"/>
    <w:unhideWhenUsed/>
    <w:rsid w:val="00843CC3"/>
    <w:rPr>
      <w:color w:val="0563C1"/>
      <w:u w:val="single"/>
    </w:rPr>
  </w:style>
  <w:style w:type="paragraph" w:customStyle="1" w:styleId="nombredeltrabajo">
    <w:name w:val="nombre del trabajo"/>
    <w:basedOn w:val="Normal"/>
    <w:autoRedefine/>
    <w:uiPriority w:val="99"/>
    <w:rsid w:val="00D130E7"/>
    <w:pPr>
      <w:widowControl w:val="0"/>
      <w:spacing w:before="120" w:after="240" w:line="240" w:lineRule="auto"/>
      <w:ind w:left="660"/>
      <w:jc w:val="center"/>
    </w:pPr>
    <w:rPr>
      <w:rFonts w:ascii="Times New Roman" w:eastAsia="Times New Roman" w:hAnsi="Times New Roman" w:cs="Times New Roman"/>
      <w:bCs/>
      <w:iCs/>
      <w:sz w:val="24"/>
      <w:szCs w:val="24"/>
      <w:lang w:val="es-ES_tradnl" w:eastAsia="es-ES"/>
    </w:rPr>
  </w:style>
  <w:style w:type="paragraph" w:styleId="Encabezado">
    <w:name w:val="header"/>
    <w:basedOn w:val="Normal"/>
    <w:link w:val="EncabezadoCar"/>
    <w:uiPriority w:val="99"/>
    <w:unhideWhenUsed/>
    <w:rsid w:val="007420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2023"/>
  </w:style>
  <w:style w:type="paragraph" w:styleId="Piedepgina">
    <w:name w:val="footer"/>
    <w:basedOn w:val="Normal"/>
    <w:link w:val="PiedepginaCar"/>
    <w:uiPriority w:val="99"/>
    <w:unhideWhenUsed/>
    <w:rsid w:val="007420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023"/>
  </w:style>
  <w:style w:type="paragraph" w:styleId="Textoindependiente">
    <w:name w:val="Body Text"/>
    <w:basedOn w:val="Normal"/>
    <w:link w:val="TextoindependienteCar"/>
    <w:uiPriority w:val="99"/>
    <w:unhideWhenUsed/>
    <w:rsid w:val="001B46F5"/>
    <w:pPr>
      <w:spacing w:after="120"/>
    </w:pPr>
  </w:style>
  <w:style w:type="character" w:customStyle="1" w:styleId="TextoindependienteCar">
    <w:name w:val="Texto independiente Car"/>
    <w:basedOn w:val="Fuentedeprrafopredeter"/>
    <w:link w:val="Textoindependiente"/>
    <w:uiPriority w:val="99"/>
    <w:rsid w:val="001B46F5"/>
  </w:style>
  <w:style w:type="paragraph" w:styleId="NormalWeb">
    <w:name w:val="Normal (Web)"/>
    <w:basedOn w:val="Normal"/>
    <w:uiPriority w:val="99"/>
    <w:unhideWhenUsed/>
    <w:rsid w:val="00DD3FD3"/>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CD1F9E"/>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7652399">
      <w:bodyDiv w:val="1"/>
      <w:marLeft w:val="0"/>
      <w:marRight w:val="0"/>
      <w:marTop w:val="0"/>
      <w:marBottom w:val="0"/>
      <w:divBdr>
        <w:top w:val="none" w:sz="0" w:space="0" w:color="auto"/>
        <w:left w:val="none" w:sz="0" w:space="0" w:color="auto"/>
        <w:bottom w:val="none" w:sz="0" w:space="0" w:color="auto"/>
        <w:right w:val="none" w:sz="0" w:space="0" w:color="auto"/>
      </w:divBdr>
    </w:div>
    <w:div w:id="248003162">
      <w:bodyDiv w:val="1"/>
      <w:marLeft w:val="0"/>
      <w:marRight w:val="0"/>
      <w:marTop w:val="0"/>
      <w:marBottom w:val="0"/>
      <w:divBdr>
        <w:top w:val="none" w:sz="0" w:space="0" w:color="auto"/>
        <w:left w:val="none" w:sz="0" w:space="0" w:color="auto"/>
        <w:bottom w:val="none" w:sz="0" w:space="0" w:color="auto"/>
        <w:right w:val="none" w:sz="0" w:space="0" w:color="auto"/>
      </w:divBdr>
    </w:div>
    <w:div w:id="381751958">
      <w:bodyDiv w:val="1"/>
      <w:marLeft w:val="0"/>
      <w:marRight w:val="0"/>
      <w:marTop w:val="0"/>
      <w:marBottom w:val="0"/>
      <w:divBdr>
        <w:top w:val="none" w:sz="0" w:space="0" w:color="auto"/>
        <w:left w:val="none" w:sz="0" w:space="0" w:color="auto"/>
        <w:bottom w:val="none" w:sz="0" w:space="0" w:color="auto"/>
        <w:right w:val="none" w:sz="0" w:space="0" w:color="auto"/>
      </w:divBdr>
    </w:div>
    <w:div w:id="749886237">
      <w:bodyDiv w:val="1"/>
      <w:marLeft w:val="0"/>
      <w:marRight w:val="0"/>
      <w:marTop w:val="0"/>
      <w:marBottom w:val="0"/>
      <w:divBdr>
        <w:top w:val="none" w:sz="0" w:space="0" w:color="auto"/>
        <w:left w:val="none" w:sz="0" w:space="0" w:color="auto"/>
        <w:bottom w:val="none" w:sz="0" w:space="0" w:color="auto"/>
        <w:right w:val="none" w:sz="0" w:space="0" w:color="auto"/>
      </w:divBdr>
      <w:divsChild>
        <w:div w:id="644819897">
          <w:marLeft w:val="720"/>
          <w:marRight w:val="0"/>
          <w:marTop w:val="0"/>
          <w:marBottom w:val="0"/>
          <w:divBdr>
            <w:top w:val="none" w:sz="0" w:space="0" w:color="auto"/>
            <w:left w:val="none" w:sz="0" w:space="0" w:color="auto"/>
            <w:bottom w:val="none" w:sz="0" w:space="0" w:color="auto"/>
            <w:right w:val="none" w:sz="0" w:space="0" w:color="auto"/>
          </w:divBdr>
        </w:div>
        <w:div w:id="1250774906">
          <w:marLeft w:val="720"/>
          <w:marRight w:val="0"/>
          <w:marTop w:val="0"/>
          <w:marBottom w:val="0"/>
          <w:divBdr>
            <w:top w:val="none" w:sz="0" w:space="0" w:color="auto"/>
            <w:left w:val="none" w:sz="0" w:space="0" w:color="auto"/>
            <w:bottom w:val="none" w:sz="0" w:space="0" w:color="auto"/>
            <w:right w:val="none" w:sz="0" w:space="0" w:color="auto"/>
          </w:divBdr>
        </w:div>
        <w:div w:id="459811727">
          <w:marLeft w:val="720"/>
          <w:marRight w:val="0"/>
          <w:marTop w:val="0"/>
          <w:marBottom w:val="0"/>
          <w:divBdr>
            <w:top w:val="none" w:sz="0" w:space="0" w:color="auto"/>
            <w:left w:val="none" w:sz="0" w:space="0" w:color="auto"/>
            <w:bottom w:val="none" w:sz="0" w:space="0" w:color="auto"/>
            <w:right w:val="none" w:sz="0" w:space="0" w:color="auto"/>
          </w:divBdr>
        </w:div>
      </w:divsChild>
    </w:div>
    <w:div w:id="17616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sld.cu/sccs/files/2010/04/1-edimburgo-1988.pdf" TargetMode="External"/><Relationship Id="rId13" Type="http://schemas.openxmlformats.org/officeDocument/2006/relationships/hyperlink" Target="http://www.morfovirtual2018.sld.cu/index.php/morfovirtual/2018/director/submission/350" TargetMode="External"/><Relationship Id="rId18" Type="http://schemas.openxmlformats.org/officeDocument/2006/relationships/hyperlink" Target="http://dialnet.uniroja.es" TargetMode="External"/><Relationship Id="rId26" Type="http://schemas.openxmlformats.org/officeDocument/2006/relationships/hyperlink" Target="https://www.redalyc.org/journal/440/44057415014/44057415014.pdf" TargetMode="External"/><Relationship Id="rId3" Type="http://schemas.openxmlformats.org/officeDocument/2006/relationships/styles" Target="styles.xml"/><Relationship Id="rId21" Type="http://schemas.openxmlformats.org/officeDocument/2006/relationships/hyperlink" Target="http://reuredc.uca.e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ibamanz2020.sld.cu" TargetMode="External"/><Relationship Id="rId17" Type="http://schemas.openxmlformats.org/officeDocument/2006/relationships/hyperlink" Target="http://revmedicaelectronica.sld.cu/index.php/rme/article/view/5001" TargetMode="External"/><Relationship Id="rId25" Type="http://schemas.openxmlformats.org/officeDocument/2006/relationships/hyperlink" Target="http://morfovirtual2020.sld.cu" TargetMode="External"/><Relationship Id="rId33" Type="http://schemas.openxmlformats.org/officeDocument/2006/relationships/hyperlink" Target="http://papers.cumincad.org/data/works/att/sigrad" TargetMode="External"/><Relationship Id="rId2" Type="http://schemas.openxmlformats.org/officeDocument/2006/relationships/numbering" Target="numbering.xml"/><Relationship Id="rId16" Type="http://schemas.openxmlformats.org/officeDocument/2006/relationships/hyperlink" Target="https://www.jduhs.jduhs.duhs.edu.pk/index.php/jduhs/article/view/1357/2141" TargetMode="External"/><Relationship Id="rId20" Type="http://schemas.openxmlformats.org/officeDocument/2006/relationships/hyperlink" Target="https://www2.unifap.br/edfisica/files/2014/12/A_didactica_magna_COMENIUS.pdf" TargetMode="External"/><Relationship Id="rId29" Type="http://schemas.openxmlformats.org/officeDocument/2006/relationships/hyperlink" Target="https://revistas.unc.edu.ar/index.php/anatclinar/article/download/19808/19566/558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imed.sld.cu/2018/04/06/didactica-de-las-ciencias-basicas-biomedicas-un-enfoque-diferente/" TargetMode="External"/><Relationship Id="rId24" Type="http://schemas.openxmlformats.org/officeDocument/2006/relationships/hyperlink" Target="https://core.ac.uk/download/pdf/301090205" TargetMode="External"/><Relationship Id="rId32" Type="http://schemas.openxmlformats.org/officeDocument/2006/relationships/hyperlink" Target="http://repositorio.untumbes.edu.pe/handle/20.500.12874/976AAAJ&amp;citation_for_view=EChQij0AAAAJ:eQOLeE2rZwMC" TargetMode="External"/><Relationship Id="rId5" Type="http://schemas.openxmlformats.org/officeDocument/2006/relationships/webSettings" Target="webSettings.xml"/><Relationship Id="rId15" Type="http://schemas.openxmlformats.org/officeDocument/2006/relationships/hyperlink" Target="http://sedici.unlp.edu.ar/bitstream/handle/10915/80857/Documento_completo.pdf-PDFA.pdf?sequence=1&amp;isAllowed=y" TargetMode="External"/><Relationship Id="rId23" Type="http://schemas.openxmlformats.org/officeDocument/2006/relationships/hyperlink" Target="http://sedici.unlp.edu.ar/handle/10915/63005" TargetMode="External"/><Relationship Id="rId28" Type="http://schemas.openxmlformats.org/officeDocument/2006/relationships/hyperlink" Target="http://sedici.unlp.edu.ar/handle/10915/78492" TargetMode="External"/><Relationship Id="rId36" Type="http://schemas.openxmlformats.org/officeDocument/2006/relationships/theme" Target="theme/theme1.xml"/><Relationship Id="rId10" Type="http://schemas.openxmlformats.org/officeDocument/2006/relationships/hyperlink" Target="http://scielo.sld.cu/scielo.php?script=sci_arttext&amp;pid=S0864-21412000000100015&amp;lng=es&amp;tlng=es" TargetMode="External"/><Relationship Id="rId19" Type="http://schemas.openxmlformats.org/officeDocument/2006/relationships/hyperlink" Target="http://www.sld.cu/galerias/pdf/sitios/histologia/interpretacion_de_imagenes" TargetMode="External"/><Relationship Id="rId31" Type="http://schemas.openxmlformats.org/officeDocument/2006/relationships/hyperlink" Target="https://uvadoc.uva.es/handle/10324/39138" TargetMode="External"/><Relationship Id="rId4" Type="http://schemas.openxmlformats.org/officeDocument/2006/relationships/settings" Target="settings.xml"/><Relationship Id="rId9" Type="http://schemas.openxmlformats.org/officeDocument/2006/relationships/hyperlink" Target="http://scielo.sld.cu/scielo.php?script=sci_arttext&amp;pid=S0864-21412000000300007&amp;lng=es&amp;tlng=es" TargetMode="External"/><Relationship Id="rId14" Type="http://schemas.openxmlformats.org/officeDocument/2006/relationships/hyperlink" Target="https://www.medigraphic.com/cgi-bin/new/resumen.cgi?IDARTICULO=80993" TargetMode="External"/><Relationship Id="rId22" Type="http://schemas.openxmlformats.org/officeDocument/2006/relationships/hyperlink" Target="http://www.sebbm.com/pdf/148/d04148.pdf" TargetMode="External"/><Relationship Id="rId27" Type="http://schemas.openxmlformats.org/officeDocument/2006/relationships/hyperlink" Target="https://rua.ua.es/dspace/bitstream/10045/90061/1/Memories-Xarxes-I3CE-2017-18-136" TargetMode="External"/><Relationship Id="rId30" Type="http://schemas.openxmlformats.org/officeDocument/2006/relationships/hyperlink" Target="https://dialnet.unirioja.es/servlet/articulo?codigo=5979958" TargetMode="External"/><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2198C-B1BE-4646-B093-D09C391A6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15</Pages>
  <Words>5331</Words>
  <Characters>29326</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Maritza Alonso</dc:creator>
  <cp:keywords/>
  <dc:description/>
  <cp:lastModifiedBy>Yasmin</cp:lastModifiedBy>
  <cp:revision>16</cp:revision>
  <dcterms:created xsi:type="dcterms:W3CDTF">2022-12-05T22:52:00Z</dcterms:created>
  <dcterms:modified xsi:type="dcterms:W3CDTF">2022-12-06T04:26:00Z</dcterms:modified>
</cp:coreProperties>
</file>