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CAA" w:rsidRPr="001D1CAA" w:rsidRDefault="001D1CAA" w:rsidP="001D1CAA">
      <w:pPr>
        <w:spacing w:after="0" w:line="240" w:lineRule="auto"/>
        <w:ind w:right="-518"/>
        <w:jc w:val="center"/>
        <w:rPr>
          <w:rFonts w:ascii="Verdana" w:hAnsi="Verdana"/>
          <w:b/>
          <w:sz w:val="24"/>
          <w:szCs w:val="24"/>
          <w:lang w:val="es-ES" w:eastAsia="en-US"/>
        </w:rPr>
      </w:pPr>
      <w:r w:rsidRPr="001D1CAA">
        <w:rPr>
          <w:rFonts w:ascii="Verdana" w:hAnsi="Verdana"/>
          <w:b/>
          <w:sz w:val="24"/>
          <w:szCs w:val="24"/>
          <w:lang w:val="es-ES" w:eastAsia="en-US"/>
        </w:rPr>
        <w:t>CIFSTOCK: OBJETO DE APRENDIZAJE PARA LA CAPACITACIÓN DE CLASIFICACIONES INTERNACIONALES DEL FUNCIONAMIENTO Y LA DISCAPACIDADES EN CUBA</w:t>
      </w:r>
    </w:p>
    <w:p w:rsidR="00C46727" w:rsidRPr="002865F0" w:rsidRDefault="00C46727" w:rsidP="002865F0">
      <w:pPr>
        <w:spacing w:after="0" w:line="240" w:lineRule="auto"/>
        <w:ind w:right="-518"/>
        <w:jc w:val="center"/>
        <w:rPr>
          <w:rFonts w:ascii="Verdana" w:hAnsi="Verdana"/>
          <w:sz w:val="24"/>
          <w:szCs w:val="24"/>
          <w:lang w:eastAsia="en-US"/>
        </w:rPr>
      </w:pPr>
    </w:p>
    <w:p w:rsidR="002865F0" w:rsidRPr="001D1CAA" w:rsidRDefault="002865F0" w:rsidP="00647D13">
      <w:pPr>
        <w:spacing w:after="0"/>
        <w:ind w:left="-425" w:right="-801"/>
        <w:rPr>
          <w:rFonts w:ascii="Verdana" w:hAnsi="Verdana"/>
          <w:b/>
          <w:sz w:val="22"/>
          <w:szCs w:val="22"/>
          <w:vertAlign w:val="superscript"/>
          <w:lang w:val="es-MX" w:eastAsia="en-US"/>
        </w:rPr>
      </w:pPr>
      <w:r w:rsidRPr="002865F0">
        <w:rPr>
          <w:rFonts w:ascii="Verdana" w:hAnsi="Verdana"/>
          <w:b/>
          <w:sz w:val="22"/>
          <w:szCs w:val="22"/>
          <w:lang w:val="es-MX" w:eastAsia="en-US"/>
        </w:rPr>
        <w:t xml:space="preserve">Autores: </w:t>
      </w:r>
      <w:r>
        <w:rPr>
          <w:rFonts w:ascii="Verdana" w:hAnsi="Verdana"/>
          <w:b/>
          <w:sz w:val="22"/>
          <w:szCs w:val="22"/>
          <w:lang w:val="es-MX" w:eastAsia="en-US"/>
        </w:rPr>
        <w:t xml:space="preserve"> </w:t>
      </w:r>
      <w:r w:rsidR="001D1CAA" w:rsidRPr="001D1CAA">
        <w:rPr>
          <w:rFonts w:ascii="Verdana" w:hAnsi="Verdana"/>
          <w:b/>
          <w:sz w:val="22"/>
          <w:szCs w:val="22"/>
          <w:lang w:eastAsia="en-US"/>
        </w:rPr>
        <w:t xml:space="preserve">MSc. Dra. Leticia </w:t>
      </w:r>
      <w:r w:rsidR="00C63088">
        <w:rPr>
          <w:rFonts w:ascii="Verdana" w:hAnsi="Verdana"/>
          <w:b/>
          <w:sz w:val="22"/>
          <w:szCs w:val="22"/>
          <w:lang w:eastAsia="en-US"/>
        </w:rPr>
        <w:t xml:space="preserve">del Carmen </w:t>
      </w:r>
      <w:r w:rsidR="001D1CAA" w:rsidRPr="001D1CAA">
        <w:rPr>
          <w:rFonts w:ascii="Verdana" w:hAnsi="Verdana"/>
          <w:b/>
          <w:sz w:val="22"/>
          <w:szCs w:val="22"/>
          <w:lang w:eastAsia="en-US"/>
        </w:rPr>
        <w:t>Arévalo Nueva</w:t>
      </w:r>
      <w:r w:rsidRPr="001D1CAA">
        <w:rPr>
          <w:rFonts w:ascii="Verdana" w:hAnsi="Verdana"/>
          <w:b/>
          <w:sz w:val="22"/>
          <w:szCs w:val="22"/>
          <w:lang w:val="es-MX" w:eastAsia="en-US"/>
        </w:rPr>
        <w:t>,</w:t>
      </w:r>
      <w:r>
        <w:rPr>
          <w:rFonts w:ascii="Verdana" w:hAnsi="Verdana"/>
          <w:b/>
          <w:sz w:val="22"/>
          <w:szCs w:val="22"/>
          <w:lang w:val="es-MX" w:eastAsia="en-US"/>
        </w:rPr>
        <w:t xml:space="preserve"> </w:t>
      </w:r>
      <w:r w:rsidR="001D1CAA" w:rsidRPr="001D1CAA">
        <w:rPr>
          <w:rFonts w:ascii="Verdana" w:hAnsi="Verdana"/>
          <w:b/>
          <w:sz w:val="22"/>
          <w:szCs w:val="22"/>
          <w:lang w:eastAsia="en-US"/>
        </w:rPr>
        <w:t xml:space="preserve">Dr. Leovy Semino García </w:t>
      </w:r>
      <w:r>
        <w:rPr>
          <w:rFonts w:ascii="Verdana" w:hAnsi="Verdana"/>
          <w:b/>
          <w:sz w:val="22"/>
          <w:szCs w:val="22"/>
          <w:vertAlign w:val="superscript"/>
          <w:lang w:val="es-MX" w:eastAsia="en-US"/>
        </w:rPr>
        <w:t>2</w:t>
      </w:r>
      <w:r>
        <w:rPr>
          <w:rFonts w:ascii="Verdana" w:hAnsi="Verdana"/>
          <w:b/>
          <w:sz w:val="22"/>
          <w:szCs w:val="22"/>
          <w:lang w:val="es-MX" w:eastAsia="en-US"/>
        </w:rPr>
        <w:t xml:space="preserve">, </w:t>
      </w:r>
      <w:r w:rsidR="001D1CAA">
        <w:rPr>
          <w:rFonts w:ascii="Verdana" w:hAnsi="Verdana"/>
          <w:b/>
          <w:sz w:val="22"/>
          <w:szCs w:val="22"/>
          <w:lang w:val="es-MX" w:eastAsia="en-US"/>
        </w:rPr>
        <w:t xml:space="preserve">                      </w:t>
      </w:r>
      <w:r w:rsidR="001D1CAA" w:rsidRPr="001D1CAA">
        <w:rPr>
          <w:rFonts w:ascii="Verdana" w:hAnsi="Verdana"/>
          <w:b/>
          <w:sz w:val="22"/>
          <w:szCs w:val="22"/>
          <w:lang w:eastAsia="en-US"/>
        </w:rPr>
        <w:t>Dra. Cristina Guerra Frutos</w:t>
      </w:r>
      <w:r w:rsidR="001D1CAA" w:rsidRPr="001D1CAA">
        <w:rPr>
          <w:rFonts w:ascii="Verdana" w:hAnsi="Verdana"/>
          <w:b/>
          <w:sz w:val="22"/>
          <w:szCs w:val="22"/>
          <w:vertAlign w:val="superscript"/>
          <w:lang w:eastAsia="en-US"/>
        </w:rPr>
        <w:t xml:space="preserve"> </w:t>
      </w:r>
      <w:r>
        <w:rPr>
          <w:rFonts w:ascii="Verdana" w:hAnsi="Verdana"/>
          <w:b/>
          <w:sz w:val="22"/>
          <w:szCs w:val="22"/>
          <w:vertAlign w:val="superscript"/>
          <w:lang w:val="es-MX" w:eastAsia="en-US"/>
        </w:rPr>
        <w:t>3</w:t>
      </w:r>
      <w:r>
        <w:rPr>
          <w:rFonts w:ascii="Verdana" w:hAnsi="Verdana"/>
          <w:b/>
          <w:sz w:val="22"/>
          <w:szCs w:val="22"/>
          <w:lang w:val="es-MX" w:eastAsia="en-US"/>
        </w:rPr>
        <w:t xml:space="preserve">, </w:t>
      </w:r>
      <w:r w:rsidR="001D1CAA" w:rsidRPr="001D1CAA">
        <w:rPr>
          <w:rFonts w:ascii="Verdana" w:hAnsi="Verdana"/>
          <w:b/>
          <w:sz w:val="22"/>
          <w:szCs w:val="22"/>
          <w:lang w:eastAsia="en-US"/>
        </w:rPr>
        <w:t xml:space="preserve">Dra. Leonela </w:t>
      </w:r>
      <w:r w:rsidR="001D1CAA">
        <w:rPr>
          <w:rFonts w:ascii="Verdana" w:hAnsi="Verdana"/>
          <w:b/>
          <w:sz w:val="22"/>
          <w:szCs w:val="22"/>
          <w:lang w:eastAsia="en-US"/>
        </w:rPr>
        <w:t xml:space="preserve">Cristina </w:t>
      </w:r>
      <w:r w:rsidR="001D1CAA" w:rsidRPr="001D1CAA">
        <w:rPr>
          <w:rFonts w:ascii="Verdana" w:hAnsi="Verdana"/>
          <w:b/>
          <w:sz w:val="22"/>
          <w:szCs w:val="22"/>
          <w:lang w:eastAsia="en-US"/>
        </w:rPr>
        <w:t>Guerra Frutos</w:t>
      </w:r>
      <w:r w:rsidR="001D1CAA" w:rsidRPr="001D1CAA">
        <w:rPr>
          <w:rFonts w:ascii="Verdana" w:hAnsi="Verdana"/>
          <w:b/>
          <w:sz w:val="22"/>
          <w:szCs w:val="22"/>
          <w:vertAlign w:val="superscript"/>
          <w:lang w:eastAsia="en-US"/>
        </w:rPr>
        <w:t xml:space="preserve"> </w:t>
      </w:r>
      <w:r>
        <w:rPr>
          <w:rFonts w:ascii="Verdana" w:hAnsi="Verdana"/>
          <w:b/>
          <w:sz w:val="22"/>
          <w:szCs w:val="22"/>
          <w:vertAlign w:val="superscript"/>
          <w:lang w:val="es-MX" w:eastAsia="en-US"/>
        </w:rPr>
        <w:t>4</w:t>
      </w:r>
      <w:r w:rsidRPr="002865F0">
        <w:rPr>
          <w:rFonts w:ascii="Verdana" w:hAnsi="Verdana"/>
          <w:b/>
          <w:sz w:val="22"/>
          <w:szCs w:val="22"/>
          <w:lang w:val="es-MX" w:eastAsia="en-US"/>
        </w:rPr>
        <w:t>,</w:t>
      </w:r>
      <w:r w:rsidR="001D1CAA">
        <w:rPr>
          <w:rFonts w:ascii="Verdana" w:hAnsi="Verdana"/>
          <w:b/>
          <w:sz w:val="22"/>
          <w:szCs w:val="22"/>
          <w:lang w:val="es-MX" w:eastAsia="en-US"/>
        </w:rPr>
        <w:t xml:space="preserve">                           </w:t>
      </w:r>
      <w:r>
        <w:rPr>
          <w:rFonts w:ascii="Verdana" w:hAnsi="Verdana"/>
          <w:b/>
          <w:sz w:val="22"/>
          <w:szCs w:val="22"/>
          <w:lang w:val="es-MX" w:eastAsia="en-US"/>
        </w:rPr>
        <w:t xml:space="preserve"> </w:t>
      </w:r>
      <w:r w:rsidR="001D1CAA">
        <w:rPr>
          <w:rFonts w:ascii="Verdana" w:hAnsi="Verdana"/>
          <w:b/>
          <w:sz w:val="22"/>
          <w:szCs w:val="22"/>
          <w:lang w:val="es-MX" w:eastAsia="en-US"/>
        </w:rPr>
        <w:t>MSc</w:t>
      </w:r>
      <w:r>
        <w:rPr>
          <w:rFonts w:ascii="Verdana" w:hAnsi="Verdana"/>
          <w:b/>
          <w:sz w:val="22"/>
          <w:szCs w:val="22"/>
          <w:lang w:val="es-MX" w:eastAsia="en-US"/>
        </w:rPr>
        <w:t xml:space="preserve">. </w:t>
      </w:r>
      <w:r w:rsidR="001D1CAA">
        <w:rPr>
          <w:rFonts w:ascii="Verdana" w:hAnsi="Verdana"/>
          <w:b/>
          <w:sz w:val="22"/>
          <w:szCs w:val="22"/>
          <w:lang w:val="es-MX" w:eastAsia="en-US"/>
        </w:rPr>
        <w:t>Ing. Carlos Antonio Ramírez Brizuela</w:t>
      </w:r>
      <w:r w:rsidR="001D1CAA">
        <w:rPr>
          <w:rFonts w:ascii="Verdana" w:hAnsi="Verdana"/>
          <w:b/>
          <w:sz w:val="22"/>
          <w:szCs w:val="22"/>
          <w:vertAlign w:val="superscript"/>
          <w:lang w:val="es-MX" w:eastAsia="en-US"/>
        </w:rPr>
        <w:t>5</w:t>
      </w:r>
    </w:p>
    <w:p w:rsidR="007F2333" w:rsidRDefault="007F2333" w:rsidP="001D1CAA">
      <w:pPr>
        <w:spacing w:before="240" w:after="0" w:line="240" w:lineRule="auto"/>
        <w:ind w:left="-426" w:right="-1085"/>
        <w:rPr>
          <w:rFonts w:ascii="Verdana" w:hAnsi="Verdana"/>
          <w:sz w:val="24"/>
          <w:szCs w:val="24"/>
          <w:lang w:eastAsia="en-US"/>
        </w:rPr>
      </w:pPr>
      <w:r w:rsidRPr="007F2333">
        <w:rPr>
          <w:rFonts w:ascii="Verdana" w:hAnsi="Verdana"/>
          <w:sz w:val="24"/>
          <w:szCs w:val="24"/>
          <w:vertAlign w:val="superscript"/>
          <w:lang w:eastAsia="en-US"/>
        </w:rPr>
        <w:t>1</w:t>
      </w:r>
      <w:r w:rsidR="0011434A">
        <w:rPr>
          <w:rFonts w:ascii="Verdana" w:hAnsi="Verdana"/>
          <w:sz w:val="24"/>
          <w:szCs w:val="24"/>
          <w:vertAlign w:val="superscript"/>
          <w:lang w:eastAsia="en-US"/>
        </w:rPr>
        <w:t xml:space="preserve"> </w:t>
      </w:r>
      <w:r w:rsidR="001D1CAA" w:rsidRPr="001D1CAA">
        <w:rPr>
          <w:rFonts w:ascii="Verdana" w:hAnsi="Verdana"/>
          <w:sz w:val="24"/>
          <w:szCs w:val="24"/>
          <w:lang w:eastAsia="en-US"/>
        </w:rPr>
        <w:t>Especialista de 1er grado en MFR</w:t>
      </w:r>
      <w:r>
        <w:rPr>
          <w:rFonts w:ascii="Verdana" w:hAnsi="Verdana"/>
          <w:sz w:val="24"/>
          <w:szCs w:val="24"/>
          <w:lang w:eastAsia="en-US"/>
        </w:rPr>
        <w:t>,</w:t>
      </w:r>
      <w:r w:rsidR="001D1CAA">
        <w:rPr>
          <w:rFonts w:ascii="Verdana" w:hAnsi="Verdana"/>
          <w:sz w:val="24"/>
          <w:szCs w:val="24"/>
          <w:lang w:eastAsia="en-US"/>
        </w:rPr>
        <w:t xml:space="preserve"> </w:t>
      </w:r>
      <w:r w:rsidR="001D1CAA" w:rsidRPr="001D1CAA">
        <w:rPr>
          <w:rFonts w:ascii="Verdana" w:hAnsi="Verdana"/>
          <w:sz w:val="24"/>
          <w:szCs w:val="24"/>
          <w:lang w:eastAsia="en-US"/>
        </w:rPr>
        <w:t>Sección Independiente de MFR</w:t>
      </w:r>
      <w:r w:rsidR="001D1CAA">
        <w:rPr>
          <w:rFonts w:ascii="Verdana" w:hAnsi="Verdana"/>
          <w:sz w:val="24"/>
          <w:szCs w:val="24"/>
          <w:lang w:eastAsia="en-US"/>
        </w:rPr>
        <w:t>,MINSAP, Habana.</w:t>
      </w:r>
    </w:p>
    <w:p w:rsidR="001D1CAA" w:rsidRDefault="007F2333" w:rsidP="001D1CAA">
      <w:pPr>
        <w:spacing w:after="0" w:line="240" w:lineRule="auto"/>
        <w:ind w:left="-426" w:right="-1085"/>
        <w:rPr>
          <w:rFonts w:ascii="Verdana" w:hAnsi="Verdana"/>
          <w:sz w:val="24"/>
          <w:szCs w:val="24"/>
          <w:lang w:eastAsia="en-US"/>
        </w:rPr>
      </w:pPr>
      <w:r>
        <w:rPr>
          <w:rFonts w:ascii="Verdana" w:hAnsi="Verdana"/>
          <w:sz w:val="24"/>
          <w:szCs w:val="24"/>
          <w:vertAlign w:val="superscript"/>
          <w:lang w:eastAsia="en-US"/>
        </w:rPr>
        <w:t>2</w:t>
      </w:r>
      <w:r w:rsidR="0011434A">
        <w:rPr>
          <w:rFonts w:ascii="Verdana" w:hAnsi="Verdana"/>
          <w:sz w:val="24"/>
          <w:szCs w:val="24"/>
          <w:vertAlign w:val="superscript"/>
          <w:lang w:eastAsia="en-US"/>
        </w:rPr>
        <w:t xml:space="preserve"> </w:t>
      </w:r>
      <w:r w:rsidR="001D1CAA" w:rsidRPr="001D1CAA">
        <w:rPr>
          <w:rFonts w:ascii="Verdana" w:hAnsi="Verdana"/>
          <w:sz w:val="24"/>
          <w:szCs w:val="24"/>
          <w:lang w:eastAsia="en-US"/>
        </w:rPr>
        <w:t>Especialista de 1er grado en MFR</w:t>
      </w:r>
      <w:r w:rsidR="001D1CAA">
        <w:rPr>
          <w:rFonts w:ascii="Verdana" w:hAnsi="Verdana"/>
          <w:sz w:val="24"/>
          <w:szCs w:val="24"/>
          <w:lang w:eastAsia="en-US"/>
        </w:rPr>
        <w:t>, Jefe de Sección</w:t>
      </w:r>
      <w:r w:rsidR="001D1CAA" w:rsidRPr="001D1CAA">
        <w:rPr>
          <w:rFonts w:ascii="Verdana" w:hAnsi="Verdana"/>
          <w:sz w:val="24"/>
          <w:szCs w:val="24"/>
          <w:lang w:eastAsia="en-US"/>
        </w:rPr>
        <w:t xml:space="preserve"> Independiente de MFR</w:t>
      </w:r>
      <w:r w:rsidR="001D1CAA">
        <w:rPr>
          <w:rFonts w:ascii="Verdana" w:hAnsi="Verdana"/>
          <w:sz w:val="24"/>
          <w:szCs w:val="24"/>
          <w:lang w:eastAsia="en-US"/>
        </w:rPr>
        <w:t xml:space="preserve">,MINSAP. </w:t>
      </w:r>
    </w:p>
    <w:p w:rsidR="00F65373" w:rsidRDefault="00F65373" w:rsidP="001D1CAA">
      <w:pPr>
        <w:spacing w:after="0" w:line="240" w:lineRule="auto"/>
        <w:ind w:left="-426" w:right="-1085"/>
        <w:rPr>
          <w:rFonts w:ascii="Verdana" w:hAnsi="Verdana"/>
          <w:sz w:val="24"/>
          <w:szCs w:val="24"/>
          <w:lang w:eastAsia="en-US"/>
        </w:rPr>
      </w:pPr>
      <w:r>
        <w:rPr>
          <w:rFonts w:ascii="Verdana" w:hAnsi="Verdana"/>
          <w:sz w:val="24"/>
          <w:szCs w:val="24"/>
          <w:vertAlign w:val="superscript"/>
          <w:lang w:eastAsia="en-US"/>
        </w:rPr>
        <w:t>3</w:t>
      </w:r>
      <w:r w:rsidR="0011434A">
        <w:rPr>
          <w:rFonts w:ascii="Verdana" w:hAnsi="Verdana"/>
          <w:sz w:val="24"/>
          <w:szCs w:val="24"/>
          <w:vertAlign w:val="superscript"/>
          <w:lang w:eastAsia="en-US"/>
        </w:rPr>
        <w:t xml:space="preserve"> </w:t>
      </w:r>
      <w:r w:rsidR="001D1CAA" w:rsidRPr="001D1CAA">
        <w:rPr>
          <w:rFonts w:ascii="Verdana" w:hAnsi="Verdana"/>
          <w:sz w:val="24"/>
          <w:szCs w:val="24"/>
          <w:lang w:eastAsia="en-US"/>
        </w:rPr>
        <w:t>Especialista de 1er grado en MFR</w:t>
      </w:r>
      <w:r w:rsidR="001D1CAA">
        <w:rPr>
          <w:rFonts w:ascii="Verdana" w:hAnsi="Verdana"/>
          <w:sz w:val="24"/>
          <w:szCs w:val="24"/>
          <w:lang w:eastAsia="en-US"/>
        </w:rPr>
        <w:t>, Hospital Celia Sánchez, M</w:t>
      </w:r>
      <w:r>
        <w:rPr>
          <w:rFonts w:ascii="Verdana" w:hAnsi="Verdana"/>
          <w:sz w:val="24"/>
          <w:szCs w:val="24"/>
          <w:lang w:eastAsia="en-US"/>
        </w:rPr>
        <w:t>anzanillo,Granma.</w:t>
      </w:r>
    </w:p>
    <w:p w:rsidR="001D1CAA" w:rsidRDefault="00F65373" w:rsidP="00F65373">
      <w:pPr>
        <w:spacing w:after="0" w:line="240" w:lineRule="auto"/>
        <w:ind w:left="-426" w:right="-518"/>
        <w:rPr>
          <w:rFonts w:ascii="Verdana" w:hAnsi="Verdana"/>
          <w:sz w:val="24"/>
          <w:szCs w:val="24"/>
          <w:vertAlign w:val="superscript"/>
          <w:lang w:eastAsia="en-US"/>
        </w:rPr>
      </w:pPr>
      <w:r>
        <w:rPr>
          <w:rFonts w:ascii="Verdana" w:hAnsi="Verdana"/>
          <w:sz w:val="24"/>
          <w:szCs w:val="24"/>
          <w:vertAlign w:val="superscript"/>
          <w:lang w:eastAsia="en-US"/>
        </w:rPr>
        <w:t>4</w:t>
      </w:r>
      <w:r w:rsidR="0011434A">
        <w:rPr>
          <w:rFonts w:ascii="Verdana" w:hAnsi="Verdana"/>
          <w:sz w:val="24"/>
          <w:szCs w:val="24"/>
          <w:vertAlign w:val="superscript"/>
          <w:lang w:eastAsia="en-US"/>
        </w:rPr>
        <w:t xml:space="preserve"> </w:t>
      </w:r>
      <w:r w:rsidR="001D1CAA">
        <w:rPr>
          <w:rFonts w:ascii="Verdana" w:hAnsi="Verdana"/>
          <w:sz w:val="24"/>
          <w:szCs w:val="24"/>
          <w:lang w:eastAsia="en-US"/>
        </w:rPr>
        <w:t xml:space="preserve">Residente </w:t>
      </w:r>
      <w:r w:rsidR="001D1CAA" w:rsidRPr="001D1CAA">
        <w:rPr>
          <w:rFonts w:ascii="Verdana" w:hAnsi="Verdana"/>
          <w:sz w:val="24"/>
          <w:szCs w:val="24"/>
          <w:lang w:eastAsia="en-US"/>
        </w:rPr>
        <w:t>en MFR</w:t>
      </w:r>
      <w:r w:rsidR="001D1CAA">
        <w:rPr>
          <w:rFonts w:ascii="Verdana" w:hAnsi="Verdana"/>
          <w:sz w:val="24"/>
          <w:szCs w:val="24"/>
          <w:lang w:eastAsia="en-US"/>
        </w:rPr>
        <w:t>, Hospital Celia Sánchez, Manzanillo,Granma</w:t>
      </w:r>
      <w:r w:rsidR="001D1CAA" w:rsidRPr="001D1CAA">
        <w:rPr>
          <w:rFonts w:ascii="Verdana" w:hAnsi="Verdana"/>
          <w:sz w:val="24"/>
          <w:szCs w:val="24"/>
          <w:vertAlign w:val="subscript"/>
          <w:lang w:eastAsia="en-US"/>
        </w:rPr>
        <w:t xml:space="preserve">. </w:t>
      </w:r>
      <w:r w:rsidR="001D1CAA">
        <w:rPr>
          <w:rFonts w:ascii="Verdana" w:hAnsi="Verdana"/>
          <w:sz w:val="24"/>
          <w:szCs w:val="24"/>
          <w:vertAlign w:val="superscript"/>
          <w:lang w:eastAsia="en-US"/>
        </w:rPr>
        <w:t xml:space="preserve">               </w:t>
      </w:r>
    </w:p>
    <w:p w:rsidR="00F65373" w:rsidRPr="00F65373" w:rsidRDefault="00F65373" w:rsidP="00F65373">
      <w:pPr>
        <w:spacing w:after="0" w:line="240" w:lineRule="auto"/>
        <w:ind w:left="-426" w:right="-518"/>
        <w:rPr>
          <w:rFonts w:ascii="Verdana" w:hAnsi="Verdana"/>
          <w:sz w:val="24"/>
          <w:szCs w:val="24"/>
          <w:lang w:eastAsia="en-US"/>
        </w:rPr>
      </w:pPr>
      <w:r>
        <w:rPr>
          <w:rFonts w:ascii="Verdana" w:hAnsi="Verdana"/>
          <w:sz w:val="24"/>
          <w:szCs w:val="24"/>
          <w:vertAlign w:val="superscript"/>
          <w:lang w:eastAsia="en-US"/>
        </w:rPr>
        <w:t>5</w:t>
      </w:r>
      <w:r w:rsidR="0011434A">
        <w:rPr>
          <w:rFonts w:ascii="Verdana" w:hAnsi="Verdana"/>
          <w:sz w:val="24"/>
          <w:szCs w:val="24"/>
          <w:vertAlign w:val="superscript"/>
          <w:lang w:eastAsia="en-US"/>
        </w:rPr>
        <w:t xml:space="preserve"> </w:t>
      </w:r>
      <w:r>
        <w:rPr>
          <w:rFonts w:ascii="Verdana" w:hAnsi="Verdana"/>
          <w:sz w:val="24"/>
          <w:szCs w:val="24"/>
          <w:lang w:eastAsia="en-US"/>
        </w:rPr>
        <w:t xml:space="preserve">Profesor </w:t>
      </w:r>
      <w:r w:rsidR="001D1CAA">
        <w:rPr>
          <w:rFonts w:ascii="Verdana" w:hAnsi="Verdana"/>
          <w:sz w:val="24"/>
          <w:szCs w:val="24"/>
          <w:lang w:eastAsia="en-US"/>
        </w:rPr>
        <w:t>Asistente</w:t>
      </w:r>
      <w:r>
        <w:rPr>
          <w:rFonts w:ascii="Verdana" w:hAnsi="Verdana"/>
          <w:sz w:val="24"/>
          <w:szCs w:val="24"/>
          <w:lang w:eastAsia="en-US"/>
        </w:rPr>
        <w:t xml:space="preserve">, </w:t>
      </w:r>
      <w:r w:rsidR="00C63088">
        <w:rPr>
          <w:rFonts w:ascii="Verdana" w:hAnsi="Verdana"/>
          <w:sz w:val="24"/>
          <w:szCs w:val="24"/>
          <w:lang w:eastAsia="en-US"/>
        </w:rPr>
        <w:t>Hospital Provincial Hermanos Cordové</w:t>
      </w:r>
      <w:r w:rsidR="001D1CAA">
        <w:rPr>
          <w:rFonts w:ascii="Verdana" w:hAnsi="Verdana"/>
          <w:sz w:val="24"/>
          <w:szCs w:val="24"/>
          <w:lang w:eastAsia="en-US"/>
        </w:rPr>
        <w:t>, Manzanillo, Granma</w:t>
      </w:r>
      <w:r>
        <w:rPr>
          <w:rFonts w:ascii="Verdana" w:hAnsi="Verdana"/>
          <w:sz w:val="24"/>
          <w:szCs w:val="24"/>
          <w:lang w:eastAsia="en-US"/>
        </w:rPr>
        <w:t>.</w:t>
      </w:r>
    </w:p>
    <w:p w:rsidR="007F2333" w:rsidRPr="007F2333" w:rsidRDefault="007F2333" w:rsidP="007F2333">
      <w:pPr>
        <w:spacing w:after="0" w:line="240" w:lineRule="auto"/>
        <w:ind w:right="-518"/>
        <w:rPr>
          <w:rFonts w:ascii="Verdana" w:hAnsi="Verdana"/>
          <w:sz w:val="24"/>
          <w:szCs w:val="24"/>
          <w:lang w:eastAsia="en-US"/>
        </w:rPr>
      </w:pPr>
    </w:p>
    <w:p w:rsidR="002865F0" w:rsidRDefault="00D12642" w:rsidP="00F65373">
      <w:pPr>
        <w:spacing w:after="0" w:line="360" w:lineRule="auto"/>
        <w:ind w:left="-426" w:right="-518"/>
        <w:rPr>
          <w:rFonts w:ascii="Verdana" w:hAnsi="Verdana"/>
          <w:sz w:val="24"/>
          <w:szCs w:val="24"/>
          <w:lang w:eastAsia="en-US"/>
        </w:rPr>
      </w:pPr>
      <w:hyperlink r:id="rId8" w:history="1">
        <w:r w:rsidR="00F65373" w:rsidRPr="00EC673D">
          <w:rPr>
            <w:rStyle w:val="Hipervnculo"/>
            <w:rFonts w:ascii="Verdana" w:hAnsi="Verdana"/>
            <w:sz w:val="24"/>
            <w:szCs w:val="24"/>
            <w:lang w:eastAsia="en-US"/>
          </w:rPr>
          <w:t>carlosantonio@infomed.sld.cu</w:t>
        </w:r>
      </w:hyperlink>
    </w:p>
    <w:p w:rsidR="004E1D5E" w:rsidRPr="002865F0" w:rsidRDefault="004E1D5E" w:rsidP="00FB6D5E">
      <w:pPr>
        <w:spacing w:before="240" w:after="0" w:line="360" w:lineRule="auto"/>
        <w:jc w:val="both"/>
        <w:rPr>
          <w:rFonts w:ascii="Verdana" w:hAnsi="Verdana"/>
          <w:b/>
          <w:sz w:val="24"/>
          <w:szCs w:val="24"/>
          <w:lang w:val="es-MX" w:eastAsia="en-US"/>
        </w:rPr>
      </w:pPr>
      <w:r w:rsidRPr="002865F0">
        <w:rPr>
          <w:rFonts w:ascii="Verdana" w:hAnsi="Verdana"/>
          <w:b/>
          <w:sz w:val="24"/>
          <w:szCs w:val="24"/>
          <w:lang w:val="es-MX" w:eastAsia="en-US"/>
        </w:rPr>
        <w:t xml:space="preserve">RESUMEN </w:t>
      </w:r>
    </w:p>
    <w:p w:rsidR="00CE74E5" w:rsidRPr="00CE74E5" w:rsidRDefault="00CE74E5" w:rsidP="00FB6D5E">
      <w:pPr>
        <w:spacing w:after="0" w:line="360" w:lineRule="auto"/>
        <w:ind w:right="-234"/>
        <w:jc w:val="both"/>
        <w:rPr>
          <w:rFonts w:ascii="Verdana" w:hAnsi="Verdana"/>
          <w:iCs/>
          <w:sz w:val="24"/>
          <w:szCs w:val="24"/>
          <w:lang w:val="es-ES"/>
        </w:rPr>
      </w:pPr>
      <w:r w:rsidRPr="00CE74E5">
        <w:rPr>
          <w:rFonts w:ascii="Verdana" w:hAnsi="Verdana"/>
          <w:b/>
          <w:iCs/>
          <w:sz w:val="24"/>
          <w:szCs w:val="24"/>
          <w:lang w:val="es-ES"/>
        </w:rPr>
        <w:t>Introducción</w:t>
      </w:r>
      <w:r w:rsidRPr="00CE74E5">
        <w:rPr>
          <w:rFonts w:ascii="Verdana" w:hAnsi="Verdana"/>
          <w:iCs/>
          <w:sz w:val="24"/>
          <w:szCs w:val="24"/>
          <w:lang w:val="es-ES"/>
        </w:rPr>
        <w:t>: u</w:t>
      </w:r>
      <w:r w:rsidRPr="00CE74E5">
        <w:rPr>
          <w:rFonts w:ascii="Verdana" w:hAnsi="Verdana"/>
          <w:iCs/>
          <w:sz w:val="24"/>
          <w:szCs w:val="24"/>
        </w:rPr>
        <w:t xml:space="preserve">n reto de la educación en las universidades en el nuevo milenio es la admisión de las TIC’s en el proceso de enseñanza-aprendizaje. </w:t>
      </w:r>
      <w:r>
        <w:rPr>
          <w:rFonts w:ascii="Verdana" w:hAnsi="Verdana"/>
          <w:iCs/>
          <w:sz w:val="24"/>
          <w:szCs w:val="24"/>
        </w:rPr>
        <w:t xml:space="preserve">                </w:t>
      </w:r>
      <w:r w:rsidRPr="00CE74E5">
        <w:rPr>
          <w:rFonts w:ascii="Verdana" w:hAnsi="Verdana"/>
          <w:b/>
          <w:iCs/>
          <w:sz w:val="24"/>
          <w:szCs w:val="24"/>
          <w:lang w:val="es-ES"/>
        </w:rPr>
        <w:t>Objetivo</w:t>
      </w:r>
      <w:r w:rsidRPr="00CE74E5">
        <w:rPr>
          <w:rFonts w:ascii="Verdana" w:hAnsi="Verdana"/>
          <w:iCs/>
          <w:sz w:val="24"/>
          <w:szCs w:val="24"/>
          <w:lang w:val="es-ES"/>
        </w:rPr>
        <w:t xml:space="preserve">: </w:t>
      </w:r>
      <w:r w:rsidRPr="00CE74E5">
        <w:rPr>
          <w:rFonts w:ascii="Verdana" w:hAnsi="Verdana"/>
          <w:iCs/>
          <w:sz w:val="24"/>
          <w:szCs w:val="24"/>
        </w:rPr>
        <w:t>c</w:t>
      </w:r>
      <w:r w:rsidRPr="00CE74E5">
        <w:rPr>
          <w:rFonts w:ascii="Verdana" w:hAnsi="Verdana"/>
          <w:iCs/>
          <w:sz w:val="24"/>
          <w:szCs w:val="24"/>
          <w:lang w:val="es-ES"/>
        </w:rPr>
        <w:t xml:space="preserve">onfeccionar un objeto de aprendizaje para </w:t>
      </w:r>
      <w:r w:rsidRPr="00CE74E5">
        <w:rPr>
          <w:rFonts w:ascii="Verdana" w:hAnsi="Verdana"/>
          <w:iCs/>
          <w:sz w:val="24"/>
          <w:szCs w:val="24"/>
        </w:rPr>
        <w:t>la comprensión de clasificadores</w:t>
      </w:r>
      <w:r w:rsidRPr="00CE74E5">
        <w:rPr>
          <w:rFonts w:ascii="Verdana" w:hAnsi="Verdana"/>
          <w:iCs/>
          <w:sz w:val="24"/>
          <w:szCs w:val="24"/>
          <w:lang w:val="es-ES"/>
        </w:rPr>
        <w:t xml:space="preserve"> internacionales del funcionamiento y las discapacidades</w:t>
      </w:r>
      <w:r w:rsidRPr="00CE74E5">
        <w:rPr>
          <w:rFonts w:ascii="Verdana" w:hAnsi="Verdana"/>
          <w:iCs/>
          <w:sz w:val="24"/>
          <w:szCs w:val="24"/>
        </w:rPr>
        <w:t xml:space="preserve"> para profesionales de la especialidad de fisiatría</w:t>
      </w:r>
      <w:r w:rsidRPr="00CE74E5">
        <w:rPr>
          <w:rFonts w:ascii="Verdana" w:hAnsi="Verdana"/>
          <w:iCs/>
          <w:sz w:val="24"/>
          <w:szCs w:val="24"/>
          <w:lang w:val="es-ES"/>
        </w:rPr>
        <w:t xml:space="preserve">. </w:t>
      </w:r>
      <w:r w:rsidRPr="00CE74E5">
        <w:rPr>
          <w:rFonts w:ascii="Verdana" w:hAnsi="Verdana"/>
          <w:b/>
          <w:iCs/>
          <w:sz w:val="24"/>
          <w:szCs w:val="24"/>
          <w:lang w:val="es-ES"/>
        </w:rPr>
        <w:t>Método</w:t>
      </w:r>
      <w:r w:rsidRPr="00CE74E5">
        <w:rPr>
          <w:rFonts w:ascii="Verdana" w:hAnsi="Verdana"/>
          <w:iCs/>
          <w:sz w:val="24"/>
          <w:szCs w:val="24"/>
          <w:lang w:val="es-ES"/>
        </w:rPr>
        <w:t xml:space="preserve">: se realizó un estudio de desarrollo tecnológico en el servicio de MFR del HCSM de noviembre </w:t>
      </w:r>
      <w:r w:rsidRPr="00CE74E5">
        <w:rPr>
          <w:rFonts w:ascii="Verdana" w:hAnsi="Verdana"/>
          <w:iCs/>
          <w:sz w:val="24"/>
          <w:szCs w:val="24"/>
        </w:rPr>
        <w:t>2020 a</w:t>
      </w:r>
      <w:r w:rsidRPr="00CE74E5">
        <w:rPr>
          <w:rFonts w:ascii="Verdana" w:hAnsi="Verdana"/>
          <w:iCs/>
          <w:sz w:val="24"/>
          <w:szCs w:val="24"/>
          <w:lang w:val="es-ES"/>
        </w:rPr>
        <w:t xml:space="preserve"> </w:t>
      </w:r>
      <w:r w:rsidRPr="00CE74E5">
        <w:rPr>
          <w:rFonts w:ascii="Verdana" w:hAnsi="Verdana"/>
          <w:iCs/>
          <w:sz w:val="24"/>
          <w:szCs w:val="24"/>
        </w:rPr>
        <w:t>julio de 2021</w:t>
      </w:r>
      <w:r w:rsidRPr="00CE74E5">
        <w:rPr>
          <w:rFonts w:ascii="Verdana" w:hAnsi="Verdana"/>
          <w:iCs/>
          <w:sz w:val="24"/>
          <w:szCs w:val="24"/>
          <w:lang w:val="es-ES"/>
        </w:rPr>
        <w:t xml:space="preserve">. </w:t>
      </w:r>
      <w:r w:rsidRPr="00CE74E5">
        <w:rPr>
          <w:rFonts w:ascii="Verdana" w:hAnsi="Verdana"/>
          <w:b/>
          <w:iCs/>
          <w:sz w:val="24"/>
          <w:szCs w:val="24"/>
          <w:lang w:val="es-ES"/>
        </w:rPr>
        <w:t>Resultados</w:t>
      </w:r>
      <w:r w:rsidRPr="00CE74E5">
        <w:rPr>
          <w:rFonts w:ascii="Verdana" w:hAnsi="Verdana"/>
          <w:iCs/>
          <w:sz w:val="24"/>
          <w:szCs w:val="24"/>
          <w:lang w:val="es-ES"/>
        </w:rPr>
        <w:t xml:space="preserve">: se estableció </w:t>
      </w:r>
      <w:r w:rsidRPr="00CE74E5">
        <w:rPr>
          <w:rFonts w:ascii="Verdana" w:hAnsi="Verdana"/>
          <w:iCs/>
          <w:sz w:val="24"/>
          <w:szCs w:val="24"/>
        </w:rPr>
        <w:t xml:space="preserve">la metódica de trabajo, de acuerdo a fundamentos científicos y los aspectos pertinentes para su evaluación, mediante la </w:t>
      </w:r>
      <w:r w:rsidRPr="00CE74E5">
        <w:rPr>
          <w:rFonts w:ascii="Verdana" w:hAnsi="Verdana"/>
          <w:i/>
          <w:iCs/>
          <w:sz w:val="24"/>
          <w:szCs w:val="24"/>
        </w:rPr>
        <w:t>Matriz de Chanlat</w:t>
      </w:r>
      <w:r w:rsidRPr="00CE74E5">
        <w:rPr>
          <w:rFonts w:ascii="Verdana" w:hAnsi="Verdana"/>
          <w:iCs/>
          <w:sz w:val="24"/>
          <w:szCs w:val="24"/>
        </w:rPr>
        <w:t xml:space="preserve">, se conciben como expresiones de la lógica científica asumida para ejecutar este tema investigativo, </w:t>
      </w:r>
      <w:r w:rsidRPr="00CE74E5">
        <w:rPr>
          <w:rFonts w:ascii="Verdana" w:hAnsi="Verdana"/>
          <w:iCs/>
          <w:sz w:val="24"/>
          <w:szCs w:val="24"/>
          <w:lang w:val="es-ES"/>
        </w:rPr>
        <w:t xml:space="preserve">la aplicación mostró un diseño afable y creativo. </w:t>
      </w:r>
      <w:r w:rsidRPr="00CE74E5">
        <w:rPr>
          <w:rFonts w:ascii="Verdana" w:hAnsi="Verdana"/>
          <w:b/>
          <w:iCs/>
          <w:sz w:val="24"/>
          <w:szCs w:val="24"/>
          <w:lang w:val="es-ES"/>
        </w:rPr>
        <w:t>Conclusiones</w:t>
      </w:r>
      <w:r w:rsidRPr="00CE74E5">
        <w:rPr>
          <w:rFonts w:ascii="Verdana" w:hAnsi="Verdana"/>
          <w:iCs/>
          <w:sz w:val="24"/>
          <w:szCs w:val="24"/>
          <w:lang w:val="es-ES"/>
        </w:rPr>
        <w:t>: la aplicación realizada permite al profesional de la Fisiatría interactuar con contenidos acogidos por grandes volúmenes de la, considerándose el producto como infotecnología en el proceso docente educativo asistencial.</w:t>
      </w:r>
    </w:p>
    <w:p w:rsidR="004E1D5E" w:rsidRPr="002865F0" w:rsidRDefault="004E1D5E" w:rsidP="00FB6D5E">
      <w:pPr>
        <w:spacing w:before="240" w:after="0" w:line="360" w:lineRule="auto"/>
        <w:ind w:right="-234"/>
        <w:jc w:val="both"/>
        <w:rPr>
          <w:rFonts w:ascii="Verdana" w:hAnsi="Verdana"/>
          <w:sz w:val="24"/>
          <w:szCs w:val="24"/>
          <w:lang w:val="es-ES" w:eastAsia="en-US"/>
        </w:rPr>
      </w:pPr>
      <w:r w:rsidRPr="002865F0">
        <w:rPr>
          <w:rFonts w:ascii="Verdana" w:hAnsi="Verdana"/>
          <w:b/>
          <w:sz w:val="24"/>
          <w:szCs w:val="24"/>
          <w:lang w:val="es-ES" w:eastAsia="en-US"/>
        </w:rPr>
        <w:t xml:space="preserve">Palabras clave: </w:t>
      </w:r>
      <w:r w:rsidRPr="002865F0">
        <w:rPr>
          <w:rFonts w:ascii="Verdana" w:hAnsi="Verdana"/>
          <w:sz w:val="24"/>
          <w:szCs w:val="24"/>
          <w:lang w:val="es-ES" w:eastAsia="en-US"/>
        </w:rPr>
        <w:t>enfermeda</w:t>
      </w:r>
      <w:r w:rsidR="002D6080" w:rsidRPr="002865F0">
        <w:rPr>
          <w:rFonts w:ascii="Verdana" w:hAnsi="Verdana"/>
          <w:sz w:val="24"/>
          <w:szCs w:val="24"/>
          <w:lang w:val="es-ES" w:eastAsia="en-US"/>
        </w:rPr>
        <w:t xml:space="preserve">des </w:t>
      </w:r>
      <w:r w:rsidR="001731AD" w:rsidRPr="002865F0">
        <w:rPr>
          <w:rFonts w:ascii="Verdana" w:hAnsi="Verdana"/>
          <w:sz w:val="24"/>
          <w:szCs w:val="24"/>
          <w:lang w:val="es-ES" w:eastAsia="en-US"/>
        </w:rPr>
        <w:t>respiratorias</w:t>
      </w:r>
      <w:r w:rsidR="002D6080" w:rsidRPr="002865F0">
        <w:rPr>
          <w:rFonts w:ascii="Verdana" w:hAnsi="Verdana"/>
          <w:sz w:val="24"/>
          <w:szCs w:val="24"/>
          <w:lang w:val="es-ES" w:eastAsia="en-US"/>
        </w:rPr>
        <w:t xml:space="preserve">, aplicación de escritorio, </w:t>
      </w:r>
      <w:r w:rsidR="00EE62EB" w:rsidRPr="002865F0">
        <w:rPr>
          <w:rFonts w:ascii="Verdana" w:hAnsi="Verdana"/>
          <w:sz w:val="24"/>
          <w:szCs w:val="24"/>
          <w:lang w:val="es-ES" w:eastAsia="en-US"/>
        </w:rPr>
        <w:t>multimedia educativa</w:t>
      </w:r>
      <w:r w:rsidR="00280A4E" w:rsidRPr="002865F0">
        <w:rPr>
          <w:rFonts w:ascii="Verdana" w:hAnsi="Verdana"/>
          <w:sz w:val="24"/>
          <w:szCs w:val="24"/>
          <w:lang w:val="es-ES" w:eastAsia="en-US"/>
        </w:rPr>
        <w:t>.</w:t>
      </w:r>
    </w:p>
    <w:p w:rsidR="00647D13" w:rsidRDefault="00647D13" w:rsidP="00A700D1">
      <w:pPr>
        <w:rPr>
          <w:rFonts w:ascii="Verdana" w:eastAsiaTheme="minorHAnsi" w:hAnsi="Verdana" w:cstheme="minorBidi"/>
          <w:b/>
          <w:sz w:val="24"/>
          <w:szCs w:val="22"/>
          <w:lang w:val="es-MX"/>
        </w:rPr>
      </w:pPr>
    </w:p>
    <w:p w:rsidR="00A700D1" w:rsidRPr="002865F0" w:rsidRDefault="00A700D1" w:rsidP="00A700D1">
      <w:pPr>
        <w:rPr>
          <w:rFonts w:ascii="Verdana" w:eastAsiaTheme="minorHAnsi" w:hAnsi="Verdana" w:cstheme="minorBidi"/>
          <w:b/>
          <w:sz w:val="24"/>
          <w:szCs w:val="22"/>
          <w:lang w:val="es-MX"/>
        </w:rPr>
      </w:pPr>
      <w:r w:rsidRPr="002865F0">
        <w:rPr>
          <w:rFonts w:ascii="Verdana" w:eastAsiaTheme="minorHAnsi" w:hAnsi="Verdana" w:cstheme="minorBidi"/>
          <w:b/>
          <w:sz w:val="24"/>
          <w:szCs w:val="22"/>
          <w:lang w:val="es-MX"/>
        </w:rPr>
        <w:lastRenderedPageBreak/>
        <w:t>INTRODUCCIÓN</w:t>
      </w:r>
    </w:p>
    <w:p w:rsidR="00CE74E5" w:rsidRPr="00CE74E5" w:rsidRDefault="00CE74E5" w:rsidP="00CE74E5">
      <w:pPr>
        <w:spacing w:line="360" w:lineRule="auto"/>
        <w:ind w:right="-518"/>
        <w:jc w:val="both"/>
        <w:rPr>
          <w:rFonts w:ascii="Verdana" w:hAnsi="Verdana"/>
          <w:sz w:val="24"/>
          <w:szCs w:val="24"/>
          <w:vertAlign w:val="superscript"/>
        </w:rPr>
      </w:pPr>
      <w:r w:rsidRPr="00CE74E5">
        <w:rPr>
          <w:rFonts w:ascii="Verdana" w:hAnsi="Verdana"/>
          <w:sz w:val="24"/>
          <w:szCs w:val="24"/>
          <w:lang w:val="es-MX"/>
        </w:rPr>
        <w:t>La computación es la disciplina o campo de estudio que abarca el conjunto de conocimientos, métodos y técnicas referentes al tratamiento automático de la información, junto con sus teorías y aplicaciones prácticas, con el fin de almacenar, procesar y transmitir datos e información en formato digital utilizando sistemas computacionales. Los datos son la materia prima para que, mediante su proceso, se obtenga como resultado información. Para ello, la informática crea y emplea sistemas de procesamiento de datos, que incluyen medios físicos en interacción con medios lógicos y las personas que los programan y/o los usan</w:t>
      </w:r>
      <w:r w:rsidRPr="00CE74E5">
        <w:rPr>
          <w:rFonts w:ascii="Verdana" w:hAnsi="Verdana"/>
          <w:sz w:val="24"/>
          <w:szCs w:val="24"/>
        </w:rPr>
        <w:t xml:space="preserve">. </w:t>
      </w:r>
      <w:r w:rsidRPr="00CE74E5">
        <w:rPr>
          <w:rFonts w:ascii="Verdana" w:hAnsi="Verdana"/>
          <w:sz w:val="24"/>
          <w:szCs w:val="24"/>
          <w:vertAlign w:val="superscript"/>
        </w:rPr>
        <w:t xml:space="preserve">(1,2) </w:t>
      </w:r>
    </w:p>
    <w:p w:rsidR="00CE74E5" w:rsidRPr="00CE74E5" w:rsidRDefault="00CE74E5" w:rsidP="00CE74E5">
      <w:pPr>
        <w:spacing w:line="360" w:lineRule="auto"/>
        <w:ind w:right="-518"/>
        <w:jc w:val="both"/>
        <w:rPr>
          <w:rFonts w:ascii="Verdana" w:hAnsi="Verdana"/>
          <w:sz w:val="24"/>
          <w:szCs w:val="24"/>
          <w:vertAlign w:val="superscript"/>
          <w:lang w:val="es-MX"/>
        </w:rPr>
      </w:pPr>
      <w:r w:rsidRPr="00CE74E5">
        <w:rPr>
          <w:rFonts w:ascii="Verdana" w:hAnsi="Verdana"/>
          <w:sz w:val="24"/>
          <w:szCs w:val="24"/>
        </w:rPr>
        <w:t xml:space="preserve">Los procesos educativos dentro de la educación superior se caracterizan por la intencionalidad educativa, la planificación y el desarrollo sistemático de un conjunto de prácticas educativas específicas que tienen como finalidad el desarrollo de competencias profesionales y la facilitación de la construcción de conocimiento por parte de los estudiantes para su desempeño laboral como futuro profesional. </w:t>
      </w:r>
      <w:r w:rsidRPr="00CE74E5">
        <w:rPr>
          <w:rFonts w:ascii="Verdana" w:hAnsi="Verdana"/>
          <w:sz w:val="24"/>
          <w:szCs w:val="24"/>
          <w:lang w:val="es-MX"/>
        </w:rPr>
        <w:t xml:space="preserve">Actualmente el mundo vive en una era tecnológica caracterizada por la aparición y desarrollo de sistemas cada vez más complejos, interconectados, dinámicos y con un elevado valor de uso. Toda esta actividad científico técnica es pensada y concretada para que influya en el bienestar humano, impulse el progreso social y económico de los pueblos e impacte sobre el medioambiente. </w:t>
      </w:r>
      <w:r w:rsidRPr="00CE74E5">
        <w:rPr>
          <w:rFonts w:ascii="Arial" w:hAnsi="Arial" w:cs="Arial"/>
          <w:sz w:val="24"/>
          <w:szCs w:val="24"/>
          <w:lang w:val="es-MX"/>
        </w:rPr>
        <w:t>​</w:t>
      </w:r>
      <w:r w:rsidRPr="00CE74E5">
        <w:rPr>
          <w:rFonts w:ascii="Verdana" w:hAnsi="Verdana"/>
          <w:sz w:val="24"/>
          <w:szCs w:val="24"/>
          <w:lang w:val="es-MX"/>
        </w:rPr>
        <w:t xml:space="preserve"> En este contexto se inscribe el vertiginoso origen y el progreso incesante de las Tecnologías de la Información y la Comunicación.</w:t>
      </w:r>
      <w:r w:rsidRPr="00CE74E5">
        <w:rPr>
          <w:rFonts w:ascii="Verdana" w:hAnsi="Verdana"/>
          <w:sz w:val="24"/>
          <w:szCs w:val="24"/>
          <w:vertAlign w:val="superscript"/>
          <w:lang w:val="es-MX"/>
        </w:rPr>
        <w:t xml:space="preserve"> (3)</w:t>
      </w:r>
    </w:p>
    <w:p w:rsidR="00CE74E5" w:rsidRDefault="00CE74E5" w:rsidP="00CE74E5">
      <w:pPr>
        <w:spacing w:line="360" w:lineRule="auto"/>
        <w:ind w:right="-518"/>
        <w:jc w:val="both"/>
        <w:rPr>
          <w:rFonts w:ascii="Verdana" w:hAnsi="Verdana"/>
          <w:sz w:val="24"/>
          <w:szCs w:val="24"/>
          <w:vertAlign w:val="superscript"/>
          <w:lang w:val="es-MX"/>
        </w:rPr>
      </w:pPr>
      <w:r w:rsidRPr="00CE74E5">
        <w:rPr>
          <w:rFonts w:ascii="Verdana" w:hAnsi="Verdana"/>
          <w:sz w:val="24"/>
          <w:szCs w:val="24"/>
          <w:lang w:val="es-MX"/>
        </w:rPr>
        <w:t xml:space="preserve">La discapacidad es un fenómeno universal que afecta a todos los grupos poblacionales con mayor énfasis, a los adultos mayores. Aún existen brechas que no se han descrito, por lo que surge la necesidad de su inclusión social como derecho de todas las personas. La Clasificación Internacional del Funcionamiento, de la Discapacidad y de la Salud (CIF) define la discapacidad </w:t>
      </w:r>
      <w:r w:rsidRPr="00CE74E5">
        <w:rPr>
          <w:rFonts w:ascii="Verdana" w:hAnsi="Verdana"/>
          <w:sz w:val="24"/>
          <w:szCs w:val="24"/>
          <w:lang w:val="es-MX"/>
        </w:rPr>
        <w:lastRenderedPageBreak/>
        <w:t xml:space="preserve">como un término que abarca deficiencias, limitaciones de la actividad y restricciones en la participación, interacción entre las personas que padecen alguna enfermedad, y factores personales y ambientales. Más de 1000 millones de personas (15 %) a nivel mundial presenta alguna discapacidad. Las tasas al respecto aumentan debido al envejecimiento y a la prevalencia de enfermedades crónica </w:t>
      </w:r>
      <w:r w:rsidR="001E5DEB">
        <w:rPr>
          <w:rFonts w:ascii="Verdana" w:hAnsi="Verdana"/>
          <w:sz w:val="24"/>
          <w:szCs w:val="24"/>
          <w:vertAlign w:val="superscript"/>
          <w:lang w:val="es-MX"/>
        </w:rPr>
        <w:t>(4</w:t>
      </w:r>
      <w:r w:rsidRPr="00CE74E5">
        <w:rPr>
          <w:rFonts w:ascii="Verdana" w:hAnsi="Verdana"/>
          <w:sz w:val="24"/>
          <w:szCs w:val="24"/>
          <w:vertAlign w:val="superscript"/>
          <w:lang w:val="es-MX"/>
        </w:rPr>
        <w:t>)</w:t>
      </w:r>
    </w:p>
    <w:p w:rsidR="00075F0C" w:rsidRPr="00075F0C" w:rsidRDefault="00075F0C" w:rsidP="00075F0C">
      <w:pPr>
        <w:spacing w:line="360" w:lineRule="auto"/>
        <w:ind w:right="-518"/>
        <w:jc w:val="both"/>
        <w:rPr>
          <w:rFonts w:ascii="Verdana" w:hAnsi="Verdana"/>
          <w:sz w:val="24"/>
          <w:szCs w:val="24"/>
          <w:u w:val="single"/>
          <w:lang w:val="es-MX"/>
        </w:rPr>
      </w:pPr>
      <w:r w:rsidRPr="00075F0C">
        <w:rPr>
          <w:rFonts w:ascii="Verdana" w:hAnsi="Verdana"/>
          <w:sz w:val="24"/>
          <w:szCs w:val="24"/>
          <w:u w:val="single"/>
          <w:lang w:val="es-MX"/>
        </w:rPr>
        <w:t>Descripción del trabajo o tecnología propuesta:</w:t>
      </w:r>
    </w:p>
    <w:p w:rsidR="00075F0C" w:rsidRPr="00075F0C" w:rsidRDefault="00075F0C" w:rsidP="00075F0C">
      <w:pPr>
        <w:spacing w:line="360" w:lineRule="auto"/>
        <w:ind w:right="-518"/>
        <w:jc w:val="both"/>
        <w:rPr>
          <w:rFonts w:ascii="Verdana" w:hAnsi="Verdana"/>
          <w:sz w:val="24"/>
          <w:szCs w:val="24"/>
          <w:lang w:val="es-MX"/>
        </w:rPr>
      </w:pPr>
      <w:r w:rsidRPr="00075F0C">
        <w:rPr>
          <w:rFonts w:ascii="Verdana" w:hAnsi="Verdana"/>
          <w:sz w:val="24"/>
          <w:szCs w:val="24"/>
          <w:lang w:val="es-ES"/>
        </w:rPr>
        <w:t xml:space="preserve">El universo estuvo conformado por los 9 residentes que conforman la matrícula en formación del ser-vicio provincial de MFR. Teniendo en cuenta que la cifra de la matrícula no es alta, se toma el 100% de la misma para la aplicación del software por lo que no se necesitó muestreo.  Se realizó un estudio de desarrollo tecnológico en la FCMM de Ciencias Médicas de Manzanillo, de septiembre de 2019 a septiembre de 2021. La población de estudio estuvo formada por residentes de primero a tercer año de la especialidad de Fisiatría que se encontraban en formación en el Servicio Provincial de M.F.R del Hospital Celia Sánchez Manduley. Los </w:t>
      </w:r>
      <w:r w:rsidRPr="00075F0C">
        <w:rPr>
          <w:rFonts w:ascii="Verdana" w:hAnsi="Verdana"/>
          <w:b/>
          <w:sz w:val="24"/>
          <w:szCs w:val="24"/>
          <w:lang w:val="es-ES"/>
        </w:rPr>
        <w:t>métodos de la estadística descriptiva</w:t>
      </w:r>
      <w:r w:rsidRPr="00075F0C">
        <w:rPr>
          <w:rFonts w:ascii="Verdana" w:hAnsi="Verdana"/>
          <w:sz w:val="24"/>
          <w:szCs w:val="24"/>
          <w:lang w:val="es-ES"/>
        </w:rPr>
        <w:t xml:space="preserve"> permitieron interpretar, resumir y presentar la información a través de tablas. Los procedimientos de la estadística descriptiva, permitieron organizar y clasificar los indicadores obtenidos en la medición, revelándose a través de ellos las características, pertinencia, objetivos, relaciones y tendencias de la aplicación de un software educativo para la enseñ</w:t>
      </w:r>
      <w:r>
        <w:rPr>
          <w:rFonts w:ascii="Verdana" w:hAnsi="Verdana"/>
          <w:sz w:val="24"/>
          <w:szCs w:val="24"/>
          <w:lang w:val="es-ES"/>
        </w:rPr>
        <w:t>anza de contenidos referentes a la capacitación de clasificaciones internacionales del funcionamiento y las discapacidades</w:t>
      </w:r>
      <w:r w:rsidRPr="00075F0C">
        <w:rPr>
          <w:rFonts w:ascii="Verdana" w:hAnsi="Verdana"/>
          <w:sz w:val="24"/>
          <w:szCs w:val="24"/>
          <w:lang w:val="es-ES"/>
        </w:rPr>
        <w:t xml:space="preserve">. Para evaluar la efectividad del software educativo(SW) elaborado se utilizó la técnica </w:t>
      </w:r>
      <w:r w:rsidRPr="00075F0C">
        <w:rPr>
          <w:rFonts w:ascii="Verdana" w:hAnsi="Verdana"/>
          <w:i/>
          <w:sz w:val="24"/>
          <w:szCs w:val="24"/>
          <w:lang w:val="es-ES"/>
        </w:rPr>
        <w:t xml:space="preserve">Matriz de </w:t>
      </w:r>
      <w:proofErr w:type="spellStart"/>
      <w:r w:rsidRPr="00075F0C">
        <w:rPr>
          <w:rFonts w:ascii="Verdana" w:hAnsi="Verdana"/>
          <w:i/>
          <w:sz w:val="24"/>
          <w:szCs w:val="24"/>
          <w:lang w:val="es-ES"/>
        </w:rPr>
        <w:t>Chanlat</w:t>
      </w:r>
      <w:proofErr w:type="spellEnd"/>
      <w:r w:rsidRPr="00075F0C">
        <w:rPr>
          <w:rFonts w:ascii="Verdana" w:hAnsi="Verdana"/>
          <w:sz w:val="24"/>
          <w:szCs w:val="24"/>
          <w:lang w:val="es-ES"/>
        </w:rPr>
        <w:t xml:space="preserve"> aplicada a especialistas seleccionados según sus competencias en el área de la Informática. Los instrumentos fueron aplicados al 100 % de los residentes en formación, profesores y directivos del Servicio 2F en grupos pequeños que admitían ser entrevistados y encuestados en su totalidad.                               </w:t>
      </w:r>
      <w:r w:rsidRPr="00075F0C">
        <w:rPr>
          <w:rFonts w:ascii="Verdana" w:hAnsi="Verdana"/>
          <w:sz w:val="24"/>
          <w:szCs w:val="24"/>
          <w:lang w:val="es-ES"/>
        </w:rPr>
        <w:lastRenderedPageBreak/>
        <w:t xml:space="preserve">Su aplicación permitió obtener información que ayudó a establecer un análisis sobre el tema de investigación, así como contrastar las respuestas entre los informantes claves. Para alcanzar los resultados de la investigación se utilizaron de manera articulada elementos de la metodología cualitativa y cuantitativa, por lo que se puede afirmar se emplearon los procedimientos de la triangulación. La investigación se realizó desde una perspectiva dialéctico materialista. Se tuvieron en cuenta las etapas establecidas para emplear el método cien-tífico a fin de enfocar el estudio del objeto como un proceso y determinar sus relaciones dialécticas y contradicciones, sus manifestaciones en el campo, así como la fundamentación e integración de los otros métodos utilizados. </w:t>
      </w:r>
    </w:p>
    <w:p w:rsidR="00671FEB" w:rsidRPr="00671FEB" w:rsidRDefault="00671FEB" w:rsidP="00671FEB">
      <w:pPr>
        <w:spacing w:line="360" w:lineRule="auto"/>
        <w:ind w:right="-518"/>
        <w:jc w:val="both"/>
        <w:rPr>
          <w:rFonts w:ascii="Verdana" w:hAnsi="Verdana"/>
          <w:sz w:val="24"/>
          <w:szCs w:val="24"/>
          <w:lang w:val="es-MX"/>
        </w:rPr>
      </w:pPr>
      <w:r w:rsidRPr="00671FEB">
        <w:rPr>
          <w:rFonts w:ascii="Verdana" w:hAnsi="Verdana"/>
          <w:sz w:val="24"/>
          <w:szCs w:val="24"/>
          <w:lang w:val="es-MX"/>
        </w:rPr>
        <w:t xml:space="preserve">Para evaluar la </w:t>
      </w:r>
      <w:r w:rsidRPr="00671FEB">
        <w:rPr>
          <w:rFonts w:ascii="Verdana" w:hAnsi="Verdana"/>
          <w:b/>
          <w:sz w:val="24"/>
          <w:szCs w:val="24"/>
          <w:lang w:val="es-MX"/>
        </w:rPr>
        <w:t>efectividad del software</w:t>
      </w:r>
      <w:r w:rsidRPr="00671FEB">
        <w:rPr>
          <w:rFonts w:ascii="Verdana" w:hAnsi="Verdana"/>
          <w:sz w:val="24"/>
          <w:szCs w:val="24"/>
          <w:lang w:val="es-MX"/>
        </w:rPr>
        <w:t xml:space="preserve"> educativo elaborado se utilizó la técnica </w:t>
      </w:r>
      <w:r w:rsidRPr="00671FEB">
        <w:rPr>
          <w:rFonts w:ascii="Verdana" w:hAnsi="Verdana"/>
          <w:i/>
          <w:sz w:val="24"/>
          <w:szCs w:val="24"/>
          <w:lang w:val="es-MX"/>
        </w:rPr>
        <w:t>Matriz de Chanlat</w:t>
      </w:r>
      <w:r w:rsidRPr="00671FEB">
        <w:rPr>
          <w:rFonts w:ascii="Verdana" w:hAnsi="Verdana"/>
          <w:sz w:val="24"/>
          <w:szCs w:val="24"/>
          <w:lang w:val="es-MX"/>
        </w:rPr>
        <w:t xml:space="preserve"> aplicada a especialistas seleccionados según sus competencias en el área de la Informática y las comunicaciones. </w:t>
      </w:r>
    </w:p>
    <w:p w:rsidR="00671FEB" w:rsidRPr="00671FEB" w:rsidRDefault="00671FEB" w:rsidP="00671FEB">
      <w:pPr>
        <w:spacing w:line="360" w:lineRule="auto"/>
        <w:ind w:right="-518"/>
        <w:jc w:val="both"/>
        <w:rPr>
          <w:rFonts w:ascii="Verdana" w:hAnsi="Verdana"/>
          <w:b/>
          <w:sz w:val="24"/>
          <w:szCs w:val="24"/>
          <w:lang w:val="es-MX"/>
        </w:rPr>
      </w:pPr>
      <w:r w:rsidRPr="00671FEB">
        <w:rPr>
          <w:rFonts w:ascii="Verdana" w:hAnsi="Verdana"/>
          <w:sz w:val="24"/>
          <w:szCs w:val="24"/>
          <w:lang w:val="es-MX"/>
        </w:rPr>
        <w:t xml:space="preserve">La </w:t>
      </w:r>
      <w:r w:rsidRPr="00671FEB">
        <w:rPr>
          <w:rFonts w:ascii="Verdana" w:hAnsi="Verdana"/>
          <w:b/>
          <w:sz w:val="24"/>
          <w:szCs w:val="24"/>
          <w:lang w:val="es-MX"/>
        </w:rPr>
        <w:t xml:space="preserve">significación práctica </w:t>
      </w:r>
      <w:r w:rsidRPr="00671FEB">
        <w:rPr>
          <w:rFonts w:ascii="Verdana" w:hAnsi="Verdana"/>
          <w:sz w:val="24"/>
          <w:szCs w:val="24"/>
          <w:lang w:val="es-MX"/>
        </w:rPr>
        <w:t xml:space="preserve">de la investigación radica en que, desde una perspectiva académica, la propuesta ofrece a los docentes y educandos un producto informático que como medio favorece la integración del saber asistencial con las habilidades informáticas, y al mismo tiempo su puesta en práctica en los diversos escenarios es importante en para la praxis profesional. La </w:t>
      </w:r>
      <w:r w:rsidRPr="00671FEB">
        <w:rPr>
          <w:rFonts w:ascii="Verdana" w:hAnsi="Verdana"/>
          <w:b/>
          <w:sz w:val="24"/>
          <w:szCs w:val="24"/>
          <w:lang w:val="es-MX"/>
        </w:rPr>
        <w:t xml:space="preserve">novedad científica </w:t>
      </w:r>
      <w:r w:rsidRPr="00671FEB">
        <w:rPr>
          <w:rFonts w:ascii="Verdana" w:hAnsi="Verdana"/>
          <w:sz w:val="24"/>
          <w:szCs w:val="24"/>
          <w:lang w:val="es-MX"/>
        </w:rPr>
        <w:t xml:space="preserve">consiste en la utilización de un producto informático como medio didáctico que viabiliza la introducción de contenidos actualizados de enfermedades aún no exploradas a profundidad, lo que favorece la praxis profesional, consta con un módulo multiplataforma en idioma </w:t>
      </w:r>
      <w:r w:rsidR="001E5DEB" w:rsidRPr="00671FEB">
        <w:rPr>
          <w:rFonts w:ascii="Verdana" w:hAnsi="Verdana"/>
          <w:sz w:val="24"/>
          <w:szCs w:val="24"/>
          <w:lang w:val="es-MX"/>
        </w:rPr>
        <w:t>Inglés</w:t>
      </w:r>
      <w:r w:rsidRPr="00671FEB">
        <w:rPr>
          <w:rFonts w:ascii="Verdana" w:hAnsi="Verdana"/>
          <w:sz w:val="24"/>
          <w:szCs w:val="24"/>
          <w:lang w:val="es-MX"/>
        </w:rPr>
        <w:t xml:space="preserve"> y español.  El </w:t>
      </w:r>
      <w:r w:rsidRPr="00671FEB">
        <w:rPr>
          <w:rFonts w:ascii="Verdana" w:hAnsi="Verdana"/>
          <w:b/>
          <w:sz w:val="24"/>
          <w:szCs w:val="24"/>
          <w:lang w:val="es-MX"/>
        </w:rPr>
        <w:t>aporte práctico</w:t>
      </w:r>
      <w:r w:rsidRPr="00671FEB">
        <w:rPr>
          <w:rFonts w:ascii="Verdana" w:hAnsi="Verdana"/>
          <w:sz w:val="24"/>
          <w:szCs w:val="24"/>
          <w:lang w:val="es-MX"/>
        </w:rPr>
        <w:t xml:space="preserve"> es el software educativo en el que se integran aspectos teóricos de las enfermedades fisiátricas menos comunes en un contexto de actualización científica.  Para el </w:t>
      </w:r>
      <w:r w:rsidRPr="00671FEB">
        <w:rPr>
          <w:rFonts w:ascii="Verdana" w:hAnsi="Verdana"/>
          <w:b/>
          <w:sz w:val="24"/>
          <w:szCs w:val="24"/>
          <w:lang w:val="es-MX"/>
        </w:rPr>
        <w:t>control de sesgos</w:t>
      </w:r>
      <w:r w:rsidRPr="00671FEB">
        <w:rPr>
          <w:rFonts w:ascii="Verdana" w:hAnsi="Verdana"/>
          <w:sz w:val="24"/>
          <w:szCs w:val="24"/>
          <w:lang w:val="es-MX"/>
        </w:rPr>
        <w:t xml:space="preserve"> se tuvieron en cuenta para disminuir la interferencia que tiende a producir derivaciones </w:t>
      </w:r>
      <w:r w:rsidRPr="00671FEB">
        <w:rPr>
          <w:rFonts w:ascii="Verdana" w:hAnsi="Verdana"/>
          <w:sz w:val="24"/>
          <w:szCs w:val="24"/>
          <w:lang w:val="es-MX"/>
        </w:rPr>
        <w:lastRenderedPageBreak/>
        <w:t>que enmascaran la realidad, de manera especial durante la inclusión inicial de participantes y durante el análisis de los resultados.</w:t>
      </w:r>
      <w:r w:rsidRPr="00671FEB">
        <w:rPr>
          <w:rFonts w:ascii="Verdana" w:hAnsi="Verdana"/>
          <w:b/>
          <w:sz w:val="24"/>
          <w:szCs w:val="24"/>
          <w:lang w:val="es-MX"/>
        </w:rPr>
        <w:t xml:space="preserve"> </w:t>
      </w:r>
    </w:p>
    <w:p w:rsidR="00671FEB" w:rsidRPr="00671FEB" w:rsidRDefault="00671FEB" w:rsidP="00671FEB">
      <w:pPr>
        <w:spacing w:line="360" w:lineRule="auto"/>
        <w:ind w:right="-518"/>
        <w:jc w:val="center"/>
        <w:rPr>
          <w:rFonts w:ascii="Verdana" w:hAnsi="Verdana"/>
          <w:b/>
          <w:sz w:val="24"/>
          <w:szCs w:val="24"/>
        </w:rPr>
      </w:pPr>
      <w:r w:rsidRPr="00671FEB">
        <w:rPr>
          <w:rFonts w:ascii="Verdana" w:hAnsi="Verdana"/>
          <w:b/>
          <w:sz w:val="24"/>
          <w:szCs w:val="24"/>
        </w:rPr>
        <w:t>FASES DE LA INVESTIGACIÓN</w:t>
      </w:r>
    </w:p>
    <w:p w:rsidR="00671FEB" w:rsidRPr="00671FEB" w:rsidRDefault="00671FEB" w:rsidP="00671FEB">
      <w:pPr>
        <w:spacing w:line="360" w:lineRule="auto"/>
        <w:ind w:right="-518"/>
        <w:jc w:val="both"/>
        <w:rPr>
          <w:rFonts w:ascii="Verdana" w:hAnsi="Verdana"/>
          <w:b/>
          <w:bCs/>
          <w:sz w:val="24"/>
          <w:szCs w:val="24"/>
          <w:lang w:val="es-MX"/>
        </w:rPr>
      </w:pPr>
      <w:r w:rsidRPr="00671FEB">
        <w:rPr>
          <w:rFonts w:ascii="Verdana" w:hAnsi="Verdana"/>
          <w:bCs/>
          <w:sz w:val="24"/>
          <w:szCs w:val="24"/>
          <w:u w:val="single"/>
          <w:lang w:val="es-MX"/>
        </w:rPr>
        <w:t>Factoperceptual:</w:t>
      </w:r>
      <w:r w:rsidRPr="00671FEB">
        <w:rPr>
          <w:rFonts w:ascii="Verdana" w:hAnsi="Verdana"/>
          <w:bCs/>
          <w:sz w:val="24"/>
          <w:szCs w:val="24"/>
          <w:lang w:val="es-MX"/>
        </w:rPr>
        <w:t xml:space="preserve"> constatación del problema de investigación a partir del diagnóstico del objeto y campo.</w:t>
      </w:r>
      <w:r w:rsidRPr="00671FEB">
        <w:rPr>
          <w:rFonts w:ascii="Verdana" w:hAnsi="Verdana"/>
          <w:b/>
          <w:bCs/>
          <w:sz w:val="24"/>
          <w:szCs w:val="24"/>
          <w:lang w:val="es-MX"/>
        </w:rPr>
        <w:t xml:space="preserve"> </w:t>
      </w:r>
    </w:p>
    <w:p w:rsidR="00671FEB" w:rsidRPr="00671FEB" w:rsidRDefault="00671FEB" w:rsidP="00671FEB">
      <w:pPr>
        <w:spacing w:line="360" w:lineRule="auto"/>
        <w:ind w:right="-518"/>
        <w:jc w:val="both"/>
        <w:rPr>
          <w:rFonts w:ascii="Verdana" w:hAnsi="Verdana"/>
          <w:sz w:val="24"/>
          <w:szCs w:val="24"/>
          <w:lang w:val="es-MX"/>
        </w:rPr>
      </w:pPr>
      <w:r w:rsidRPr="00671FEB">
        <w:rPr>
          <w:rFonts w:ascii="Verdana" w:hAnsi="Verdana"/>
          <w:sz w:val="24"/>
          <w:szCs w:val="24"/>
          <w:u w:val="single"/>
          <w:lang w:val="es-MX"/>
        </w:rPr>
        <w:t>Elaboración teórica</w:t>
      </w:r>
      <w:r w:rsidRPr="00671FEB">
        <w:rPr>
          <w:rFonts w:ascii="Verdana" w:hAnsi="Verdana"/>
          <w:sz w:val="24"/>
          <w:szCs w:val="24"/>
          <w:lang w:val="es-MX"/>
        </w:rPr>
        <w:t xml:space="preserve">: </w:t>
      </w:r>
      <w:r w:rsidRPr="00671FEB">
        <w:rPr>
          <w:rFonts w:ascii="Verdana" w:hAnsi="Verdana"/>
          <w:sz w:val="24"/>
          <w:szCs w:val="24"/>
          <w:lang w:val="es-ES"/>
        </w:rPr>
        <w:t xml:space="preserve">1- Nombre del software, 2- Objetivo, 3- Caracterización, 4- Información, 5- Diagrama de flujo, 6- Diseño general de las pantallas, 7- Diseño de la ayuda, 8- Requisitos </w:t>
      </w:r>
      <w:r w:rsidR="001E5DEB" w:rsidRPr="00671FEB">
        <w:rPr>
          <w:rFonts w:ascii="Verdana" w:hAnsi="Verdana"/>
          <w:sz w:val="24"/>
          <w:szCs w:val="24"/>
          <w:lang w:val="es-ES"/>
        </w:rPr>
        <w:t>funcionales,</w:t>
      </w:r>
      <w:r w:rsidRPr="00671FEB">
        <w:rPr>
          <w:rFonts w:ascii="Verdana" w:hAnsi="Verdana"/>
          <w:sz w:val="24"/>
          <w:szCs w:val="24"/>
          <w:lang w:val="es-ES"/>
        </w:rPr>
        <w:t xml:space="preserve">9- </w:t>
      </w:r>
      <w:r w:rsidR="001E5DEB" w:rsidRPr="00671FEB">
        <w:rPr>
          <w:rFonts w:ascii="Verdana" w:hAnsi="Verdana"/>
          <w:sz w:val="24"/>
          <w:szCs w:val="24"/>
          <w:lang w:val="es-ES"/>
        </w:rPr>
        <w:t xml:space="preserve">Orientaciones, </w:t>
      </w:r>
      <w:r w:rsidR="001E5DEB">
        <w:rPr>
          <w:rFonts w:ascii="Verdana" w:hAnsi="Verdana"/>
          <w:sz w:val="24"/>
          <w:szCs w:val="24"/>
          <w:lang w:val="es-ES"/>
        </w:rPr>
        <w:t xml:space="preserve">                                 </w:t>
      </w:r>
      <w:r w:rsidRPr="00671FEB">
        <w:rPr>
          <w:rFonts w:ascii="Verdana" w:hAnsi="Verdana"/>
          <w:sz w:val="24"/>
          <w:szCs w:val="24"/>
          <w:lang w:val="es-ES"/>
        </w:rPr>
        <w:t>10- Evaluación.</w:t>
      </w:r>
      <w:r w:rsidRPr="00671FEB">
        <w:rPr>
          <w:rFonts w:ascii="Verdana" w:hAnsi="Verdana"/>
          <w:sz w:val="24"/>
          <w:szCs w:val="24"/>
          <w:vertAlign w:val="superscript"/>
          <w:lang w:val="es-ES"/>
        </w:rPr>
        <w:t xml:space="preserve"> </w:t>
      </w:r>
      <w:r w:rsidRPr="00671FEB">
        <w:rPr>
          <w:rFonts w:ascii="Verdana" w:hAnsi="Verdana"/>
          <w:sz w:val="24"/>
          <w:szCs w:val="24"/>
          <w:lang w:val="es-MX"/>
        </w:rPr>
        <w:t xml:space="preserve">La utilidad del software educativo como medio para dinamizar los procesos de aprendizaje es ampliamente aceptada en la comunidad científica internacional como parte del desarrollo impetuoso que tiene la informática en el mundo moderno y la automatización de los servicios de salud como una demanda que forma parte de la realidad cubana actual. </w:t>
      </w:r>
    </w:p>
    <w:p w:rsidR="00671FEB" w:rsidRPr="00671FEB" w:rsidRDefault="00671FEB" w:rsidP="00671FEB">
      <w:pPr>
        <w:spacing w:line="360" w:lineRule="auto"/>
        <w:ind w:right="-518"/>
        <w:jc w:val="both"/>
        <w:rPr>
          <w:rFonts w:ascii="Verdana" w:hAnsi="Verdana"/>
          <w:sz w:val="24"/>
          <w:szCs w:val="24"/>
          <w:lang w:val="es-MX"/>
        </w:rPr>
      </w:pPr>
      <w:r w:rsidRPr="00671FEB">
        <w:rPr>
          <w:rFonts w:ascii="Verdana" w:hAnsi="Verdana"/>
          <w:bCs/>
          <w:sz w:val="24"/>
          <w:szCs w:val="24"/>
          <w:u w:val="single"/>
          <w:lang w:val="es-MX"/>
        </w:rPr>
        <w:t>Corroboración científica de los resultados</w:t>
      </w:r>
      <w:r w:rsidRPr="00671FEB">
        <w:rPr>
          <w:rFonts w:ascii="Verdana" w:hAnsi="Verdana"/>
          <w:bCs/>
          <w:sz w:val="24"/>
          <w:szCs w:val="24"/>
          <w:lang w:val="es-MX"/>
        </w:rPr>
        <w:t>: e</w:t>
      </w:r>
      <w:r w:rsidRPr="00671FEB">
        <w:rPr>
          <w:rFonts w:ascii="Verdana" w:hAnsi="Verdana"/>
          <w:sz w:val="24"/>
          <w:szCs w:val="24"/>
          <w:lang w:val="es-MX"/>
        </w:rPr>
        <w:t xml:space="preserve">l software educativo diseñado es sometido a criterio de especialistas, de conformidad con la lógica establecida, mediante el método de construcción de la </w:t>
      </w:r>
      <w:r w:rsidRPr="00671FEB">
        <w:rPr>
          <w:rFonts w:ascii="Verdana" w:hAnsi="Verdana"/>
          <w:i/>
          <w:sz w:val="24"/>
          <w:szCs w:val="24"/>
          <w:lang w:val="es-MX"/>
        </w:rPr>
        <w:t xml:space="preserve">Matriz de </w:t>
      </w:r>
      <w:r w:rsidR="001E5DEB" w:rsidRPr="00671FEB">
        <w:rPr>
          <w:rFonts w:ascii="Verdana" w:hAnsi="Verdana"/>
          <w:i/>
          <w:sz w:val="24"/>
          <w:szCs w:val="24"/>
          <w:lang w:val="es-MX"/>
        </w:rPr>
        <w:t>Chanlat</w:t>
      </w:r>
      <w:r w:rsidR="001E5DEB">
        <w:rPr>
          <w:rFonts w:ascii="Verdana" w:hAnsi="Verdana"/>
          <w:sz w:val="24"/>
          <w:szCs w:val="24"/>
          <w:lang w:val="es-MX"/>
        </w:rPr>
        <w:t xml:space="preserve">, </w:t>
      </w:r>
      <w:r w:rsidR="001E5DEB" w:rsidRPr="00671FEB">
        <w:rPr>
          <w:rFonts w:ascii="Verdana" w:hAnsi="Verdana"/>
          <w:sz w:val="24"/>
          <w:szCs w:val="24"/>
          <w:lang w:val="es-MX"/>
        </w:rPr>
        <w:t>la</w:t>
      </w:r>
      <w:r w:rsidRPr="00671FEB">
        <w:rPr>
          <w:rFonts w:ascii="Verdana" w:hAnsi="Verdana"/>
          <w:sz w:val="24"/>
          <w:szCs w:val="24"/>
          <w:lang w:val="es-MX"/>
        </w:rPr>
        <w:t xml:space="preserve"> aplicación de esta matriz permitió evaluar la factibilidad de los resultados científicos mediante consulta a especialistas.</w:t>
      </w:r>
      <w:r w:rsidR="001E5DEB">
        <w:rPr>
          <w:rFonts w:ascii="Verdana" w:hAnsi="Verdana"/>
          <w:sz w:val="24"/>
          <w:szCs w:val="24"/>
          <w:vertAlign w:val="superscript"/>
          <w:lang w:val="es-MX"/>
        </w:rPr>
        <w:t xml:space="preserve"> (5,6</w:t>
      </w:r>
      <w:r w:rsidRPr="00671FEB">
        <w:rPr>
          <w:rFonts w:ascii="Verdana" w:hAnsi="Verdana"/>
          <w:sz w:val="24"/>
          <w:szCs w:val="24"/>
          <w:vertAlign w:val="superscript"/>
          <w:lang w:val="es-MX"/>
        </w:rPr>
        <w:t xml:space="preserve">) </w:t>
      </w:r>
    </w:p>
    <w:p w:rsidR="00671FEB" w:rsidRPr="00671FEB" w:rsidRDefault="00671FEB" w:rsidP="00671FEB">
      <w:pPr>
        <w:spacing w:line="360" w:lineRule="auto"/>
        <w:ind w:right="-518"/>
        <w:jc w:val="both"/>
        <w:rPr>
          <w:rFonts w:ascii="Verdana" w:hAnsi="Verdana"/>
          <w:sz w:val="24"/>
          <w:szCs w:val="24"/>
          <w:lang w:val="es-MX"/>
        </w:rPr>
      </w:pPr>
      <w:r w:rsidRPr="00671FEB">
        <w:rPr>
          <w:rFonts w:ascii="Verdana" w:hAnsi="Verdana"/>
          <w:bCs/>
          <w:sz w:val="24"/>
          <w:szCs w:val="24"/>
          <w:u w:val="single"/>
          <w:lang w:val="es-MX"/>
        </w:rPr>
        <w:t>Precisión del objetivo para la aplicación de la técnica</w:t>
      </w:r>
      <w:r w:rsidRPr="00671FEB">
        <w:rPr>
          <w:rFonts w:ascii="Verdana" w:hAnsi="Verdana"/>
          <w:bCs/>
          <w:sz w:val="24"/>
          <w:szCs w:val="24"/>
          <w:lang w:val="es-MX"/>
        </w:rPr>
        <w:t>: e</w:t>
      </w:r>
      <w:r w:rsidRPr="00671FEB">
        <w:rPr>
          <w:rFonts w:ascii="Verdana" w:hAnsi="Verdana"/>
          <w:sz w:val="24"/>
          <w:szCs w:val="24"/>
          <w:lang w:val="es-MX"/>
        </w:rPr>
        <w:t xml:space="preserve">stuvo encaminado a obtener juicios valorativos de los especialistas respecto a la factibilidad del software educativo propuesto.  </w:t>
      </w:r>
      <w:r w:rsidRPr="00671FEB">
        <w:rPr>
          <w:rFonts w:ascii="Verdana" w:hAnsi="Verdana"/>
          <w:bCs/>
          <w:sz w:val="24"/>
          <w:szCs w:val="24"/>
          <w:u w:val="single"/>
          <w:lang w:val="es-MX"/>
        </w:rPr>
        <w:t>Selección de los especialistas</w:t>
      </w:r>
      <w:r w:rsidRPr="00671FEB">
        <w:rPr>
          <w:rFonts w:ascii="Verdana" w:hAnsi="Verdana"/>
          <w:bCs/>
          <w:sz w:val="24"/>
          <w:szCs w:val="24"/>
          <w:lang w:val="es-MX"/>
        </w:rPr>
        <w:t xml:space="preserve">: la selección de los especialistas se tuvo en cuenta la experiencia de su actividad como profesor de Informática, sus cualidades profesionales y éticas, capacidad de análisis y de pensamiento crítico, experiencia en la elaboración de Software educativos, además de la disposición a participar en el estudio. La población de candidatos estuvo conformada por cinco profesionales del Departamento de las TIC de la Facultad de Ciencias Médicas de Manzanillo. </w:t>
      </w:r>
      <w:r w:rsidR="001E5DEB">
        <w:rPr>
          <w:rFonts w:ascii="Verdana" w:hAnsi="Verdana"/>
          <w:bCs/>
          <w:sz w:val="24"/>
          <w:szCs w:val="24"/>
          <w:lang w:val="es-MX"/>
        </w:rPr>
        <w:t xml:space="preserve">                                                  </w:t>
      </w:r>
      <w:r w:rsidRPr="00671FEB">
        <w:rPr>
          <w:rFonts w:ascii="Verdana" w:hAnsi="Verdana"/>
          <w:bCs/>
          <w:sz w:val="24"/>
          <w:szCs w:val="24"/>
          <w:lang w:val="es-MX"/>
        </w:rPr>
        <w:lastRenderedPageBreak/>
        <w:t xml:space="preserve">Los cinco profesionales seleccionados para ser especialistas ostentan la categoría docente de Profesor Auxiliar, el título académico de Máster en Ciencias, diez años de experiencia impartiendo programas de infotecnología, y en la confección y evaluación de software educativos. El software es evaluado por el grupo de especialistas para establecer la efectividad esperada (EES) y realizar los ajustes necesarios sobre la base de las sugerencias realizadas. </w:t>
      </w:r>
      <w:r w:rsidRPr="00671FEB">
        <w:rPr>
          <w:rFonts w:ascii="Verdana" w:hAnsi="Verdana"/>
          <w:sz w:val="24"/>
          <w:szCs w:val="24"/>
          <w:lang w:val="es-MX"/>
        </w:rPr>
        <w:t>La sistematización de los presupuestos teóricos asumidos en este trabajo y la implicación en la práctica pedagógica de la solución del problema de investigación descrito, han permitido la realización del software educativo, cuya representación se muestra en la figura a continuación.</w:t>
      </w:r>
    </w:p>
    <w:p w:rsidR="00671FEB" w:rsidRPr="00671FEB" w:rsidRDefault="00671FEB" w:rsidP="00671FEB">
      <w:pPr>
        <w:spacing w:line="360" w:lineRule="auto"/>
        <w:ind w:right="-518"/>
        <w:jc w:val="both"/>
        <w:rPr>
          <w:rFonts w:ascii="Verdana" w:hAnsi="Verdana"/>
          <w:b/>
          <w:sz w:val="24"/>
          <w:szCs w:val="24"/>
          <w:lang w:eastAsia="en-US"/>
        </w:rPr>
      </w:pPr>
      <w:r w:rsidRPr="00671FEB">
        <w:rPr>
          <w:rFonts w:ascii="Verdana" w:hAnsi="Verdana"/>
          <w:b/>
          <w:noProof/>
          <w:sz w:val="24"/>
          <w:szCs w:val="24"/>
          <w:lang w:val="es-ES" w:eastAsia="es-ES"/>
        </w:rPr>
        <mc:AlternateContent>
          <mc:Choice Requires="wpg">
            <w:drawing>
              <wp:anchor distT="0" distB="0" distL="114300" distR="114300" simplePos="0" relativeHeight="251659264" behindDoc="1" locked="0" layoutInCell="1" allowOverlap="1">
                <wp:simplePos x="0" y="0"/>
                <wp:positionH relativeFrom="column">
                  <wp:posOffset>819917</wp:posOffset>
                </wp:positionH>
                <wp:positionV relativeFrom="paragraph">
                  <wp:posOffset>17359</wp:posOffset>
                </wp:positionV>
                <wp:extent cx="3897440" cy="2684145"/>
                <wp:effectExtent l="0" t="0" r="8255" b="1905"/>
                <wp:wrapThrough wrapText="bothSides">
                  <wp:wrapPolygon edited="0">
                    <wp:start x="12987" y="0"/>
                    <wp:lineTo x="0" y="767"/>
                    <wp:lineTo x="0" y="21309"/>
                    <wp:lineTo x="12882" y="21462"/>
                    <wp:lineTo x="15522" y="21462"/>
                    <wp:lineTo x="16050" y="21462"/>
                    <wp:lineTo x="18584" y="19929"/>
                    <wp:lineTo x="18689" y="19622"/>
                    <wp:lineTo x="20273" y="17170"/>
                    <wp:lineTo x="20801" y="17170"/>
                    <wp:lineTo x="21435" y="15790"/>
                    <wp:lineTo x="21540" y="12877"/>
                    <wp:lineTo x="21540" y="8891"/>
                    <wp:lineTo x="21435" y="7358"/>
                    <wp:lineTo x="20484" y="4906"/>
                    <wp:lineTo x="19006" y="2453"/>
                    <wp:lineTo x="19112" y="1686"/>
                    <wp:lineTo x="15838" y="307"/>
                    <wp:lineTo x="13515" y="0"/>
                    <wp:lineTo x="12987" y="0"/>
                  </wp:wrapPolygon>
                </wp:wrapThrough>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7440" cy="2684145"/>
                          <a:chOff x="-17252" y="0"/>
                          <a:chExt cx="5662148" cy="3858768"/>
                        </a:xfrm>
                      </wpg:grpSpPr>
                      <pic:pic xmlns:pic="http://schemas.openxmlformats.org/drawingml/2006/picture">
                        <pic:nvPicPr>
                          <pic:cNvPr id="4" name="Diagrama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50720" y="0"/>
                            <a:ext cx="3694176" cy="3858768"/>
                          </a:xfrm>
                          <a:prstGeom prst="rect">
                            <a:avLst/>
                          </a:prstGeom>
                          <a:noFill/>
                          <a:extLst>
                            <a:ext uri="{909E8E84-426E-40DD-AFC4-6F175D3DCCD1}">
                              <a14:hiddenFill xmlns:a14="http://schemas.microsoft.com/office/drawing/2010/main">
                                <a:solidFill>
                                  <a:srgbClr val="FFFFFF"/>
                                </a:solidFill>
                              </a14:hiddenFill>
                            </a:ext>
                          </a:extLst>
                        </pic:spPr>
                      </pic:pic>
                      <wps:wsp>
                        <wps:cNvPr id="5" name="Abrir llave 3"/>
                        <wps:cNvSpPr>
                          <a:spLocks/>
                        </wps:cNvSpPr>
                        <wps:spPr bwMode="auto">
                          <a:xfrm>
                            <a:off x="1693329" y="201421"/>
                            <a:ext cx="304799" cy="3599794"/>
                          </a:xfrm>
                          <a:prstGeom prst="leftBrace">
                            <a:avLst>
                              <a:gd name="adj1" fmla="val 8311"/>
                              <a:gd name="adj2" fmla="val 50000"/>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CuadroTexto 6"/>
                        <wps:cNvSpPr txBox="1">
                          <a:spLocks noChangeArrowheads="1"/>
                        </wps:cNvSpPr>
                        <wps:spPr bwMode="auto">
                          <a:xfrm>
                            <a:off x="-17252" y="170721"/>
                            <a:ext cx="1546846" cy="3465646"/>
                          </a:xfrm>
                          <a:prstGeom prst="rect">
                            <a:avLst/>
                          </a:prstGeom>
                          <a:noFill/>
                          <a:ln w="3175">
                            <a:solidFill>
                              <a:srgbClr val="00B05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71FEB" w:rsidRPr="00671FEB" w:rsidRDefault="00671FEB" w:rsidP="00671FEB">
                              <w:pPr>
                                <w:pStyle w:val="NormalWeb"/>
                                <w:spacing w:after="0"/>
                                <w:rPr>
                                  <w:rFonts w:ascii="Verdana" w:hAnsi="Verdana"/>
                                  <w:sz w:val="12"/>
                                  <w:lang w:val="es-MX"/>
                                </w:rPr>
                              </w:pPr>
                              <w:r w:rsidRPr="00671FEB">
                                <w:rPr>
                                  <w:rFonts w:ascii="Verdana" w:hAnsi="Verdana"/>
                                  <w:b/>
                                  <w:bCs/>
                                  <w:color w:val="000000"/>
                                  <w:kern w:val="24"/>
                                  <w:sz w:val="16"/>
                                  <w:szCs w:val="32"/>
                                  <w:lang w:val="es-MX"/>
                                </w:rPr>
                                <w:t>Integración teórico -</w:t>
                              </w:r>
                              <w:proofErr w:type="spellStart"/>
                              <w:r w:rsidRPr="00671FEB">
                                <w:rPr>
                                  <w:rFonts w:ascii="Verdana" w:hAnsi="Verdana"/>
                                  <w:b/>
                                  <w:bCs/>
                                  <w:color w:val="000000"/>
                                  <w:kern w:val="24"/>
                                  <w:sz w:val="16"/>
                                  <w:szCs w:val="32"/>
                                  <w:lang w:val="es-MX"/>
                                </w:rPr>
                                <w:t>praxiológica</w:t>
                              </w:r>
                              <w:proofErr w:type="spellEnd"/>
                              <w:r w:rsidRPr="00671FEB">
                                <w:rPr>
                                  <w:rFonts w:ascii="Verdana" w:hAnsi="Verdana"/>
                                  <w:b/>
                                  <w:bCs/>
                                  <w:color w:val="000000"/>
                                  <w:kern w:val="24"/>
                                  <w:sz w:val="16"/>
                                  <w:szCs w:val="32"/>
                                  <w:lang w:val="es-MX"/>
                                </w:rPr>
                                <w:t xml:space="preserve"> </w:t>
                              </w:r>
                              <w:r w:rsidRPr="00671FEB">
                                <w:rPr>
                                  <w:rFonts w:ascii="Verdana" w:hAnsi="Verdana"/>
                                  <w:color w:val="000000"/>
                                  <w:kern w:val="24"/>
                                  <w:sz w:val="16"/>
                                  <w:szCs w:val="32"/>
                                  <w:lang w:val="es-MX"/>
                                </w:rPr>
                                <w:t xml:space="preserve">de contenidos sobre </w:t>
                              </w:r>
                              <w:r w:rsidRPr="00671FEB">
                                <w:rPr>
                                  <w:rFonts w:ascii="Verdana" w:eastAsia="Batang" w:hAnsi="Verdana"/>
                                  <w:i/>
                                  <w:iCs/>
                                  <w:color w:val="000000"/>
                                  <w:kern w:val="24"/>
                                  <w:sz w:val="16"/>
                                  <w:szCs w:val="32"/>
                                  <w:lang w:val="es-ES"/>
                                </w:rPr>
                                <w:t>Clasificaciones Internacionales del Funcionamiento y la Discapacidades</w:t>
                              </w:r>
                              <w:r w:rsidRPr="00671FEB">
                                <w:rPr>
                                  <w:rFonts w:ascii="Verdana" w:eastAsia="Batang" w:hAnsi="Verdana"/>
                                  <w:color w:val="000000"/>
                                  <w:kern w:val="24"/>
                                  <w:sz w:val="16"/>
                                  <w:szCs w:val="32"/>
                                  <w:lang w:val="es-ES"/>
                                </w:rPr>
                                <w:t xml:space="preserve">, contextualizados en la </w:t>
                              </w:r>
                              <w:r w:rsidRPr="00671FEB">
                                <w:rPr>
                                  <w:rFonts w:ascii="Verdana" w:eastAsia="Batang" w:hAnsi="Verdana"/>
                                  <w:b/>
                                  <w:bCs/>
                                  <w:color w:val="000000"/>
                                  <w:kern w:val="24"/>
                                  <w:sz w:val="16"/>
                                  <w:szCs w:val="32"/>
                                  <w:lang w:val="es-ES"/>
                                </w:rPr>
                                <w:t xml:space="preserve">actualización del médico y tecnólogo de la rehabilitación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6" style="position:absolute;left:0;text-align:left;margin-left:64.55pt;margin-top:1.35pt;width:306.9pt;height:211.35pt;z-index:-251657216" coordorigin="-172" coordsize="56621,3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2" o:spid="_x0000_s1027" type="#_x0000_t75" style="position:absolute;left:19507;width:36941;height:3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">
                  <v:imagedata r:id="rId10" o:title=""/>
                  <o:lock v:ext="edit" aspectratio="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 o:spid="_x0000_s1028" type="#_x0000_t87" style="position:absolute;left:16933;top:2014;width:3048;height:3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" adj="152" strokeweight="1.5pt">
                  <v:stroke joinstyle="miter"/>
                </v:shape>
                <v:shapetype id="_x0000_t202" coordsize="21600,21600" o:spt="202" path="m,l,21600r21600,l21600,xe">
                  <v:stroke joinstyle="miter"/>
                  <v:path gradientshapeok="t" o:connecttype="rect"/>
                </v:shapetype>
                <v:shape id="CuadroTexto 6" o:spid="_x0000_s1029" type="#_x0000_t202" style="position:absolute;left:-172;top:1707;width:15467;height:3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" filled="f" strokecolor="#00b050" strokeweight=".25pt">
                  <v:stroke dashstyle="1 1"/>
                  <v:textbox>
                    <w:txbxContent>
                      <w:p w:rsidR="00671FEB" w:rsidRPr="00671FEB" w:rsidRDefault="00671FEB" w:rsidP="00671FEB">
                        <w:pPr>
                          <w:pStyle w:val="NormalWeb"/>
                          <w:spacing w:after="0"/>
                          <w:rPr>
                            <w:rFonts w:ascii="Verdana" w:hAnsi="Verdana"/>
                            <w:sz w:val="12"/>
                            <w:lang w:val="es-MX"/>
                          </w:rPr>
                        </w:pPr>
                        <w:r w:rsidRPr="00671FEB">
                          <w:rPr>
                            <w:rFonts w:ascii="Verdana" w:hAnsi="Verdana"/>
                            <w:b/>
                            <w:bCs/>
                            <w:color w:val="000000"/>
                            <w:kern w:val="24"/>
                            <w:sz w:val="16"/>
                            <w:szCs w:val="32"/>
                            <w:lang w:val="es-MX"/>
                          </w:rPr>
                          <w:t>Integración teórico -</w:t>
                        </w:r>
                        <w:proofErr w:type="spellStart"/>
                        <w:r w:rsidRPr="00671FEB">
                          <w:rPr>
                            <w:rFonts w:ascii="Verdana" w:hAnsi="Verdana"/>
                            <w:b/>
                            <w:bCs/>
                            <w:color w:val="000000"/>
                            <w:kern w:val="24"/>
                            <w:sz w:val="16"/>
                            <w:szCs w:val="32"/>
                            <w:lang w:val="es-MX"/>
                          </w:rPr>
                          <w:t>praxiológica</w:t>
                        </w:r>
                        <w:proofErr w:type="spellEnd"/>
                        <w:r w:rsidRPr="00671FEB">
                          <w:rPr>
                            <w:rFonts w:ascii="Verdana" w:hAnsi="Verdana"/>
                            <w:b/>
                            <w:bCs/>
                            <w:color w:val="000000"/>
                            <w:kern w:val="24"/>
                            <w:sz w:val="16"/>
                            <w:szCs w:val="32"/>
                            <w:lang w:val="es-MX"/>
                          </w:rPr>
                          <w:t xml:space="preserve"> </w:t>
                        </w:r>
                        <w:r w:rsidRPr="00671FEB">
                          <w:rPr>
                            <w:rFonts w:ascii="Verdana" w:hAnsi="Verdana"/>
                            <w:color w:val="000000"/>
                            <w:kern w:val="24"/>
                            <w:sz w:val="16"/>
                            <w:szCs w:val="32"/>
                            <w:lang w:val="es-MX"/>
                          </w:rPr>
                          <w:t xml:space="preserve">de contenidos sobre </w:t>
                        </w:r>
                        <w:r w:rsidRPr="00671FEB">
                          <w:rPr>
                            <w:rFonts w:ascii="Verdana" w:eastAsia="Batang" w:hAnsi="Verdana"/>
                            <w:i/>
                            <w:iCs/>
                            <w:color w:val="000000"/>
                            <w:kern w:val="24"/>
                            <w:sz w:val="16"/>
                            <w:szCs w:val="32"/>
                            <w:lang w:val="es-ES"/>
                          </w:rPr>
                          <w:t>Clasificaciones Internacionales del Funcionamiento y la Discapacidades</w:t>
                        </w:r>
                        <w:r w:rsidRPr="00671FEB">
                          <w:rPr>
                            <w:rFonts w:ascii="Verdana" w:eastAsia="Batang" w:hAnsi="Verdana"/>
                            <w:color w:val="000000"/>
                            <w:kern w:val="24"/>
                            <w:sz w:val="16"/>
                            <w:szCs w:val="32"/>
                            <w:lang w:val="es-ES"/>
                          </w:rPr>
                          <w:t xml:space="preserve">, contextualizados en la </w:t>
                        </w:r>
                        <w:r w:rsidRPr="00671FEB">
                          <w:rPr>
                            <w:rFonts w:ascii="Verdana" w:eastAsia="Batang" w:hAnsi="Verdana"/>
                            <w:b/>
                            <w:bCs/>
                            <w:color w:val="000000"/>
                            <w:kern w:val="24"/>
                            <w:sz w:val="16"/>
                            <w:szCs w:val="32"/>
                            <w:lang w:val="es-ES"/>
                          </w:rPr>
                          <w:t xml:space="preserve">actualización del médico y tecnólogo de la rehabilitación </w:t>
                        </w:r>
                      </w:p>
                    </w:txbxContent>
                  </v:textbox>
                </v:shape>
                <w10:wrap type="through"/>
              </v:group>
            </w:pict>
          </mc:Fallback>
        </mc:AlternateContent>
      </w:r>
    </w:p>
    <w:p w:rsidR="00671FEB" w:rsidRPr="00671FEB" w:rsidRDefault="00671FEB" w:rsidP="00671FEB">
      <w:pPr>
        <w:spacing w:line="360" w:lineRule="auto"/>
        <w:ind w:right="-518"/>
        <w:jc w:val="both"/>
        <w:rPr>
          <w:rFonts w:ascii="Verdana" w:hAnsi="Verdana"/>
          <w:b/>
          <w:sz w:val="24"/>
          <w:szCs w:val="24"/>
          <w:lang w:eastAsia="en-US"/>
        </w:rPr>
      </w:pPr>
    </w:p>
    <w:p w:rsidR="00671FEB" w:rsidRPr="00671FEB" w:rsidRDefault="00671FEB" w:rsidP="00671FEB">
      <w:pPr>
        <w:spacing w:line="360" w:lineRule="auto"/>
        <w:ind w:right="-518"/>
        <w:jc w:val="both"/>
        <w:rPr>
          <w:rFonts w:ascii="Verdana" w:hAnsi="Verdana"/>
          <w:b/>
          <w:sz w:val="24"/>
          <w:szCs w:val="24"/>
          <w:lang w:val="es-ES" w:eastAsia="en-US"/>
        </w:rPr>
      </w:pPr>
    </w:p>
    <w:p w:rsidR="00671FEB" w:rsidRPr="00671FEB" w:rsidRDefault="00671FEB" w:rsidP="00671FEB">
      <w:pPr>
        <w:spacing w:line="360" w:lineRule="auto"/>
        <w:ind w:right="-518"/>
        <w:jc w:val="both"/>
        <w:rPr>
          <w:rFonts w:ascii="Verdana" w:hAnsi="Verdana"/>
          <w:b/>
          <w:sz w:val="24"/>
          <w:szCs w:val="24"/>
          <w:lang w:val="es-ES" w:eastAsia="en-US"/>
        </w:rPr>
      </w:pPr>
    </w:p>
    <w:p w:rsidR="00671FEB" w:rsidRPr="00671FEB" w:rsidRDefault="00671FEB" w:rsidP="00671FEB">
      <w:pPr>
        <w:spacing w:line="360" w:lineRule="auto"/>
        <w:ind w:right="-518"/>
        <w:jc w:val="both"/>
        <w:rPr>
          <w:rFonts w:ascii="Verdana" w:hAnsi="Verdana"/>
          <w:b/>
          <w:sz w:val="24"/>
          <w:szCs w:val="24"/>
          <w:lang w:val="es-ES" w:eastAsia="en-US"/>
        </w:rPr>
      </w:pPr>
    </w:p>
    <w:p w:rsidR="00671FEB" w:rsidRPr="00671FEB" w:rsidRDefault="00671FEB" w:rsidP="00671FEB">
      <w:pPr>
        <w:spacing w:line="360" w:lineRule="auto"/>
        <w:ind w:right="-518"/>
        <w:jc w:val="both"/>
        <w:rPr>
          <w:rFonts w:ascii="Verdana" w:hAnsi="Verdana"/>
          <w:b/>
          <w:sz w:val="24"/>
          <w:szCs w:val="24"/>
          <w:lang w:val="es-ES" w:eastAsia="en-US"/>
        </w:rPr>
      </w:pPr>
    </w:p>
    <w:p w:rsidR="00671FEB" w:rsidRPr="00671FEB" w:rsidRDefault="00671FEB" w:rsidP="00671FEB">
      <w:pPr>
        <w:spacing w:line="360" w:lineRule="auto"/>
        <w:ind w:right="-518"/>
        <w:jc w:val="both"/>
        <w:rPr>
          <w:rFonts w:ascii="Verdana" w:hAnsi="Verdana"/>
          <w:b/>
          <w:sz w:val="24"/>
          <w:szCs w:val="24"/>
          <w:lang w:val="es-ES" w:eastAsia="en-US"/>
        </w:rPr>
      </w:pPr>
    </w:p>
    <w:p w:rsidR="00075F0C" w:rsidRDefault="00671FEB" w:rsidP="001C4253">
      <w:pPr>
        <w:spacing w:before="240" w:line="360" w:lineRule="auto"/>
        <w:ind w:right="-518"/>
        <w:jc w:val="center"/>
        <w:rPr>
          <w:rFonts w:ascii="Verdana" w:hAnsi="Verdana"/>
          <w:b/>
          <w:sz w:val="24"/>
          <w:szCs w:val="24"/>
          <w:lang w:val="es-MX" w:eastAsia="en-US"/>
        </w:rPr>
      </w:pPr>
      <w:r w:rsidRPr="00671FEB">
        <w:rPr>
          <w:rFonts w:ascii="Verdana" w:hAnsi="Verdana"/>
          <w:b/>
          <w:sz w:val="24"/>
          <w:szCs w:val="24"/>
          <w:lang w:val="es-ES" w:eastAsia="en-US"/>
        </w:rPr>
        <w:t xml:space="preserve">Fig.1. </w:t>
      </w:r>
      <w:r w:rsidRPr="00671FEB">
        <w:rPr>
          <w:rFonts w:ascii="Verdana" w:hAnsi="Verdana"/>
          <w:sz w:val="24"/>
          <w:szCs w:val="24"/>
          <w:lang w:val="es-ES" w:eastAsia="en-US"/>
        </w:rPr>
        <w:t xml:space="preserve">Representación de la lógica de diseño del </w:t>
      </w:r>
      <w:r w:rsidR="001C4253">
        <w:rPr>
          <w:rFonts w:ascii="Verdana" w:hAnsi="Verdana"/>
          <w:sz w:val="24"/>
          <w:szCs w:val="24"/>
          <w:lang w:val="es-ES" w:eastAsia="en-US"/>
        </w:rPr>
        <w:t>SW</w:t>
      </w:r>
      <w:r w:rsidRPr="00671FEB">
        <w:rPr>
          <w:rFonts w:ascii="Verdana" w:hAnsi="Verdana"/>
          <w:sz w:val="24"/>
          <w:szCs w:val="24"/>
          <w:lang w:val="es-ES" w:eastAsia="en-US"/>
        </w:rPr>
        <w:t xml:space="preserve"> </w:t>
      </w:r>
      <w:proofErr w:type="spellStart"/>
      <w:r w:rsidRPr="00671FEB">
        <w:rPr>
          <w:rFonts w:ascii="Verdana" w:hAnsi="Verdana"/>
          <w:sz w:val="24"/>
          <w:szCs w:val="24"/>
          <w:lang w:val="es-ES" w:eastAsia="en-US"/>
        </w:rPr>
        <w:t>CIFStock</w:t>
      </w:r>
      <w:proofErr w:type="spellEnd"/>
    </w:p>
    <w:p w:rsidR="00671FEB" w:rsidRPr="00671FEB" w:rsidRDefault="00671FEB" w:rsidP="00671FEB">
      <w:pPr>
        <w:spacing w:line="360" w:lineRule="auto"/>
        <w:ind w:right="-518"/>
        <w:jc w:val="center"/>
        <w:rPr>
          <w:rFonts w:ascii="Verdana" w:hAnsi="Verdana"/>
          <w:b/>
          <w:sz w:val="24"/>
          <w:szCs w:val="24"/>
          <w:lang w:eastAsia="en-US"/>
        </w:rPr>
      </w:pPr>
      <w:r w:rsidRPr="00671FEB">
        <w:rPr>
          <w:rFonts w:ascii="Verdana" w:hAnsi="Verdana"/>
          <w:b/>
          <w:sz w:val="24"/>
          <w:szCs w:val="24"/>
          <w:lang w:eastAsia="en-US"/>
        </w:rPr>
        <w:t>HERRAMIENTAS PARA LA ELABORACIÓN DEL PRODUCTO</w:t>
      </w:r>
    </w:p>
    <w:p w:rsidR="00C456C0" w:rsidRDefault="00671FEB" w:rsidP="00671FEB">
      <w:pPr>
        <w:spacing w:line="360" w:lineRule="auto"/>
        <w:ind w:right="-518"/>
        <w:jc w:val="both"/>
        <w:rPr>
          <w:rFonts w:ascii="Verdana" w:hAnsi="Verdana"/>
          <w:sz w:val="24"/>
          <w:szCs w:val="24"/>
          <w:lang w:val="es-ES" w:eastAsia="en-US"/>
        </w:rPr>
      </w:pPr>
      <w:r w:rsidRPr="00671FEB">
        <w:rPr>
          <w:rFonts w:ascii="Verdana" w:hAnsi="Verdana"/>
          <w:bCs/>
          <w:sz w:val="24"/>
          <w:szCs w:val="24"/>
          <w:u w:val="single"/>
          <w:lang w:val="es-MX" w:eastAsia="en-US"/>
        </w:rPr>
        <w:t>Objeto de desarrollo</w:t>
      </w:r>
      <w:r w:rsidRPr="00671FEB">
        <w:rPr>
          <w:rFonts w:ascii="Verdana" w:hAnsi="Verdana"/>
          <w:bCs/>
          <w:sz w:val="24"/>
          <w:szCs w:val="24"/>
          <w:lang w:val="es-MX" w:eastAsia="en-US"/>
        </w:rPr>
        <w:t xml:space="preserve">: </w:t>
      </w:r>
      <w:proofErr w:type="spellStart"/>
      <w:r w:rsidRPr="00671FEB">
        <w:rPr>
          <w:rFonts w:ascii="Verdana" w:hAnsi="Verdana"/>
          <w:bCs/>
          <w:i/>
          <w:sz w:val="24"/>
          <w:szCs w:val="24"/>
          <w:lang w:val="es-MX" w:eastAsia="en-US"/>
        </w:rPr>
        <w:t>MatchWare</w:t>
      </w:r>
      <w:proofErr w:type="spellEnd"/>
      <w:r w:rsidRPr="00671FEB">
        <w:rPr>
          <w:rFonts w:ascii="Verdana" w:hAnsi="Verdana"/>
          <w:bCs/>
          <w:sz w:val="24"/>
          <w:szCs w:val="24"/>
          <w:lang w:val="es-MX" w:eastAsia="en-US"/>
        </w:rPr>
        <w:t xml:space="preserve"> </w:t>
      </w:r>
      <w:r w:rsidRPr="00671FEB">
        <w:rPr>
          <w:rFonts w:ascii="Verdana" w:hAnsi="Verdana"/>
          <w:bCs/>
          <w:i/>
          <w:sz w:val="24"/>
          <w:szCs w:val="24"/>
          <w:lang w:val="es-MX" w:eastAsia="en-US"/>
        </w:rPr>
        <w:t>Mediator</w:t>
      </w:r>
      <w:r w:rsidRPr="00671FEB">
        <w:rPr>
          <w:rFonts w:ascii="Verdana" w:hAnsi="Verdana"/>
          <w:bCs/>
          <w:sz w:val="24"/>
          <w:szCs w:val="24"/>
          <w:lang w:val="es-MX" w:eastAsia="en-US"/>
        </w:rPr>
        <w:t>.</w:t>
      </w:r>
      <w:r w:rsidRPr="00671FEB">
        <w:rPr>
          <w:rFonts w:ascii="Verdana" w:hAnsi="Verdana"/>
          <w:sz w:val="24"/>
          <w:szCs w:val="24"/>
          <w:lang w:val="es-MX" w:eastAsia="en-US"/>
        </w:rPr>
        <w:t xml:space="preserve"> H</w:t>
      </w:r>
      <w:r w:rsidRPr="00671FEB">
        <w:rPr>
          <w:rFonts w:ascii="Verdana" w:hAnsi="Verdana"/>
          <w:bCs/>
          <w:sz w:val="24"/>
          <w:szCs w:val="24"/>
          <w:lang w:val="es-MX" w:eastAsia="en-US"/>
        </w:rPr>
        <w:t xml:space="preserve">erramienta de autoría orientada a la creación de multimedia. Puede diseñar la presentación de una página en un momento y luego crear vínculos entre las páginas. Crea proyectos interesantes a través de animaciones, eventos, videos e insertarlas en su propia multimedia. </w:t>
      </w:r>
      <w:r w:rsidRPr="00671FEB">
        <w:rPr>
          <w:rFonts w:ascii="Verdana" w:hAnsi="Verdana"/>
          <w:sz w:val="24"/>
          <w:szCs w:val="24"/>
          <w:u w:val="single"/>
          <w:lang w:val="es-ES" w:eastAsia="en-US"/>
        </w:rPr>
        <w:t>Finalidad:</w:t>
      </w:r>
      <w:r w:rsidRPr="00671FEB">
        <w:rPr>
          <w:rFonts w:ascii="Verdana" w:hAnsi="Verdana"/>
          <w:sz w:val="24"/>
          <w:szCs w:val="24"/>
          <w:lang w:val="es-ES" w:eastAsia="en-US"/>
        </w:rPr>
        <w:t xml:space="preserve"> orientados a la enseñanza aprendizaje en todas </w:t>
      </w:r>
      <w:r w:rsidRPr="00671FEB">
        <w:rPr>
          <w:rFonts w:ascii="Verdana" w:hAnsi="Verdana"/>
          <w:sz w:val="24"/>
          <w:szCs w:val="24"/>
          <w:lang w:val="es-ES" w:eastAsia="en-US"/>
        </w:rPr>
        <w:lastRenderedPageBreak/>
        <w:t xml:space="preserve">sus formas. Utilización de la computadora: el medio utilizado como soporte es la PC. </w:t>
      </w:r>
    </w:p>
    <w:p w:rsidR="00C456C0" w:rsidRDefault="00671FEB" w:rsidP="00671FEB">
      <w:pPr>
        <w:spacing w:line="360" w:lineRule="auto"/>
        <w:ind w:right="-518"/>
        <w:jc w:val="both"/>
        <w:rPr>
          <w:rFonts w:ascii="Verdana" w:hAnsi="Verdana"/>
          <w:sz w:val="24"/>
          <w:szCs w:val="24"/>
          <w:lang w:val="es-ES" w:eastAsia="en-US"/>
        </w:rPr>
      </w:pPr>
      <w:r w:rsidRPr="00671FEB">
        <w:rPr>
          <w:rFonts w:ascii="Verdana" w:hAnsi="Verdana"/>
          <w:sz w:val="24"/>
          <w:szCs w:val="24"/>
          <w:u w:val="single"/>
          <w:lang w:val="es-ES" w:eastAsia="en-US"/>
        </w:rPr>
        <w:t>Facilidad de uso:</w:t>
      </w:r>
      <w:r w:rsidRPr="00671FEB">
        <w:rPr>
          <w:rFonts w:ascii="Verdana" w:hAnsi="Verdana"/>
          <w:sz w:val="24"/>
          <w:szCs w:val="24"/>
          <w:lang w:val="es-ES" w:eastAsia="en-US"/>
        </w:rPr>
        <w:t xml:space="preserve"> son intuitivos y aplica reglas generales de uso y de fácil comprensión para su navegabilidad o desplazamiento y recursividad o posibilidad de regreso a temáticas de interés desde cualquier punto en el ambiente virtual. </w:t>
      </w:r>
    </w:p>
    <w:p w:rsidR="00C456C0"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u w:val="single"/>
          <w:lang w:val="es-MX" w:eastAsia="en-US"/>
        </w:rPr>
        <w:t>Interactividad:</w:t>
      </w:r>
      <w:r w:rsidRPr="00671FEB">
        <w:rPr>
          <w:rFonts w:ascii="Verdana" w:hAnsi="Verdana"/>
          <w:sz w:val="24"/>
          <w:szCs w:val="24"/>
          <w:lang w:val="es-MX" w:eastAsia="en-US"/>
        </w:rPr>
        <w:t xml:space="preserve"> permite un intercambio efectivo de información con el estudiante. </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bCs/>
          <w:sz w:val="24"/>
          <w:szCs w:val="24"/>
          <w:u w:val="single"/>
          <w:lang w:val="es-CU" w:eastAsia="en-US"/>
        </w:rPr>
        <w:t xml:space="preserve">Características </w:t>
      </w:r>
      <w:r w:rsidRPr="00671FEB">
        <w:rPr>
          <w:rFonts w:ascii="Verdana" w:hAnsi="Verdana"/>
          <w:bCs/>
          <w:sz w:val="24"/>
          <w:szCs w:val="24"/>
          <w:u w:val="single"/>
          <w:lang w:val="es-MX" w:eastAsia="en-US"/>
        </w:rPr>
        <w:t>didácticas</w:t>
      </w:r>
      <w:r w:rsidRPr="00671FEB">
        <w:rPr>
          <w:rFonts w:ascii="Verdana" w:hAnsi="Verdana"/>
          <w:bCs/>
          <w:sz w:val="24"/>
          <w:szCs w:val="24"/>
          <w:lang w:val="es-MX" w:eastAsia="en-US"/>
        </w:rPr>
        <w:t>: e</w:t>
      </w:r>
      <w:r w:rsidRPr="00671FEB">
        <w:rPr>
          <w:rFonts w:ascii="Verdana" w:hAnsi="Verdana"/>
          <w:sz w:val="24"/>
          <w:szCs w:val="24"/>
          <w:lang w:val="es-MX" w:eastAsia="en-US"/>
        </w:rPr>
        <w:t>l aporte fraseológico de la investigación parte de l</w:t>
      </w:r>
      <w:r>
        <w:rPr>
          <w:rFonts w:ascii="Verdana" w:hAnsi="Verdana"/>
          <w:sz w:val="24"/>
          <w:szCs w:val="24"/>
          <w:lang w:val="es-MX" w:eastAsia="en-US"/>
        </w:rPr>
        <w:t xml:space="preserve">os fundamentos establecidos </w:t>
      </w:r>
      <w:r w:rsidRPr="00671FEB">
        <w:rPr>
          <w:rFonts w:ascii="Verdana" w:hAnsi="Verdana"/>
          <w:sz w:val="24"/>
          <w:szCs w:val="24"/>
          <w:lang w:val="es-MX" w:eastAsia="en-US"/>
        </w:rPr>
        <w:t xml:space="preserve">para el diseño de programas informacionales, tomando en cuenta los principios didácticos para la dirección del proceso pedagógico propuestos  por </w:t>
      </w:r>
      <w:proofErr w:type="spellStart"/>
      <w:r w:rsidRPr="00671FEB">
        <w:rPr>
          <w:rFonts w:ascii="Verdana" w:hAnsi="Verdana"/>
          <w:sz w:val="24"/>
          <w:szCs w:val="24"/>
          <w:lang w:val="es-MX" w:eastAsia="en-US"/>
        </w:rPr>
        <w:t>Addine</w:t>
      </w:r>
      <w:proofErr w:type="spellEnd"/>
      <w:r w:rsidRPr="00671FEB">
        <w:rPr>
          <w:rFonts w:ascii="Verdana" w:hAnsi="Verdana"/>
          <w:sz w:val="24"/>
          <w:szCs w:val="24"/>
          <w:lang w:val="es-MX" w:eastAsia="en-US"/>
        </w:rPr>
        <w:t xml:space="preserve">, F, Gonzáles Soca, </w:t>
      </w:r>
      <w:proofErr w:type="spellStart"/>
      <w:r w:rsidRPr="00671FEB">
        <w:rPr>
          <w:rFonts w:ascii="Verdana" w:hAnsi="Verdana"/>
          <w:sz w:val="24"/>
          <w:szCs w:val="24"/>
          <w:lang w:val="es-MX" w:eastAsia="en-US"/>
        </w:rPr>
        <w:t>Recarey</w:t>
      </w:r>
      <w:proofErr w:type="spellEnd"/>
      <w:r w:rsidRPr="00671FEB">
        <w:rPr>
          <w:rFonts w:ascii="Verdana" w:hAnsi="Verdana"/>
          <w:sz w:val="24"/>
          <w:szCs w:val="24"/>
          <w:lang w:val="es-MX" w:eastAsia="en-US"/>
        </w:rPr>
        <w:t xml:space="preserve"> Fernández.</w:t>
      </w:r>
      <w:r w:rsidR="001E5DEB">
        <w:rPr>
          <w:rFonts w:ascii="Verdana" w:hAnsi="Verdana"/>
          <w:sz w:val="24"/>
          <w:szCs w:val="24"/>
          <w:vertAlign w:val="superscript"/>
          <w:lang w:val="es-MX" w:eastAsia="en-US"/>
        </w:rPr>
        <w:t xml:space="preserve"> (5</w:t>
      </w:r>
      <w:r w:rsidRPr="00671FEB">
        <w:rPr>
          <w:rFonts w:ascii="Verdana" w:hAnsi="Verdana"/>
          <w:sz w:val="24"/>
          <w:szCs w:val="24"/>
          <w:vertAlign w:val="superscript"/>
          <w:lang w:val="es-MX" w:eastAsia="en-US"/>
        </w:rPr>
        <w:t>)</w:t>
      </w:r>
    </w:p>
    <w:p w:rsidR="00671FEB" w:rsidRPr="00671FEB" w:rsidRDefault="00671FEB" w:rsidP="00671FEB">
      <w:pPr>
        <w:numPr>
          <w:ilvl w:val="0"/>
          <w:numId w:val="7"/>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Principio de la unidad del carácter científico e ideológico del proceso pedagógico.</w:t>
      </w:r>
    </w:p>
    <w:p w:rsidR="00671FEB" w:rsidRPr="00671FEB" w:rsidRDefault="00671FEB" w:rsidP="00671FEB">
      <w:pPr>
        <w:numPr>
          <w:ilvl w:val="0"/>
          <w:numId w:val="7"/>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Principio de la unidad del proceso pedagógico con la vida, el medio social y el trabajo.</w:t>
      </w:r>
    </w:p>
    <w:p w:rsidR="00671FEB" w:rsidRPr="00671FEB" w:rsidRDefault="00671FEB" w:rsidP="00671FEB">
      <w:pPr>
        <w:numPr>
          <w:ilvl w:val="0"/>
          <w:numId w:val="7"/>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Principio de la unidad de lo individual y lo social en la educación de la personalidad.</w:t>
      </w:r>
    </w:p>
    <w:p w:rsidR="00671FEB" w:rsidRPr="00671FEB" w:rsidRDefault="00671FEB" w:rsidP="00671FEB">
      <w:pPr>
        <w:numPr>
          <w:ilvl w:val="0"/>
          <w:numId w:val="7"/>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Principio de la unidad de la actividad, la comunicación y la personalidad.</w:t>
      </w:r>
    </w:p>
    <w:p w:rsidR="00671FEB" w:rsidRPr="00671FEB" w:rsidRDefault="00671FEB" w:rsidP="00671FEB">
      <w:pPr>
        <w:numPr>
          <w:ilvl w:val="0"/>
          <w:numId w:val="7"/>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Principio de la unidad de lo instructivo, lo educativo y lo desarrollador.</w:t>
      </w:r>
    </w:p>
    <w:p w:rsid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La sistematización de los presupuestos teóricos asumidos en este trabajo y la implicación en la práctica pedagógica de la solución del problema de investigación descrito, han permitido la realización del software educativo, cuya representación se muestra en la figura a continuación.</w:t>
      </w:r>
    </w:p>
    <w:p w:rsidR="001E5DEB" w:rsidRDefault="001E5DEB" w:rsidP="00671FEB">
      <w:pPr>
        <w:spacing w:line="360" w:lineRule="auto"/>
        <w:ind w:right="-518"/>
        <w:jc w:val="both"/>
        <w:rPr>
          <w:rFonts w:ascii="Verdana" w:hAnsi="Verdana"/>
          <w:sz w:val="24"/>
          <w:szCs w:val="24"/>
          <w:lang w:val="es-MX" w:eastAsia="en-US"/>
        </w:rPr>
      </w:pPr>
    </w:p>
    <w:p w:rsidR="001E5DEB" w:rsidRDefault="001E5DEB" w:rsidP="00671FEB">
      <w:pPr>
        <w:spacing w:line="360" w:lineRule="auto"/>
        <w:ind w:right="-518"/>
        <w:jc w:val="both"/>
        <w:rPr>
          <w:rFonts w:ascii="Verdana" w:hAnsi="Verdana"/>
          <w:sz w:val="24"/>
          <w:szCs w:val="24"/>
          <w:lang w:val="es-MX" w:eastAsia="en-US"/>
        </w:rPr>
      </w:pPr>
    </w:p>
    <w:p w:rsidR="00671FEB" w:rsidRPr="00671FEB" w:rsidRDefault="00671FEB" w:rsidP="00671FEB">
      <w:pPr>
        <w:spacing w:line="360" w:lineRule="auto"/>
        <w:ind w:right="-518"/>
        <w:jc w:val="both"/>
        <w:rPr>
          <w:rFonts w:ascii="Verdana" w:hAnsi="Verdana"/>
          <w:b/>
          <w:sz w:val="24"/>
          <w:szCs w:val="24"/>
          <w:lang w:val="es-MX" w:eastAsia="en-US"/>
        </w:rPr>
      </w:pPr>
      <w:r w:rsidRPr="00671FEB">
        <w:rPr>
          <w:rFonts w:ascii="Verdana" w:hAnsi="Verdana"/>
          <w:noProof/>
          <w:sz w:val="24"/>
          <w:szCs w:val="24"/>
          <w:lang w:val="es-ES" w:eastAsia="es-ES"/>
        </w:rPr>
        <mc:AlternateContent>
          <mc:Choice Requires="wps">
            <w:drawing>
              <wp:anchor distT="0" distB="0" distL="114300" distR="114300" simplePos="0" relativeHeight="251661312" behindDoc="0" locked="0" layoutInCell="1" allowOverlap="1">
                <wp:simplePos x="0" y="0"/>
                <wp:positionH relativeFrom="column">
                  <wp:posOffset>1574165</wp:posOffset>
                </wp:positionH>
                <wp:positionV relativeFrom="paragraph">
                  <wp:posOffset>65405</wp:posOffset>
                </wp:positionV>
                <wp:extent cx="2546350" cy="266065"/>
                <wp:effectExtent l="6350" t="5080" r="9525" b="508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266065"/>
                        </a:xfrm>
                        <a:prstGeom prst="rect">
                          <a:avLst/>
                        </a:prstGeom>
                        <a:solidFill>
                          <a:srgbClr val="F2F2F2"/>
                        </a:solidFill>
                        <a:ln w="3175">
                          <a:solidFill>
                            <a:srgbClr val="000000"/>
                          </a:solidFill>
                          <a:miter lim="800000"/>
                          <a:headEnd/>
                          <a:tailEnd/>
                        </a:ln>
                      </wps:spPr>
                      <wps:txbx>
                        <w:txbxContent>
                          <w:p w:rsidR="00671FEB" w:rsidRPr="00450DD0" w:rsidRDefault="00671FEB" w:rsidP="00671FEB">
                            <w:pPr>
                              <w:jc w:val="center"/>
                              <w:rPr>
                                <w:rFonts w:ascii="Arial Narrow" w:hAnsi="Arial Narrow"/>
                                <w:b/>
                              </w:rPr>
                            </w:pPr>
                            <w:r w:rsidRPr="00450DD0">
                              <w:rPr>
                                <w:rFonts w:ascii="Arial Narrow" w:hAnsi="Arial Narrow"/>
                                <w:b/>
                              </w:rPr>
                              <w:t xml:space="preserve">Módulo inicial del software </w:t>
                            </w:r>
                            <w:r>
                              <w:rPr>
                                <w:rFonts w:ascii="Arial Narrow" w:hAnsi="Arial Narrow"/>
                                <w:b/>
                              </w:rPr>
                              <w:t>CIFStock</w:t>
                            </w:r>
                            <w:r w:rsidRPr="00450DD0">
                              <w:rPr>
                                <w:rFonts w:ascii="Arial Narrow" w:hAnsi="Arial Narrow"/>
                                <w:b/>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6" o:spid="_x0000_s1030" style="position:absolute;left:0;text-align:left;margin-left:123.95pt;margin-top:5.15pt;width:200.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" fillcolor="#f2f2f2" strokeweight=".25pt">
                <v:textbox>
                  <w:txbxContent>
                    <w:p w:rsidR="00671FEB" w:rsidRPr="00450DD0" w:rsidRDefault="00671FEB" w:rsidP="00671FEB">
                      <w:pPr>
                        <w:jc w:val="center"/>
                        <w:rPr>
                          <w:rFonts w:ascii="Arial Narrow" w:hAnsi="Arial Narrow"/>
                          <w:b/>
                        </w:rPr>
                      </w:pPr>
                      <w:r w:rsidRPr="00450DD0">
                        <w:rPr>
                          <w:rFonts w:ascii="Arial Narrow" w:hAnsi="Arial Narrow"/>
                          <w:b/>
                        </w:rPr>
                        <w:t xml:space="preserve">Módulo inicial del software </w:t>
                      </w:r>
                      <w:r>
                        <w:rPr>
                          <w:rFonts w:ascii="Arial Narrow" w:hAnsi="Arial Narrow"/>
                          <w:b/>
                        </w:rPr>
                        <w:t>CIFStock</w:t>
                      </w:r>
                      <w:r w:rsidRPr="00450DD0">
                        <w:rPr>
                          <w:rFonts w:ascii="Arial Narrow" w:hAnsi="Arial Narrow"/>
                          <w:b/>
                        </w:rPr>
                        <w:t xml:space="preserve"> (I)</w:t>
                      </w:r>
                    </w:p>
                  </w:txbxContent>
                </v:textbox>
              </v:rect>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71552" behindDoc="0" locked="0" layoutInCell="1" allowOverlap="1">
                <wp:simplePos x="0" y="0"/>
                <wp:positionH relativeFrom="column">
                  <wp:posOffset>1407795</wp:posOffset>
                </wp:positionH>
                <wp:positionV relativeFrom="paragraph">
                  <wp:posOffset>371475</wp:posOffset>
                </wp:positionV>
                <wp:extent cx="442595" cy="445135"/>
                <wp:effectExtent l="38100" t="38100" r="52705" b="50165"/>
                <wp:wrapNone/>
                <wp:docPr id="95"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595" cy="445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7DF9FA" id="_x0000_t32" coordsize="21600,21600" o:spt="32" o:oned="t" path="m,l21600,21600e" filled="f">
                <v:path arrowok="t" fillok="f" o:connecttype="none"/>
                <o:lock v:ext="edit" shapetype="t"/>
              </v:shapetype>
              <v:shape id="Conector recto de flecha 95" o:spid="_x0000_s1026" type="#_x0000_t32" style="position:absolute;margin-left:110.85pt;margin-top:29.25pt;width:34.85pt;height:35.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">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72576" behindDoc="0" locked="0" layoutInCell="1" allowOverlap="1">
                <wp:simplePos x="0" y="0"/>
                <wp:positionH relativeFrom="column">
                  <wp:posOffset>3634740</wp:posOffset>
                </wp:positionH>
                <wp:positionV relativeFrom="paragraph">
                  <wp:posOffset>370840</wp:posOffset>
                </wp:positionV>
                <wp:extent cx="524510" cy="445135"/>
                <wp:effectExtent l="38100" t="38100" r="66040" b="50165"/>
                <wp:wrapNone/>
                <wp:docPr id="94"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4510" cy="445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D2EC9" id="Conector recto de flecha 94" o:spid="_x0000_s1026" type="#_x0000_t32" style="position:absolute;margin-left:286.2pt;margin-top:29.2pt;width:41.3pt;height:35.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">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299" distR="114299" simplePos="0" relativeHeight="251668480" behindDoc="0" locked="0" layoutInCell="1" allowOverlap="1">
                <wp:simplePos x="0" y="0"/>
                <wp:positionH relativeFrom="column">
                  <wp:posOffset>2722879</wp:posOffset>
                </wp:positionH>
                <wp:positionV relativeFrom="paragraph">
                  <wp:posOffset>-635</wp:posOffset>
                </wp:positionV>
                <wp:extent cx="0" cy="445135"/>
                <wp:effectExtent l="76200" t="38100" r="57150" b="50165"/>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22C6A" id="Conector recto de flecha 93" o:spid="_x0000_s1026" type="#_x0000_t32" style="position:absolute;margin-left:214.4pt;margin-top:-.05pt;width:0;height:35.0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">
                <v:stroke startarrow="block" endarrow="block"/>
              </v:shape>
            </w:pict>
          </mc:Fallback>
        </mc:AlternateContent>
      </w:r>
    </w:p>
    <w:p w:rsidR="00671FEB" w:rsidRPr="00671FEB" w:rsidRDefault="00671FEB" w:rsidP="00671FEB">
      <w:pPr>
        <w:spacing w:line="360" w:lineRule="auto"/>
        <w:ind w:right="-518"/>
        <w:jc w:val="both"/>
        <w:rPr>
          <w:rFonts w:ascii="Verdana" w:hAnsi="Verdana"/>
          <w:b/>
          <w:sz w:val="24"/>
          <w:szCs w:val="24"/>
          <w:lang w:val="es-MX" w:eastAsia="en-US"/>
        </w:rPr>
      </w:pPr>
      <w:r w:rsidRPr="00671FEB">
        <w:rPr>
          <w:rFonts w:ascii="Verdana" w:hAnsi="Verdana"/>
          <w:noProof/>
          <w:sz w:val="24"/>
          <w:szCs w:val="24"/>
          <w:lang w:val="es-ES" w:eastAsia="es-ES"/>
        </w:rPr>
        <mc:AlternateContent>
          <mc:Choice Requires="wps">
            <w:drawing>
              <wp:anchor distT="0" distB="0" distL="114300" distR="114300" simplePos="0" relativeHeight="251676672" behindDoc="0" locked="0" layoutInCell="1" allowOverlap="1">
                <wp:simplePos x="0" y="0"/>
                <wp:positionH relativeFrom="column">
                  <wp:posOffset>1407160</wp:posOffset>
                </wp:positionH>
                <wp:positionV relativeFrom="paragraph">
                  <wp:posOffset>222250</wp:posOffset>
                </wp:positionV>
                <wp:extent cx="478790" cy="635"/>
                <wp:effectExtent l="20320" t="53975" r="15240" b="59690"/>
                <wp:wrapNone/>
                <wp:docPr id="9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635"/>
                        </a:xfrm>
                        <a:prstGeom prst="straightConnector1">
                          <a:avLst/>
                        </a:prstGeom>
                        <a:noFill/>
                        <a:ln w="9525">
                          <a:solidFill>
                            <a:srgbClr val="70AD47"/>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81614" id="Conector recto de flecha 92" o:spid="_x0000_s1026" type="#_x0000_t32" style="position:absolute;margin-left:110.8pt;margin-top:17.5pt;width:37.7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" strokecolor="#70ad47">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77696" behindDoc="0" locked="0" layoutInCell="1" allowOverlap="1">
                <wp:simplePos x="0" y="0"/>
                <wp:positionH relativeFrom="column">
                  <wp:posOffset>3651885</wp:posOffset>
                </wp:positionH>
                <wp:positionV relativeFrom="paragraph">
                  <wp:posOffset>221615</wp:posOffset>
                </wp:positionV>
                <wp:extent cx="478790" cy="635"/>
                <wp:effectExtent l="17145" t="53340" r="18415" b="60325"/>
                <wp:wrapNone/>
                <wp:docPr id="91"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635"/>
                        </a:xfrm>
                        <a:prstGeom prst="straightConnector1">
                          <a:avLst/>
                        </a:prstGeom>
                        <a:noFill/>
                        <a:ln w="9525">
                          <a:solidFill>
                            <a:srgbClr val="70AD47"/>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69649" id="Conector recto de flecha 91" o:spid="_x0000_s1026" type="#_x0000_t32" style="position:absolute;margin-left:287.55pt;margin-top:17.45pt;width:37.7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" strokecolor="#70ad47">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64384" behindDoc="0" locked="0" layoutInCell="1" allowOverlap="1">
                <wp:simplePos x="0" y="0"/>
                <wp:positionH relativeFrom="column">
                  <wp:posOffset>4161155</wp:posOffset>
                </wp:positionH>
                <wp:positionV relativeFrom="paragraph">
                  <wp:posOffset>45085</wp:posOffset>
                </wp:positionV>
                <wp:extent cx="1729740" cy="307975"/>
                <wp:effectExtent l="21590" t="19685" r="39370" b="5334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30797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0" o:spid="_x0000_s1031" style="position:absolute;left:0;text-align:left;margin-left:327.65pt;margin-top:3.55pt;width:136.2pt;height: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" fillcolor="#70ad47" strokecolor="#f2f2f2" strokeweight="3pt">
                <v:shadow on="t" color="#375623" opacity=".5" offset="1pt"/>
                <v:textbo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(IV)</w:t>
                      </w:r>
                    </w:p>
                  </w:txbxContent>
                </v:textbox>
              </v:rect>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63360" behindDoc="0" locked="0" layoutInCell="1" allowOverlap="1">
                <wp:simplePos x="0" y="0"/>
                <wp:positionH relativeFrom="column">
                  <wp:posOffset>1907540</wp:posOffset>
                </wp:positionH>
                <wp:positionV relativeFrom="paragraph">
                  <wp:posOffset>45085</wp:posOffset>
                </wp:positionV>
                <wp:extent cx="1729740" cy="307975"/>
                <wp:effectExtent l="25400" t="19685" r="35560" b="53340"/>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30797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9" o:spid="_x0000_s1032" style="position:absolute;left:0;text-align:left;margin-left:150.2pt;margin-top:3.55pt;width:136.2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" fillcolor="#70ad47" strokecolor="#f2f2f2" strokeweight="3pt">
                <v:shadow on="t" color="#375623" opacity=".5" offset="1pt"/>
                <v:textbo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(III)</w:t>
                      </w:r>
                    </w:p>
                  </w:txbxContent>
                </v:textbox>
              </v:rect>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62336" behindDoc="0" locked="0" layoutInCell="1" allowOverlap="1">
                <wp:simplePos x="0" y="0"/>
                <wp:positionH relativeFrom="column">
                  <wp:posOffset>-346710</wp:posOffset>
                </wp:positionH>
                <wp:positionV relativeFrom="paragraph">
                  <wp:posOffset>66040</wp:posOffset>
                </wp:positionV>
                <wp:extent cx="1729740" cy="287020"/>
                <wp:effectExtent l="19050" t="21590" r="32385" b="5334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2870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Ayuda</w:t>
                            </w:r>
                            <w:proofErr w:type="spellEnd"/>
                            <w:r w:rsidRPr="0001757C">
                              <w:rPr>
                                <w:rFonts w:ascii="Arial Narrow" w:hAnsi="Arial Narrow"/>
                                <w:b/>
                                <w:color w:val="FFFFFF"/>
                                <w:lang w:val="en-US"/>
                              </w:rPr>
                              <w:t xml:space="preserve"> del </w:t>
                            </w:r>
                            <w:proofErr w:type="spellStart"/>
                            <w:r w:rsidRPr="0001757C">
                              <w:rPr>
                                <w:rFonts w:ascii="Arial Narrow" w:hAnsi="Arial Narrow"/>
                                <w:b/>
                                <w:color w:val="FFFFFF"/>
                                <w:lang w:val="en-US"/>
                              </w:rPr>
                              <w:t>sistema</w:t>
                            </w:r>
                            <w:proofErr w:type="spellEnd"/>
                            <w:r w:rsidRPr="0001757C">
                              <w:rPr>
                                <w:rFonts w:ascii="Arial Narrow" w:hAnsi="Arial Narrow"/>
                                <w:b/>
                                <w:color w:val="FFFFFF"/>
                                <w:lang w:val="en-US"/>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8" o:spid="_x0000_s1033" style="position:absolute;left:0;text-align:left;margin-left:-27.3pt;margin-top:5.2pt;width:136.2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" fillcolor="#70ad47" strokecolor="#f2f2f2" strokeweight="3pt">
                <v:shadow on="t" color="#375623" opacity=".5" offset="1pt"/>
                <v:textbo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Ayuda</w:t>
                      </w:r>
                      <w:proofErr w:type="spellEnd"/>
                      <w:r w:rsidRPr="0001757C">
                        <w:rPr>
                          <w:rFonts w:ascii="Arial Narrow" w:hAnsi="Arial Narrow"/>
                          <w:b/>
                          <w:color w:val="FFFFFF"/>
                          <w:lang w:val="en-US"/>
                        </w:rPr>
                        <w:t xml:space="preserve"> del </w:t>
                      </w:r>
                      <w:proofErr w:type="spellStart"/>
                      <w:r w:rsidRPr="0001757C">
                        <w:rPr>
                          <w:rFonts w:ascii="Arial Narrow" w:hAnsi="Arial Narrow"/>
                          <w:b/>
                          <w:color w:val="FFFFFF"/>
                          <w:lang w:val="en-US"/>
                        </w:rPr>
                        <w:t>sistema</w:t>
                      </w:r>
                      <w:proofErr w:type="spellEnd"/>
                      <w:r w:rsidRPr="0001757C">
                        <w:rPr>
                          <w:rFonts w:ascii="Arial Narrow" w:hAnsi="Arial Narrow"/>
                          <w:b/>
                          <w:color w:val="FFFFFF"/>
                          <w:lang w:val="en-US"/>
                        </w:rPr>
                        <w:t xml:space="preserve"> (II)</w:t>
                      </w:r>
                    </w:p>
                  </w:txbxContent>
                </v:textbox>
              </v:rect>
            </w:pict>
          </mc:Fallback>
        </mc:AlternateContent>
      </w:r>
    </w:p>
    <w:p w:rsidR="00671FEB" w:rsidRPr="00671FEB" w:rsidRDefault="00671FEB" w:rsidP="00671FEB">
      <w:pPr>
        <w:spacing w:line="360" w:lineRule="auto"/>
        <w:ind w:right="-518"/>
        <w:jc w:val="both"/>
        <w:rPr>
          <w:rFonts w:ascii="Verdana" w:hAnsi="Verdana"/>
          <w:sz w:val="24"/>
          <w:szCs w:val="24"/>
          <w:lang w:eastAsia="en-US"/>
        </w:rPr>
      </w:pPr>
      <w:r w:rsidRPr="00671FEB">
        <w:rPr>
          <w:rFonts w:ascii="Verdana" w:hAnsi="Verdana"/>
          <w:noProof/>
          <w:sz w:val="24"/>
          <w:szCs w:val="24"/>
          <w:lang w:val="es-ES" w:eastAsia="es-ES"/>
        </w:rPr>
        <mc:AlternateContent>
          <mc:Choice Requires="wps">
            <w:drawing>
              <wp:anchor distT="0" distB="0" distL="114299" distR="114299" simplePos="0" relativeHeight="251669504" behindDoc="0" locked="0" layoutInCell="1" allowOverlap="1">
                <wp:simplePos x="0" y="0"/>
                <wp:positionH relativeFrom="column">
                  <wp:posOffset>4615814</wp:posOffset>
                </wp:positionH>
                <wp:positionV relativeFrom="paragraph">
                  <wp:posOffset>108585</wp:posOffset>
                </wp:positionV>
                <wp:extent cx="0" cy="450850"/>
                <wp:effectExtent l="76200" t="38100" r="57150" b="63500"/>
                <wp:wrapNone/>
                <wp:docPr id="87" name="Conector recto de flecha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1CE91" id="Conector recto de flecha 87" o:spid="_x0000_s1026" type="#_x0000_t32" style="position:absolute;margin-left:363.45pt;margin-top:8.55pt;width:0;height:35.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">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299" distR="114299" simplePos="0" relativeHeight="251670528" behindDoc="0" locked="0" layoutInCell="1" allowOverlap="1">
                <wp:simplePos x="0" y="0"/>
                <wp:positionH relativeFrom="column">
                  <wp:posOffset>873759</wp:posOffset>
                </wp:positionH>
                <wp:positionV relativeFrom="paragraph">
                  <wp:posOffset>107950</wp:posOffset>
                </wp:positionV>
                <wp:extent cx="0" cy="445135"/>
                <wp:effectExtent l="76200" t="38100" r="57150" b="50165"/>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D4DE7" id="Conector recto de flecha 86" o:spid="_x0000_s1026" type="#_x0000_t32" style="position:absolute;margin-left:68.8pt;margin-top:8.5pt;width:0;height:35.0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">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299" distR="114299" simplePos="0" relativeHeight="251678720" behindDoc="0" locked="0" layoutInCell="1" allowOverlap="1">
                <wp:simplePos x="0" y="0"/>
                <wp:positionH relativeFrom="column">
                  <wp:posOffset>2694304</wp:posOffset>
                </wp:positionH>
                <wp:positionV relativeFrom="paragraph">
                  <wp:posOffset>91440</wp:posOffset>
                </wp:positionV>
                <wp:extent cx="0" cy="1105535"/>
                <wp:effectExtent l="76200" t="38100" r="57150" b="56515"/>
                <wp:wrapNone/>
                <wp:docPr id="85" name="Conector recto de flecha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5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8572D" id="Conector recto de flecha 85" o:spid="_x0000_s1026" type="#_x0000_t32" style="position:absolute;margin-left:212.15pt;margin-top:7.2pt;width:0;height:87.0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">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75648" behindDoc="0" locked="0" layoutInCell="1" allowOverlap="1">
                <wp:simplePos x="0" y="0"/>
                <wp:positionH relativeFrom="column">
                  <wp:posOffset>2830830</wp:posOffset>
                </wp:positionH>
                <wp:positionV relativeFrom="paragraph">
                  <wp:posOffset>101600</wp:posOffset>
                </wp:positionV>
                <wp:extent cx="867410" cy="495935"/>
                <wp:effectExtent l="38100" t="38100" r="85090" b="56515"/>
                <wp:wrapNone/>
                <wp:docPr id="84"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7410" cy="4959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96F3" id="Conector recto de flecha 84" o:spid="_x0000_s1026" type="#_x0000_t32" style="position:absolute;margin-left:222.9pt;margin-top:8pt;width:68.3pt;height:39.0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">
                <v:stroke startarrow="block" endarrow="block"/>
              </v:shape>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74624" behindDoc="0" locked="0" layoutInCell="1" allowOverlap="1">
                <wp:simplePos x="0" y="0"/>
                <wp:positionH relativeFrom="column">
                  <wp:posOffset>1556385</wp:posOffset>
                </wp:positionH>
                <wp:positionV relativeFrom="paragraph">
                  <wp:posOffset>112395</wp:posOffset>
                </wp:positionV>
                <wp:extent cx="996950" cy="450850"/>
                <wp:effectExtent l="38100" t="38100" r="50800" b="63500"/>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0" cy="450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ED66C" id="Conector recto de flecha 83" o:spid="_x0000_s1026" type="#_x0000_t32" style="position:absolute;margin-left:122.55pt;margin-top:8.85pt;width:78.5pt;height:3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">
                <v:stroke startarrow="block" endarrow="block"/>
              </v:shape>
            </w:pict>
          </mc:Fallback>
        </mc:AlternateContent>
      </w:r>
    </w:p>
    <w:p w:rsidR="00671FEB" w:rsidRPr="00671FEB" w:rsidRDefault="00671FEB" w:rsidP="00671FEB">
      <w:pPr>
        <w:spacing w:line="360" w:lineRule="auto"/>
        <w:ind w:right="-518"/>
        <w:jc w:val="both"/>
        <w:rPr>
          <w:rFonts w:ascii="Verdana" w:hAnsi="Verdana"/>
          <w:sz w:val="24"/>
          <w:szCs w:val="24"/>
          <w:lang w:eastAsia="en-US"/>
        </w:rPr>
      </w:pPr>
      <w:r w:rsidRPr="00671FEB">
        <w:rPr>
          <w:rFonts w:ascii="Verdana" w:hAnsi="Verdana"/>
          <w:noProof/>
          <w:sz w:val="24"/>
          <w:szCs w:val="24"/>
          <w:lang w:val="es-ES" w:eastAsia="es-ES"/>
        </w:rPr>
        <mc:AlternateContent>
          <mc:Choice Requires="wps">
            <w:drawing>
              <wp:anchor distT="0" distB="0" distL="114300" distR="114300" simplePos="0" relativeHeight="251666432" behindDoc="0" locked="0" layoutInCell="1" allowOverlap="1">
                <wp:simplePos x="0" y="0"/>
                <wp:positionH relativeFrom="column">
                  <wp:posOffset>333375</wp:posOffset>
                </wp:positionH>
                <wp:positionV relativeFrom="paragraph">
                  <wp:posOffset>283210</wp:posOffset>
                </wp:positionV>
                <wp:extent cx="1846580" cy="286385"/>
                <wp:effectExtent l="22860" t="24765" r="35560" b="5080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6580" cy="28638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 o:spid="_x0000_s1034" style="position:absolute;left:0;text-align:left;margin-left:26.25pt;margin-top:22.3pt;width:145.4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" fillcolor="#4472c4" strokecolor="#f2f2f2" strokeweight="3pt">
                <v:shadow on="t" color="#1f3763" opacity=".5" offset="1pt"/>
                <v:textbo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(V)</w:t>
                      </w:r>
                    </w:p>
                  </w:txbxContent>
                </v:textbox>
              </v:rect>
            </w:pict>
          </mc:Fallback>
        </mc:AlternateContent>
      </w:r>
    </w:p>
    <w:p w:rsidR="00671FEB" w:rsidRPr="00671FEB" w:rsidRDefault="00671FEB" w:rsidP="00671FEB">
      <w:pPr>
        <w:spacing w:line="360" w:lineRule="auto"/>
        <w:ind w:right="-518"/>
        <w:jc w:val="both"/>
        <w:rPr>
          <w:rFonts w:ascii="Verdana" w:hAnsi="Verdana"/>
          <w:sz w:val="24"/>
          <w:szCs w:val="24"/>
          <w:lang w:eastAsia="en-US"/>
        </w:rPr>
      </w:pPr>
      <w:r w:rsidRPr="00671FEB">
        <w:rPr>
          <w:rFonts w:ascii="Verdana" w:hAnsi="Verdana"/>
          <w:noProof/>
          <w:sz w:val="24"/>
          <w:szCs w:val="24"/>
          <w:lang w:val="es-ES" w:eastAsia="es-ES"/>
        </w:rPr>
        <mc:AlternateContent>
          <mc:Choice Requires="wps">
            <w:drawing>
              <wp:anchor distT="0" distB="0" distL="114300" distR="114300" simplePos="0" relativeHeight="251665408" behindDoc="0" locked="0" layoutInCell="1" allowOverlap="1">
                <wp:simplePos x="0" y="0"/>
                <wp:positionH relativeFrom="column">
                  <wp:posOffset>3321685</wp:posOffset>
                </wp:positionH>
                <wp:positionV relativeFrom="paragraph">
                  <wp:posOffset>-635</wp:posOffset>
                </wp:positionV>
                <wp:extent cx="1823720" cy="276225"/>
                <wp:effectExtent l="20320" t="27305" r="32385" b="4889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27622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71FEB" w:rsidRPr="0001757C" w:rsidRDefault="00671FEB" w:rsidP="00671FEB">
                            <w:pPr>
                              <w:jc w:val="center"/>
                              <w:rPr>
                                <w:rFonts w:ascii="Arial Narrow" w:hAnsi="Arial Narrow"/>
                                <w:b/>
                                <w:color w:val="FFFFFF"/>
                              </w:rPr>
                            </w:pPr>
                            <w:r w:rsidRPr="0001757C">
                              <w:rPr>
                                <w:rFonts w:ascii="Arial Narrow" w:hAnsi="Arial Narrow"/>
                                <w:b/>
                                <w:color w:val="FFFFFF"/>
                              </w:rPr>
                              <w:t>Contenido (VI)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 o:spid="_x0000_s1035" style="position:absolute;left:0;text-align:left;margin-left:261.55pt;margin-top:-.05pt;width:143.6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" fillcolor="#4472c4" strokecolor="#f2f2f2" strokeweight="3pt">
                <v:shadow on="t" color="#1f3763" opacity=".5" offset="1pt"/>
                <v:textbox>
                  <w:txbxContent>
                    <w:p w:rsidR="00671FEB" w:rsidRPr="0001757C" w:rsidRDefault="00671FEB" w:rsidP="00671FEB">
                      <w:pPr>
                        <w:jc w:val="center"/>
                        <w:rPr>
                          <w:rFonts w:ascii="Arial Narrow" w:hAnsi="Arial Narrow"/>
                          <w:b/>
                          <w:color w:val="FFFFFF"/>
                        </w:rPr>
                      </w:pPr>
                      <w:r w:rsidRPr="0001757C">
                        <w:rPr>
                          <w:rFonts w:ascii="Arial Narrow" w:hAnsi="Arial Narrow"/>
                          <w:b/>
                          <w:color w:val="FFFFFF"/>
                        </w:rPr>
                        <w:t>Contenido (VI)</w:t>
                      </w:r>
                    </w:p>
                  </w:txbxContent>
                </v:textbox>
              </v:rect>
            </w:pict>
          </mc:Fallback>
        </mc:AlternateContent>
      </w:r>
      <w:r w:rsidRPr="00671FEB">
        <w:rPr>
          <w:rFonts w:ascii="Verdana" w:hAnsi="Verdana"/>
          <w:noProof/>
          <w:sz w:val="24"/>
          <w:szCs w:val="24"/>
          <w:lang w:val="es-ES" w:eastAsia="es-ES"/>
        </w:rPr>
        <mc:AlternateContent>
          <mc:Choice Requires="wps">
            <w:drawing>
              <wp:anchor distT="0" distB="0" distL="114300" distR="114300" simplePos="0" relativeHeight="251673600" behindDoc="0" locked="0" layoutInCell="1" allowOverlap="1">
                <wp:simplePos x="0" y="0"/>
                <wp:positionH relativeFrom="column">
                  <wp:posOffset>2215515</wp:posOffset>
                </wp:positionH>
                <wp:positionV relativeFrom="paragraph">
                  <wp:posOffset>122555</wp:posOffset>
                </wp:positionV>
                <wp:extent cx="1062990" cy="0"/>
                <wp:effectExtent l="19050" t="55245" r="22860" b="5905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990" cy="0"/>
                        </a:xfrm>
                        <a:prstGeom prst="straightConnector1">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1D97B" id="Conector recto de flecha 30" o:spid="_x0000_s1026" type="#_x0000_t32" style="position:absolute;margin-left:174.45pt;margin-top:9.65pt;width:83.7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" strokecolor="blue">
                <v:stroke startarrow="block" endarrow="block"/>
              </v:shape>
            </w:pict>
          </mc:Fallback>
        </mc:AlternateContent>
      </w:r>
    </w:p>
    <w:p w:rsidR="00671FEB" w:rsidRPr="00671FEB" w:rsidRDefault="00671FEB" w:rsidP="00671FEB">
      <w:pPr>
        <w:spacing w:line="360" w:lineRule="auto"/>
        <w:ind w:right="-518"/>
        <w:jc w:val="both"/>
        <w:rPr>
          <w:rFonts w:ascii="Verdana" w:hAnsi="Verdana"/>
          <w:sz w:val="24"/>
          <w:szCs w:val="24"/>
          <w:lang w:eastAsia="en-US"/>
        </w:rPr>
      </w:pPr>
      <w:r w:rsidRPr="00671FEB">
        <w:rPr>
          <w:rFonts w:ascii="Verdana" w:hAnsi="Verdana"/>
          <w:noProof/>
          <w:sz w:val="24"/>
          <w:szCs w:val="24"/>
          <w:lang w:val="es-ES" w:eastAsia="es-ES"/>
        </w:rPr>
        <mc:AlternateContent>
          <mc:Choice Requires="wps">
            <w:drawing>
              <wp:anchor distT="0" distB="0" distL="114300" distR="114300" simplePos="0" relativeHeight="251667456" behindDoc="0" locked="0" layoutInCell="1" allowOverlap="1">
                <wp:simplePos x="0" y="0"/>
                <wp:positionH relativeFrom="column">
                  <wp:posOffset>1843405</wp:posOffset>
                </wp:positionH>
                <wp:positionV relativeFrom="paragraph">
                  <wp:posOffset>80455</wp:posOffset>
                </wp:positionV>
                <wp:extent cx="1729740" cy="249555"/>
                <wp:effectExtent l="0" t="0" r="22860" b="1714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249555"/>
                        </a:xfrm>
                        <a:prstGeom prst="rect">
                          <a:avLst/>
                        </a:prstGeom>
                        <a:solidFill>
                          <a:srgbClr val="FF0000"/>
                        </a:solidFill>
                        <a:ln w="19050">
                          <a:solidFill>
                            <a:srgbClr val="002060"/>
                          </a:solidFill>
                          <a:miter lim="800000"/>
                          <a:headEnd/>
                          <a:tailEnd/>
                        </a:ln>
                      </wps:spPr>
                      <wps:txb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(VII)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6" style="position:absolute;left:0;text-align:left;margin-left:145.15pt;margin-top:6.35pt;width:136.2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" fillcolor="red" strokecolor="#002060" strokeweight="1.5pt">
                <v:textbox>
                  <w:txbxContent>
                    <w:p w:rsidR="00671FEB" w:rsidRPr="0001757C" w:rsidRDefault="00671FEB" w:rsidP="00671FEB">
                      <w:pPr>
                        <w:jc w:val="center"/>
                        <w:rPr>
                          <w:rFonts w:ascii="Arial Narrow" w:hAnsi="Arial Narrow"/>
                          <w:b/>
                          <w:color w:val="FFFFFF"/>
                        </w:rPr>
                      </w:pPr>
                      <w:proofErr w:type="spellStart"/>
                      <w:r w:rsidRPr="0001757C">
                        <w:rPr>
                          <w:rFonts w:ascii="Arial Narrow" w:hAnsi="Arial Narrow"/>
                          <w:b/>
                          <w:color w:val="FFFFFF"/>
                          <w:lang w:val="en-US"/>
                        </w:rPr>
                        <w:t>Contenido</w:t>
                      </w:r>
                      <w:proofErr w:type="spellEnd"/>
                      <w:r w:rsidRPr="0001757C">
                        <w:rPr>
                          <w:rFonts w:ascii="Arial Narrow" w:hAnsi="Arial Narrow"/>
                          <w:b/>
                          <w:color w:val="FFFFFF"/>
                          <w:lang w:val="en-US"/>
                        </w:rPr>
                        <w:t xml:space="preserve"> (VII)</w:t>
                      </w:r>
                    </w:p>
                  </w:txbxContent>
                </v:textbox>
              </v:rect>
            </w:pict>
          </mc:Fallback>
        </mc:AlternateContent>
      </w:r>
    </w:p>
    <w:p w:rsidR="001E5DEB" w:rsidRDefault="00671FEB" w:rsidP="00671FEB">
      <w:pPr>
        <w:spacing w:line="360" w:lineRule="auto"/>
        <w:ind w:right="-518"/>
        <w:jc w:val="both"/>
        <w:rPr>
          <w:rFonts w:ascii="Verdana" w:hAnsi="Verdana"/>
          <w:b/>
          <w:sz w:val="24"/>
          <w:szCs w:val="24"/>
          <w:lang w:val="es-MX" w:eastAsia="en-US"/>
        </w:rPr>
      </w:pPr>
      <w:r w:rsidRPr="00671FEB">
        <w:rPr>
          <w:rFonts w:ascii="Verdana" w:hAnsi="Verdana"/>
          <w:sz w:val="24"/>
          <w:szCs w:val="24"/>
          <w:lang w:eastAsia="en-US"/>
        </w:rPr>
        <w:tab/>
      </w:r>
      <w:r w:rsidRPr="00671FEB">
        <w:rPr>
          <w:rFonts w:ascii="Verdana" w:hAnsi="Verdana"/>
          <w:b/>
          <w:sz w:val="24"/>
          <w:szCs w:val="24"/>
          <w:lang w:val="es-MX" w:eastAsia="en-US"/>
        </w:rPr>
        <w:t xml:space="preserve">           </w:t>
      </w:r>
    </w:p>
    <w:p w:rsidR="00671FEB" w:rsidRDefault="00671FEB" w:rsidP="00671FEB">
      <w:pPr>
        <w:spacing w:line="360" w:lineRule="auto"/>
        <w:ind w:right="-518"/>
        <w:jc w:val="both"/>
        <w:rPr>
          <w:rFonts w:ascii="Verdana" w:hAnsi="Verdana"/>
          <w:sz w:val="24"/>
          <w:szCs w:val="24"/>
          <w:lang w:val="es-MX" w:eastAsia="en-US"/>
        </w:rPr>
      </w:pPr>
      <w:r w:rsidRPr="00671FEB">
        <w:rPr>
          <w:rFonts w:ascii="Verdana" w:hAnsi="Verdana"/>
          <w:b/>
          <w:sz w:val="24"/>
          <w:szCs w:val="24"/>
          <w:lang w:val="es-MX" w:eastAsia="en-US"/>
        </w:rPr>
        <w:t xml:space="preserve">  Fig.2. </w:t>
      </w:r>
      <w:r w:rsidRPr="00671FEB">
        <w:rPr>
          <w:rFonts w:ascii="Verdana" w:hAnsi="Verdana"/>
          <w:sz w:val="24"/>
          <w:szCs w:val="24"/>
          <w:lang w:val="es-MX" w:eastAsia="en-US"/>
        </w:rPr>
        <w:t xml:space="preserve">Diagrama de flujo de jerarquización funcional del </w:t>
      </w:r>
      <w:r w:rsidR="00C456C0">
        <w:rPr>
          <w:rFonts w:ascii="Verdana" w:hAnsi="Verdana"/>
          <w:sz w:val="24"/>
          <w:szCs w:val="24"/>
          <w:lang w:val="es-MX" w:eastAsia="en-US"/>
        </w:rPr>
        <w:t>SW</w:t>
      </w:r>
      <w:r w:rsidRPr="00671FEB">
        <w:rPr>
          <w:rFonts w:ascii="Verdana" w:hAnsi="Verdana"/>
          <w:sz w:val="24"/>
          <w:szCs w:val="24"/>
          <w:lang w:val="es-MX" w:eastAsia="en-US"/>
        </w:rPr>
        <w:t xml:space="preserve"> CIFStock.</w:t>
      </w:r>
      <w:r>
        <w:rPr>
          <w:rFonts w:ascii="Verdana" w:hAnsi="Verdana"/>
          <w:sz w:val="24"/>
          <w:szCs w:val="24"/>
          <w:lang w:val="es-MX" w:eastAsia="en-US"/>
        </w:rPr>
        <w:t xml:space="preserve"> </w:t>
      </w:r>
    </w:p>
    <w:p w:rsidR="001E5DEB" w:rsidRDefault="00671FEB" w:rsidP="00671FEB">
      <w:pPr>
        <w:spacing w:line="360" w:lineRule="auto"/>
        <w:ind w:right="-518"/>
        <w:jc w:val="both"/>
        <w:rPr>
          <w:rFonts w:ascii="Verdana" w:hAnsi="Verdana"/>
          <w:sz w:val="24"/>
          <w:szCs w:val="24"/>
          <w:lang w:eastAsia="en-US"/>
        </w:rPr>
      </w:pPr>
      <w:r w:rsidRPr="00671FEB">
        <w:rPr>
          <w:rFonts w:ascii="Verdana" w:hAnsi="Verdana"/>
          <w:sz w:val="24"/>
          <w:szCs w:val="24"/>
          <w:lang w:val="es-MX" w:eastAsia="en-US"/>
        </w:rPr>
        <w:t>Con imagen de fondo gris y predominio de líneas divisorias en blanco, según la idea de usuarios, los botones cuadrados con indicaciones, facilita la navegación y que pueda ser utilizado para</w:t>
      </w:r>
      <w:r w:rsidRPr="00671FEB">
        <w:rPr>
          <w:rFonts w:ascii="Verdana" w:hAnsi="Verdana"/>
          <w:sz w:val="24"/>
          <w:szCs w:val="24"/>
          <w:lang w:eastAsia="en-US"/>
        </w:rPr>
        <w:t xml:space="preserve"> ejecutar a el software</w:t>
      </w:r>
      <w:r>
        <w:rPr>
          <w:rFonts w:ascii="Verdana" w:hAnsi="Verdana"/>
          <w:sz w:val="24"/>
          <w:szCs w:val="24"/>
          <w:lang w:eastAsia="en-US"/>
        </w:rPr>
        <w:t>,</w:t>
      </w:r>
      <w:r w:rsidRPr="00671FEB">
        <w:rPr>
          <w:rFonts w:ascii="Verdana" w:hAnsi="Verdana"/>
          <w:sz w:val="24"/>
          <w:szCs w:val="24"/>
          <w:lang w:eastAsia="en-US"/>
        </w:rPr>
        <w:t xml:space="preserve"> la parte superior se posiciona el nombre de la aplicación, en 4 bloques continuos principales dentro de la barra de título: “Ayuda”, “Datos de los autores”, “Galería</w:t>
      </w:r>
      <w:r w:rsidR="00C456C0" w:rsidRPr="00671FEB">
        <w:rPr>
          <w:rFonts w:ascii="Verdana" w:hAnsi="Verdana"/>
          <w:sz w:val="24"/>
          <w:szCs w:val="24"/>
          <w:lang w:eastAsia="en-US"/>
        </w:rPr>
        <w:t>”,</w:t>
      </w:r>
      <w:r w:rsidRPr="00671FEB">
        <w:rPr>
          <w:rFonts w:ascii="Verdana" w:hAnsi="Verdana"/>
          <w:sz w:val="24"/>
          <w:szCs w:val="24"/>
          <w:lang w:eastAsia="en-US"/>
        </w:rPr>
        <w:t xml:space="preserve"> “Videos”, “Salir”.</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noProof/>
          <w:sz w:val="24"/>
          <w:szCs w:val="24"/>
          <w:lang w:val="es-ES" w:eastAsia="es-ES"/>
        </w:rPr>
        <w:drawing>
          <wp:anchor distT="0" distB="0" distL="114300" distR="114300" simplePos="0" relativeHeight="251680768" behindDoc="1" locked="0" layoutInCell="1" allowOverlap="1" wp14:anchorId="32699113" wp14:editId="16EF599A">
            <wp:simplePos x="0" y="0"/>
            <wp:positionH relativeFrom="margin">
              <wp:posOffset>93980</wp:posOffset>
            </wp:positionH>
            <wp:positionV relativeFrom="paragraph">
              <wp:posOffset>0</wp:posOffset>
            </wp:positionV>
            <wp:extent cx="2750185" cy="2307590"/>
            <wp:effectExtent l="0" t="0" r="0" b="0"/>
            <wp:wrapThrough wrapText="bothSides">
              <wp:wrapPolygon edited="0">
                <wp:start x="748" y="0"/>
                <wp:lineTo x="0" y="892"/>
                <wp:lineTo x="0" y="20506"/>
                <wp:lineTo x="748" y="21398"/>
                <wp:lineTo x="19750" y="21398"/>
                <wp:lineTo x="19899" y="21398"/>
                <wp:lineTo x="20797" y="19971"/>
                <wp:lineTo x="20797" y="1783"/>
                <wp:lineTo x="12718" y="535"/>
                <wp:lineTo x="2394" y="0"/>
                <wp:lineTo x="748"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r="-4822"/>
                    <a:stretch>
                      <a:fillRect/>
                    </a:stretch>
                  </pic:blipFill>
                  <pic:spPr bwMode="auto">
                    <a:xfrm>
                      <a:off x="0" y="0"/>
                      <a:ext cx="2750185"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FEB">
        <w:rPr>
          <w:rFonts w:ascii="Verdana" w:hAnsi="Verdana"/>
          <w:noProof/>
          <w:sz w:val="24"/>
          <w:szCs w:val="24"/>
          <w:lang w:val="es-ES" w:eastAsia="es-ES"/>
        </w:rPr>
        <w:drawing>
          <wp:anchor distT="0" distB="0" distL="114300" distR="114300" simplePos="0" relativeHeight="251681792" behindDoc="1" locked="0" layoutInCell="1" allowOverlap="1" wp14:anchorId="2A955DC9" wp14:editId="3F3BABD4">
            <wp:simplePos x="0" y="0"/>
            <wp:positionH relativeFrom="column">
              <wp:posOffset>2708910</wp:posOffset>
            </wp:positionH>
            <wp:positionV relativeFrom="paragraph">
              <wp:posOffset>190</wp:posOffset>
            </wp:positionV>
            <wp:extent cx="2724785" cy="2289810"/>
            <wp:effectExtent l="0" t="0" r="0" b="0"/>
            <wp:wrapThrough wrapText="bothSides">
              <wp:wrapPolygon edited="0">
                <wp:start x="18877" y="0"/>
                <wp:lineTo x="9665" y="539"/>
                <wp:lineTo x="604" y="1797"/>
                <wp:lineTo x="604" y="20126"/>
                <wp:lineTo x="1359" y="21384"/>
                <wp:lineTo x="1510" y="21384"/>
                <wp:lineTo x="20538" y="21384"/>
                <wp:lineTo x="20689" y="21384"/>
                <wp:lineTo x="21444" y="20126"/>
                <wp:lineTo x="21444" y="1438"/>
                <wp:lineTo x="21293" y="899"/>
                <wp:lineTo x="20538" y="0"/>
                <wp:lineTo x="18877"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4701"/>
                    <a:stretch>
                      <a:fillRect/>
                    </a:stretch>
                  </pic:blipFill>
                  <pic:spPr bwMode="auto">
                    <a:xfrm>
                      <a:off x="0" y="0"/>
                      <a:ext cx="272478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FEB">
        <w:rPr>
          <w:rFonts w:ascii="Verdana" w:hAnsi="Verdana"/>
          <w:b/>
          <w:sz w:val="24"/>
          <w:szCs w:val="24"/>
          <w:lang w:val="es-MX" w:eastAsia="en-US"/>
        </w:rPr>
        <w:t xml:space="preserve">Fig.3. </w:t>
      </w:r>
      <w:r w:rsidRPr="00671FEB">
        <w:rPr>
          <w:rFonts w:ascii="Verdana" w:hAnsi="Verdana"/>
          <w:sz w:val="24"/>
          <w:szCs w:val="24"/>
          <w:lang w:val="es-MX" w:eastAsia="en-US"/>
        </w:rPr>
        <w:t>Módulos de ventanas principales del Objeto de aprendizaje CIFStock</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u w:val="single"/>
          <w:lang w:val="es-MX" w:eastAsia="en-US"/>
        </w:rPr>
        <w:lastRenderedPageBreak/>
        <w:t>Módulo CIF:</w:t>
      </w:r>
      <w:r w:rsidRPr="00671FEB">
        <w:rPr>
          <w:rFonts w:ascii="Verdana" w:hAnsi="Verdana"/>
          <w:sz w:val="24"/>
          <w:szCs w:val="24"/>
          <w:lang w:val="es-MX" w:eastAsia="en-US"/>
        </w:rPr>
        <w:t xml:space="preserve"> La discapacidad es un fenómeno universal de la cual no escapa ningún grupo poblacional, con mayor énfasis en los adultos mayores, donde aún existen brechas que no se han descrito, surgiendo la necesidad de su inclusión social, derecho de todas las personas.  La Clasificación Internacional del Funcionamiento, de la Discapacidad y de la Salud (CIF) define la discapacidad como un término genérico que abarca deficiencias, limitaciones de la actividad y restricciones en la participación. Se entiende por discapacidad la interacción entre las personas que padecen alguna enfermedad (por ejemplo, parálisis cerebral, síndrome de Down y depresión) y factores personales y ambientales (por ejemplo, actitudes negativas, transporte, edificios públicos inaccesibles y un apoyo social limitado). </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u w:val="single"/>
          <w:lang w:val="es-MX" w:eastAsia="en-US"/>
        </w:rPr>
        <w:t>Módulo concepto:</w:t>
      </w:r>
      <w:r w:rsidRPr="00671FEB">
        <w:rPr>
          <w:rFonts w:ascii="Verdana" w:hAnsi="Verdana"/>
          <w:sz w:val="24"/>
          <w:szCs w:val="24"/>
          <w:lang w:val="es-MX" w:eastAsia="en-US"/>
        </w:rPr>
        <w:t xml:space="preserve"> la Clasificación Internacional del Funcionamiento, de la Discapacidad y de la Salud aprobada en 2001, más comúnmente conocida como CIF, constituye el marco conceptual de la OMS para una nueva comprensión del funcionamiento, la discapacidad y la salud. Se trata de una clasificación universal útil para múltiples usos y sectores que pretende establecer un marco y un lenguaje estándar para describir la salud y las dimensiones relacionadas con ella. Se la denomina habitualmente CIF porque pone el acento más en la salud y el funcionamiento que en la discapacidad, entendiendo funcionamiento como lo referente a las funciones corporales, las actividades y la participación y la discapacidad como lo relativo a deficiencias, limitación de actividades o restricción de la participación. Es, pues, una perspectiva corporal, individual y social. Tradicionalmente la salud y la discapacidad se han definido como conceptos excluyentes. Así, la discapacidad se entendía como un estado que empieza donde termina la salud, pasando entonces a constituir una categoría separada (modelo biomédico). En este punto la CIF supone un cambio conceptual radicalmente distinto. Asume que todos podemos experimentar en un momento determinado de nuestra vida un deterioro de la salud y, por tanto, un cierto grado de discapacidad. Así, salud </w:t>
      </w:r>
      <w:r w:rsidRPr="00671FEB">
        <w:rPr>
          <w:rFonts w:ascii="Verdana" w:hAnsi="Verdana"/>
          <w:sz w:val="24"/>
          <w:szCs w:val="24"/>
          <w:lang w:val="es-MX" w:eastAsia="en-US"/>
        </w:rPr>
        <w:lastRenderedPageBreak/>
        <w:t>y discapacidad se extienden por igual a lo largo del continuum de nuestra vida y de todas sus facetas y no son, por tanto, categorías separadas. Discapacidad no es, pues, la característica de algunos grupos sociales, sino que se trata de una experiencia humana universal, un concepto dinámico bidireccional fruto de la interacción entre estado de salud y factores contextuales (modelo biopsicosocial).</w:t>
      </w:r>
      <w:r>
        <w:rPr>
          <w:rFonts w:ascii="Verdana" w:hAnsi="Verdana"/>
          <w:sz w:val="24"/>
          <w:szCs w:val="24"/>
          <w:lang w:val="es-MX" w:eastAsia="en-US"/>
        </w:rPr>
        <w:t xml:space="preserve"> </w:t>
      </w:r>
      <w:r w:rsidRPr="00671FEB">
        <w:rPr>
          <w:rFonts w:ascii="Verdana" w:hAnsi="Verdana"/>
          <w:sz w:val="24"/>
          <w:szCs w:val="24"/>
          <w:lang w:val="es-MX" w:eastAsia="en-US"/>
        </w:rPr>
        <w:t xml:space="preserve">Para alcanzar este nuevo nivel de comprensión bastó con hacer virar el punto de atención desde la causa hacia el impacto. Con ello todos los estados de salud se colocaron en un mismo nivel, permitiendo su comparación mediante una métrica común. Por eso la CIF es un lenguaje común a todas las personas, a lo largo de toda la vida y que abarca por igual a todos los aspectos de la misma. Esto fue razón suficiente para su buena acogida no sólo por parte de los profesionales sanitarios y científicos sino también por los propios pacientes, que ven reforzada su perspectiva en el sistema sanitario. La CIF, que actualmente es coordinada por el equipo de la Clasificación, Terminología y Estándares (CTS) de la OMS, sirve como marco de referencia del equipo de Discapacidades y Rehabilitación (DAR), bajo la dirección del Departamento de Prevención de la Violencia, Daños y Discapacidad. El modelo de entendimiento del funcionamiento humano como una experiencia universal -según el modelo CIF-, es también la base de caracterización de la discapacidad de la Convención de Derechos de las Personas Discapacitadas de la ONU aprobada en 2006 en Nueva York. Define las obligaciones de los Estados de promover, proteger y asegurar los derechos de las personas discapacitadas y propone los pasos que se deben dar para adoptar los cambios medioambientales necesarios. La primera versión de la CIF se publicó en 2001. Al igual que la CIE experimentará actualizaciones futuras y un proceso de revisión final. La actualización la realiza el equipo CTS de la OMS en colaboración con el Grupo de Referencia del Funcionamiento y la Discapacidad (FDRG), de la Red de Centros Colaboradores para la Familia Internacional de las Clasificaciones (WHO FIC CC Network). La actualización </w:t>
      </w:r>
      <w:r w:rsidRPr="00671FEB">
        <w:rPr>
          <w:rFonts w:ascii="Verdana" w:hAnsi="Verdana"/>
          <w:sz w:val="24"/>
          <w:szCs w:val="24"/>
          <w:lang w:val="es-MX" w:eastAsia="en-US"/>
        </w:rPr>
        <w:lastRenderedPageBreak/>
        <w:t>incluye información procedente de un amplio rango de estudios de comprobación y validación dirigidos en colaboración con la FDRG. En el futuro la CIF puede evolucionar hacia una clasificación similar a la tomada por la Nomenclatura Sistematizada de la Medicina (</w:t>
      </w:r>
      <w:proofErr w:type="spellStart"/>
      <w:r w:rsidRPr="00671FEB">
        <w:rPr>
          <w:rFonts w:ascii="Verdana" w:hAnsi="Verdana"/>
          <w:sz w:val="24"/>
          <w:szCs w:val="24"/>
          <w:lang w:val="es-MX" w:eastAsia="en-US"/>
        </w:rPr>
        <w:t>Snomed</w:t>
      </w:r>
      <w:proofErr w:type="spellEnd"/>
      <w:r w:rsidRPr="00671FEB">
        <w:rPr>
          <w:rFonts w:ascii="Verdana" w:hAnsi="Verdana"/>
          <w:sz w:val="24"/>
          <w:szCs w:val="24"/>
          <w:lang w:val="es-MX" w:eastAsia="en-US"/>
        </w:rPr>
        <w:t>).</w:t>
      </w:r>
    </w:p>
    <w:p w:rsidR="00671FEB" w:rsidRPr="00671FEB" w:rsidRDefault="00671FEB" w:rsidP="00671FEB">
      <w:pPr>
        <w:spacing w:line="360" w:lineRule="auto"/>
        <w:ind w:right="-518"/>
        <w:rPr>
          <w:rFonts w:ascii="Verdana" w:hAnsi="Verdana"/>
          <w:sz w:val="24"/>
          <w:szCs w:val="24"/>
          <w:lang w:val="es-MX" w:eastAsia="en-US"/>
        </w:rPr>
      </w:pPr>
      <w:r w:rsidRPr="00671FEB">
        <w:rPr>
          <w:rFonts w:ascii="Verdana" w:hAnsi="Verdana"/>
          <w:sz w:val="24"/>
          <w:szCs w:val="24"/>
          <w:u w:val="single"/>
          <w:lang w:val="es-MX" w:eastAsia="en-US"/>
        </w:rPr>
        <w:t>Modulo componentes:</w:t>
      </w:r>
      <w:r w:rsidRPr="00671FEB">
        <w:rPr>
          <w:rFonts w:ascii="Verdana" w:hAnsi="Verdana"/>
          <w:sz w:val="24"/>
          <w:szCs w:val="24"/>
          <w:lang w:val="es-MX" w:eastAsia="en-US"/>
        </w:rPr>
        <w:t xml:space="preserve"> longitudinalmente abarca todo lo </w:t>
      </w:r>
      <w:r>
        <w:rPr>
          <w:rFonts w:ascii="Verdana" w:hAnsi="Verdana"/>
          <w:sz w:val="24"/>
          <w:szCs w:val="24"/>
          <w:lang w:val="es-MX" w:eastAsia="en-US"/>
        </w:rPr>
        <w:t>concerniente a ¨Participación¨,</w:t>
      </w:r>
      <w:r w:rsidRPr="00671FEB">
        <w:rPr>
          <w:rFonts w:ascii="Verdana" w:hAnsi="Verdana"/>
          <w:sz w:val="24"/>
          <w:szCs w:val="24"/>
          <w:lang w:val="es-MX" w:eastAsia="en-US"/>
        </w:rPr>
        <w:t xml:space="preserve"> ¨Factores contextuales¨, ¨Personales¨, ¨Factores ambientales¨, ¨Actividades¨, ¨Estructuras corporales¨.</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u w:val="single"/>
          <w:lang w:val="es-MX" w:eastAsia="en-US"/>
        </w:rPr>
        <w:t>Modulo calificador CIF</w:t>
      </w:r>
      <w:r w:rsidRPr="00671FEB">
        <w:rPr>
          <w:rFonts w:ascii="Verdana" w:hAnsi="Verdana"/>
          <w:sz w:val="24"/>
          <w:szCs w:val="24"/>
          <w:lang w:val="es-MX" w:eastAsia="en-US"/>
        </w:rPr>
        <w:t xml:space="preserve">: Un código CIF no está completo sin calificador. El primer calificador es obligatorio y especifica la extensión o magnitud del funcionamiento o la discapacidad en esa categoría, o la extensión por la que un factor contextual es un facilitador o barrera. Se ubica después del punto decimal. Un código CIF sin calificador se interpreta como ausencia de problemas. </w:t>
      </w:r>
      <w:proofErr w:type="gramStart"/>
      <w:r w:rsidRPr="00671FEB">
        <w:rPr>
          <w:rFonts w:ascii="Verdana" w:hAnsi="Verdana"/>
          <w:sz w:val="24"/>
          <w:szCs w:val="24"/>
          <w:lang w:val="es-MX" w:eastAsia="en-US"/>
        </w:rPr>
        <w:t>XXX  v</w:t>
      </w:r>
      <w:proofErr w:type="gramEnd"/>
      <w:r w:rsidRPr="00671FEB">
        <w:rPr>
          <w:rFonts w:ascii="Verdana" w:hAnsi="Verdana"/>
          <w:sz w:val="24"/>
          <w:szCs w:val="24"/>
          <w:lang w:val="es-MX" w:eastAsia="en-US"/>
        </w:rPr>
        <w:t>/s XXX, 00.Tienen un significado distinto según localización. Todos los componentes de la CIF (Funciones corporales y estructuras corporales, actividad y participación y factores ambientales) se cuantifican utilizando la misma escala genérica.</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u w:val="single"/>
          <w:lang w:val="es-MX" w:eastAsia="en-US"/>
        </w:rPr>
        <w:t>Módulo Manual CIF de la OMS</w:t>
      </w:r>
      <w:r w:rsidRPr="00671FEB">
        <w:rPr>
          <w:rFonts w:ascii="Verdana" w:hAnsi="Verdana"/>
          <w:sz w:val="24"/>
          <w:szCs w:val="24"/>
          <w:lang w:val="es-MX" w:eastAsia="en-US"/>
        </w:rPr>
        <w:t>: PDF abarcador sobre el proceso.</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u w:val="single"/>
          <w:lang w:val="es-MX" w:eastAsia="en-US"/>
        </w:rPr>
        <w:t>Módulo Breve reseña histórica</w:t>
      </w:r>
      <w:r w:rsidRPr="00671FEB">
        <w:rPr>
          <w:rFonts w:ascii="Verdana" w:hAnsi="Verdana"/>
          <w:sz w:val="24"/>
          <w:szCs w:val="24"/>
          <w:lang w:val="es-MX" w:eastAsia="en-US"/>
        </w:rPr>
        <w:t>: la rehabilitación en Latinoamérica se inicia alrededor de los años 40, siendo sus pioneros médicos ortopedistas, que vislumbraron la necesidad de integración del discapacitado. El auge de la rehabilitación en Latinoamérica comenzó después de las dos guerras mundiales, especialmente de la segunda, y motivada también por las epidemias de poliomielitis de las décadas de los 40 y 50. Era lógico entonces, que los primeros médicos preocupados por la rehabilitación fueran ortopedistas, debido a la necesidad de tratar las secuelas musculoesqueléticas que casi siempre terminaban en deformaciones de resolución quirúrgica. Ellos fueron los iniciadores de la rehabilitación en casi todos los países.</w:t>
      </w:r>
      <w:r w:rsidR="001E5DEB">
        <w:rPr>
          <w:rFonts w:ascii="Verdana" w:hAnsi="Verdana"/>
          <w:sz w:val="24"/>
          <w:szCs w:val="24"/>
          <w:lang w:val="es-MX" w:eastAsia="en-US"/>
        </w:rPr>
        <w:t xml:space="preserve"> </w:t>
      </w:r>
      <w:proofErr w:type="spellStart"/>
      <w:r w:rsidRPr="001E5DEB">
        <w:rPr>
          <w:rFonts w:ascii="Verdana" w:hAnsi="Verdana"/>
          <w:i/>
          <w:sz w:val="24"/>
          <w:szCs w:val="24"/>
          <w:lang w:val="es-MX" w:eastAsia="en-US"/>
        </w:rPr>
        <w:t>The</w:t>
      </w:r>
      <w:proofErr w:type="spellEnd"/>
      <w:r w:rsidRPr="00671FEB">
        <w:rPr>
          <w:rFonts w:ascii="Verdana" w:hAnsi="Verdana"/>
          <w:sz w:val="24"/>
          <w:szCs w:val="24"/>
          <w:lang w:val="es-MX" w:eastAsia="en-US"/>
        </w:rPr>
        <w:t xml:space="preserve"> </w:t>
      </w:r>
      <w:r w:rsidRPr="00671FEB">
        <w:rPr>
          <w:rFonts w:ascii="Verdana" w:hAnsi="Verdana"/>
          <w:i/>
          <w:sz w:val="24"/>
          <w:szCs w:val="24"/>
          <w:lang w:val="es-MX" w:eastAsia="en-US"/>
        </w:rPr>
        <w:lastRenderedPageBreak/>
        <w:t xml:space="preserve">American </w:t>
      </w:r>
      <w:proofErr w:type="spellStart"/>
      <w:r w:rsidRPr="00671FEB">
        <w:rPr>
          <w:rFonts w:ascii="Verdana" w:hAnsi="Verdana"/>
          <w:i/>
          <w:sz w:val="24"/>
          <w:szCs w:val="24"/>
          <w:lang w:val="es-MX" w:eastAsia="en-US"/>
        </w:rPr>
        <w:t>Electrotherapy</w:t>
      </w:r>
      <w:proofErr w:type="spellEnd"/>
      <w:r w:rsidRPr="00671FEB">
        <w:rPr>
          <w:rFonts w:ascii="Verdana" w:hAnsi="Verdana"/>
          <w:i/>
          <w:sz w:val="24"/>
          <w:szCs w:val="24"/>
          <w:lang w:val="es-MX" w:eastAsia="en-US"/>
        </w:rPr>
        <w:t xml:space="preserve"> </w:t>
      </w:r>
      <w:proofErr w:type="spellStart"/>
      <w:r w:rsidRPr="00671FEB">
        <w:rPr>
          <w:rFonts w:ascii="Verdana" w:hAnsi="Verdana"/>
          <w:i/>
          <w:sz w:val="24"/>
          <w:szCs w:val="24"/>
          <w:lang w:val="es-MX" w:eastAsia="en-US"/>
        </w:rPr>
        <w:t>Association</w:t>
      </w:r>
      <w:proofErr w:type="spellEnd"/>
      <w:r w:rsidRPr="00671FEB">
        <w:rPr>
          <w:rFonts w:ascii="Verdana" w:hAnsi="Verdana"/>
          <w:sz w:val="24"/>
          <w:szCs w:val="24"/>
          <w:lang w:val="es-MX" w:eastAsia="en-US"/>
        </w:rPr>
        <w:t xml:space="preserve"> de EE.UU., fundada en 1890, fue la primera organización americana en nuclear a los profesionales que se dedicaban al uso de los medios físicos con base científica. Al igual que en EE. UU, los médicos latinoamericanos primeramente se enfocaron en el estudio de los agentes físicos (masajes, frío, calor, electroterapia, ejercicios) como medio curativo de secuelas invalidantes, antes de introducir el concepto de rehabilitación como </w:t>
      </w:r>
      <w:proofErr w:type="spellStart"/>
      <w:proofErr w:type="gramStart"/>
      <w:r w:rsidRPr="00671FEB">
        <w:rPr>
          <w:rFonts w:ascii="Verdana" w:hAnsi="Verdana"/>
          <w:sz w:val="24"/>
          <w:szCs w:val="24"/>
          <w:lang w:val="es-MX" w:eastAsia="en-US"/>
        </w:rPr>
        <w:t>tal.En</w:t>
      </w:r>
      <w:proofErr w:type="spellEnd"/>
      <w:proofErr w:type="gramEnd"/>
      <w:r w:rsidRPr="00671FEB">
        <w:rPr>
          <w:rFonts w:ascii="Verdana" w:hAnsi="Verdana"/>
          <w:sz w:val="24"/>
          <w:szCs w:val="24"/>
          <w:lang w:val="es-MX" w:eastAsia="en-US"/>
        </w:rPr>
        <w:t xml:space="preserve"> Chile, Argentina y Cuba los primeros institutos fueron de rehabilitación infantil. En Santiago de Cuba, uno de los primeros movimientos para la rehabilitación fue iniciado por los rotarios en 1937 a través de un «Comité para Niños Lisiados» que ayudaba a resolver los aspectos médicos del mismo, facilitando servicios hospitalarios, prótesis y </w:t>
      </w:r>
      <w:proofErr w:type="spellStart"/>
      <w:proofErr w:type="gramStart"/>
      <w:r w:rsidRPr="00671FEB">
        <w:rPr>
          <w:rFonts w:ascii="Verdana" w:hAnsi="Verdana"/>
          <w:sz w:val="24"/>
          <w:szCs w:val="24"/>
          <w:lang w:val="es-MX" w:eastAsia="en-US"/>
        </w:rPr>
        <w:t>ortesis.En</w:t>
      </w:r>
      <w:proofErr w:type="spellEnd"/>
      <w:proofErr w:type="gramEnd"/>
      <w:r w:rsidRPr="00671FEB">
        <w:rPr>
          <w:rFonts w:ascii="Verdana" w:hAnsi="Verdana"/>
          <w:sz w:val="24"/>
          <w:szCs w:val="24"/>
          <w:lang w:val="es-MX" w:eastAsia="en-US"/>
        </w:rPr>
        <w:t xml:space="preserve"> 1979, los doctores cubanos Hugo Martínez Sánchez y Eulogio Montoya </w:t>
      </w:r>
      <w:proofErr w:type="spellStart"/>
      <w:r w:rsidRPr="00671FEB">
        <w:rPr>
          <w:rFonts w:ascii="Verdana" w:hAnsi="Verdana"/>
          <w:sz w:val="24"/>
          <w:szCs w:val="24"/>
          <w:lang w:val="es-MX" w:eastAsia="en-US"/>
        </w:rPr>
        <w:t>Guibert</w:t>
      </w:r>
      <w:proofErr w:type="spellEnd"/>
      <w:r w:rsidRPr="00671FEB">
        <w:rPr>
          <w:rFonts w:ascii="Verdana" w:hAnsi="Verdana"/>
          <w:sz w:val="24"/>
          <w:szCs w:val="24"/>
          <w:lang w:val="es-MX" w:eastAsia="en-US"/>
        </w:rPr>
        <w:t xml:space="preserve"> comienzan a formar los primeros especialistas y se efectúa la primera graduación en 1981 en el Hospital de Rehabilitación «Julio Díaz». En 1984 nace el programa de médico y enfermera de familia que al poco tiempo incorpora rehabilitación en la atención primaria de la salud.</w:t>
      </w:r>
      <w:r w:rsidR="001E5DEB">
        <w:rPr>
          <w:rFonts w:ascii="Verdana" w:hAnsi="Verdana"/>
          <w:sz w:val="24"/>
          <w:szCs w:val="24"/>
          <w:lang w:val="es-MX" w:eastAsia="en-US"/>
        </w:rPr>
        <w:t xml:space="preserve"> </w:t>
      </w:r>
      <w:r w:rsidRPr="00671FEB">
        <w:rPr>
          <w:rFonts w:ascii="Verdana" w:hAnsi="Verdana"/>
          <w:sz w:val="24"/>
          <w:szCs w:val="24"/>
          <w:lang w:val="es-MX" w:eastAsia="en-US"/>
        </w:rPr>
        <w:t>Actualmente los servicios de atención primaria en rehabilitación de nuestro país están altamente desarrollados y se expanden por zonas rurales dando cobertura a toda la población.</w:t>
      </w:r>
      <w:r>
        <w:rPr>
          <w:rFonts w:ascii="Verdana" w:hAnsi="Verdana"/>
          <w:sz w:val="24"/>
          <w:szCs w:val="24"/>
          <w:lang w:val="es-MX" w:eastAsia="en-US"/>
        </w:rPr>
        <w:t xml:space="preserve"> </w:t>
      </w:r>
      <w:r w:rsidRPr="00671FEB">
        <w:rPr>
          <w:rFonts w:ascii="Verdana" w:hAnsi="Verdana"/>
          <w:sz w:val="24"/>
          <w:szCs w:val="24"/>
          <w:lang w:val="es-MX" w:eastAsia="en-US"/>
        </w:rPr>
        <w:t>Poco a poco se fueron creando sociedades científicas de medicina física y rehabilitación en diferentes países de Latinoamérica:</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Argentina -</w:t>
      </w:r>
      <w:r w:rsidR="00671FEB" w:rsidRPr="00671FEB">
        <w:rPr>
          <w:rFonts w:ascii="Verdana" w:hAnsi="Verdana"/>
          <w:sz w:val="24"/>
          <w:szCs w:val="24"/>
          <w:lang w:val="es-MX" w:eastAsia="en-US"/>
        </w:rPr>
        <w:t xml:space="preserve"> 1949</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Bolivia -</w:t>
      </w:r>
      <w:r w:rsidR="00671FEB" w:rsidRPr="00671FEB">
        <w:rPr>
          <w:rFonts w:ascii="Verdana" w:hAnsi="Verdana"/>
          <w:sz w:val="24"/>
          <w:szCs w:val="24"/>
          <w:lang w:val="es-MX" w:eastAsia="en-US"/>
        </w:rPr>
        <w:t xml:space="preserve"> 1984</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Chile -</w:t>
      </w:r>
      <w:r w:rsidR="00671FEB" w:rsidRPr="00671FEB">
        <w:rPr>
          <w:rFonts w:ascii="Verdana" w:hAnsi="Verdana"/>
          <w:sz w:val="24"/>
          <w:szCs w:val="24"/>
          <w:lang w:val="es-MX" w:eastAsia="en-US"/>
        </w:rPr>
        <w:t xml:space="preserve"> 1961</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Colombia -</w:t>
      </w:r>
      <w:r w:rsidR="00671FEB" w:rsidRPr="00671FEB">
        <w:rPr>
          <w:rFonts w:ascii="Verdana" w:hAnsi="Verdana"/>
          <w:sz w:val="24"/>
          <w:szCs w:val="24"/>
          <w:lang w:val="es-MX" w:eastAsia="en-US"/>
        </w:rPr>
        <w:t xml:space="preserve"> 1963</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Cuba -</w:t>
      </w:r>
      <w:r w:rsidR="00671FEB" w:rsidRPr="00671FEB">
        <w:rPr>
          <w:rFonts w:ascii="Verdana" w:hAnsi="Verdana"/>
          <w:sz w:val="24"/>
          <w:szCs w:val="24"/>
          <w:lang w:val="es-MX" w:eastAsia="en-US"/>
        </w:rPr>
        <w:t xml:space="preserve"> 1979</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Honduras -</w:t>
      </w:r>
      <w:r w:rsidR="00671FEB" w:rsidRPr="00671FEB">
        <w:rPr>
          <w:rFonts w:ascii="Verdana" w:hAnsi="Verdana"/>
          <w:sz w:val="24"/>
          <w:szCs w:val="24"/>
          <w:lang w:val="es-MX" w:eastAsia="en-US"/>
        </w:rPr>
        <w:t xml:space="preserve"> 1993</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México -</w:t>
      </w:r>
      <w:r w:rsidR="00671FEB" w:rsidRPr="00671FEB">
        <w:rPr>
          <w:rFonts w:ascii="Verdana" w:hAnsi="Verdana"/>
          <w:sz w:val="24"/>
          <w:szCs w:val="24"/>
          <w:lang w:val="es-MX" w:eastAsia="en-US"/>
        </w:rPr>
        <w:t xml:space="preserve"> 1967</w:t>
      </w:r>
    </w:p>
    <w:p w:rsidR="00671FEB" w:rsidRPr="00671FEB" w:rsidRDefault="00671FEB" w:rsidP="00671FEB">
      <w:pPr>
        <w:spacing w:after="0" w:line="240" w:lineRule="auto"/>
        <w:ind w:right="-518"/>
        <w:jc w:val="both"/>
        <w:rPr>
          <w:rFonts w:ascii="Verdana" w:hAnsi="Verdana"/>
          <w:sz w:val="24"/>
          <w:szCs w:val="24"/>
          <w:lang w:val="es-MX" w:eastAsia="en-US"/>
        </w:rPr>
      </w:pPr>
      <w:r w:rsidRPr="00671FEB">
        <w:rPr>
          <w:rFonts w:ascii="Verdana" w:hAnsi="Verdana"/>
          <w:sz w:val="24"/>
          <w:szCs w:val="24"/>
          <w:lang w:val="es-MX" w:eastAsia="en-US"/>
        </w:rPr>
        <w:t xml:space="preserve">Perú </w:t>
      </w:r>
      <w:r w:rsidR="001E5DEB">
        <w:rPr>
          <w:rFonts w:ascii="Verdana" w:hAnsi="Verdana"/>
          <w:sz w:val="24"/>
          <w:szCs w:val="24"/>
          <w:lang w:val="es-MX" w:eastAsia="en-US"/>
        </w:rPr>
        <w:t>-</w:t>
      </w:r>
      <w:r w:rsidRPr="00671FEB">
        <w:rPr>
          <w:rFonts w:ascii="Verdana" w:hAnsi="Verdana"/>
          <w:sz w:val="24"/>
          <w:szCs w:val="24"/>
          <w:lang w:val="es-MX" w:eastAsia="en-US"/>
        </w:rPr>
        <w:t xml:space="preserve"> 1955</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 xml:space="preserve">Puerto Rico - </w:t>
      </w:r>
      <w:r w:rsidR="00671FEB" w:rsidRPr="00671FEB">
        <w:rPr>
          <w:rFonts w:ascii="Verdana" w:hAnsi="Verdana"/>
          <w:sz w:val="24"/>
          <w:szCs w:val="24"/>
          <w:lang w:val="es-MX" w:eastAsia="en-US"/>
        </w:rPr>
        <w:t>1962</w:t>
      </w:r>
    </w:p>
    <w:p w:rsidR="00671FEB" w:rsidRP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Uruguay -</w:t>
      </w:r>
      <w:r w:rsidR="00671FEB" w:rsidRPr="00671FEB">
        <w:rPr>
          <w:rFonts w:ascii="Verdana" w:hAnsi="Verdana"/>
          <w:sz w:val="24"/>
          <w:szCs w:val="24"/>
          <w:lang w:val="es-MX" w:eastAsia="en-US"/>
        </w:rPr>
        <w:t xml:space="preserve"> 1981</w:t>
      </w:r>
    </w:p>
    <w:p w:rsidR="00671FEB" w:rsidRDefault="001E5DEB" w:rsidP="00671FEB">
      <w:pPr>
        <w:spacing w:after="0" w:line="240" w:lineRule="auto"/>
        <w:ind w:right="-518"/>
        <w:jc w:val="both"/>
        <w:rPr>
          <w:rFonts w:ascii="Verdana" w:hAnsi="Verdana"/>
          <w:sz w:val="24"/>
          <w:szCs w:val="24"/>
          <w:lang w:val="es-MX" w:eastAsia="en-US"/>
        </w:rPr>
      </w:pPr>
      <w:r>
        <w:rPr>
          <w:rFonts w:ascii="Verdana" w:hAnsi="Verdana"/>
          <w:sz w:val="24"/>
          <w:szCs w:val="24"/>
          <w:lang w:val="es-MX" w:eastAsia="en-US"/>
        </w:rPr>
        <w:t>Venezuela -</w:t>
      </w:r>
      <w:r w:rsidR="00671FEB" w:rsidRPr="00671FEB">
        <w:rPr>
          <w:rFonts w:ascii="Verdana" w:hAnsi="Verdana"/>
          <w:sz w:val="24"/>
          <w:szCs w:val="24"/>
          <w:lang w:val="es-MX" w:eastAsia="en-US"/>
        </w:rPr>
        <w:t xml:space="preserve"> 1962</w:t>
      </w:r>
    </w:p>
    <w:p w:rsidR="00671FEB" w:rsidRPr="00671FEB" w:rsidRDefault="00671FEB" w:rsidP="00671FEB">
      <w:pPr>
        <w:spacing w:after="0" w:line="240" w:lineRule="auto"/>
        <w:ind w:right="-518"/>
        <w:jc w:val="both"/>
        <w:rPr>
          <w:rFonts w:ascii="Verdana" w:hAnsi="Verdana"/>
          <w:sz w:val="24"/>
          <w:szCs w:val="24"/>
          <w:lang w:val="es-MX" w:eastAsia="en-US"/>
        </w:rPr>
      </w:pP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En 1961, también se fundó en México la Asociación Médica Latinoamericana de Rehabilitación, para fomentar el intercambio de información, agrupar a nivel internacional a las Sociedades Médicas y Médicos dedicados a la Rehabilitación en los países Latinoamericanos, contribuir al desarrollo de los programas de rehabilitación y a la formación de especialistas, así como coordinar la realización de congresos. Varias Sociedades Nacionales también editan revistas científicas especializadas, como el caso de la Revista Cubana de Medicina Física y Rehabilitación.</w:t>
      </w:r>
      <w:r>
        <w:rPr>
          <w:rFonts w:ascii="Verdana" w:hAnsi="Verdana"/>
          <w:sz w:val="24"/>
          <w:szCs w:val="24"/>
          <w:lang w:val="es-MX" w:eastAsia="en-US"/>
        </w:rPr>
        <w:t xml:space="preserve"> </w:t>
      </w:r>
      <w:r w:rsidRPr="00671FEB">
        <w:rPr>
          <w:rFonts w:ascii="Verdana" w:hAnsi="Verdana"/>
          <w:sz w:val="24"/>
          <w:szCs w:val="24"/>
          <w:u w:val="single"/>
          <w:lang w:val="es-MX" w:eastAsia="en-US"/>
        </w:rPr>
        <w:t>Modulo Cobertura:</w:t>
      </w:r>
      <w:r w:rsidRPr="00671FEB">
        <w:rPr>
          <w:rFonts w:ascii="Verdana" w:hAnsi="Verdana"/>
          <w:sz w:val="24"/>
          <w:szCs w:val="24"/>
          <w:lang w:val="es-MX" w:eastAsia="en-US"/>
        </w:rPr>
        <w:t xml:space="preserve"> los servicios de atención primaria en rehabilitación en Cuba están altamente desarrollados y se expanden por zonas rurales dando cobertura a toda la población. En la actualidad son aproximadamente 456 Centros de Atención en Rehabilitación, todos modernamente equipados que cubren también las necesidades de atención, investigación y docencia. </w:t>
      </w:r>
    </w:p>
    <w:p w:rsidR="00671FEB" w:rsidRPr="00671FEB" w:rsidRDefault="00671FEB" w:rsidP="00671FEB">
      <w:pPr>
        <w:spacing w:line="360" w:lineRule="auto"/>
        <w:ind w:right="-518"/>
        <w:jc w:val="both"/>
        <w:rPr>
          <w:rFonts w:ascii="Verdana" w:hAnsi="Verdana"/>
          <w:sz w:val="24"/>
          <w:szCs w:val="24"/>
          <w:lang w:val="es-MX" w:eastAsia="en-US"/>
        </w:rPr>
      </w:pPr>
    </w:p>
    <w:p w:rsidR="00671FEB" w:rsidRPr="00671FEB" w:rsidRDefault="00374C34" w:rsidP="00374C34">
      <w:pPr>
        <w:spacing w:line="360" w:lineRule="auto"/>
        <w:ind w:right="-518"/>
        <w:jc w:val="center"/>
        <w:rPr>
          <w:rFonts w:ascii="Verdana" w:hAnsi="Verdana"/>
          <w:sz w:val="24"/>
          <w:szCs w:val="24"/>
          <w:lang w:val="es-MX" w:eastAsia="en-US"/>
        </w:rPr>
      </w:pPr>
      <w:r>
        <w:rPr>
          <w:rFonts w:ascii="Verdana" w:hAnsi="Verdana"/>
          <w:noProof/>
          <w:sz w:val="24"/>
          <w:szCs w:val="24"/>
          <w:lang w:val="es-ES" w:eastAsia="es-ES"/>
        </w:rPr>
        <w:drawing>
          <wp:anchor distT="0" distB="0" distL="114300" distR="114300" simplePos="0" relativeHeight="251684864" behindDoc="1" locked="0" layoutInCell="1" allowOverlap="1" wp14:anchorId="0CFECA66" wp14:editId="25A75D55">
            <wp:simplePos x="0" y="0"/>
            <wp:positionH relativeFrom="margin">
              <wp:align>left</wp:align>
            </wp:positionH>
            <wp:positionV relativeFrom="paragraph">
              <wp:posOffset>627</wp:posOffset>
            </wp:positionV>
            <wp:extent cx="2721610" cy="2280285"/>
            <wp:effectExtent l="0" t="0" r="0" b="5715"/>
            <wp:wrapThrough wrapText="bothSides">
              <wp:wrapPolygon edited="0">
                <wp:start x="1210" y="0"/>
                <wp:lineTo x="0" y="361"/>
                <wp:lineTo x="0" y="20391"/>
                <wp:lineTo x="907" y="21474"/>
                <wp:lineTo x="1058" y="21474"/>
                <wp:lineTo x="19655" y="21474"/>
                <wp:lineTo x="19806" y="21474"/>
                <wp:lineTo x="20864" y="20211"/>
                <wp:lineTo x="21015" y="1083"/>
                <wp:lineTo x="16026" y="361"/>
                <wp:lineTo x="1814" y="0"/>
                <wp:lineTo x="1210" y="0"/>
              </wp:wrapPolygon>
            </wp:wrapThrough>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l="-299" r="-3194"/>
                    <a:stretch>
                      <a:fillRect/>
                    </a:stretch>
                  </pic:blipFill>
                  <pic:spPr bwMode="auto">
                    <a:xfrm>
                      <a:off x="0" y="0"/>
                      <a:ext cx="272161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lang w:val="es-ES" w:eastAsia="es-ES"/>
        </w:rPr>
        <w:drawing>
          <wp:anchor distT="0" distB="0" distL="114300" distR="114300" simplePos="0" relativeHeight="251685888" behindDoc="1" locked="0" layoutInCell="1" allowOverlap="1" wp14:anchorId="49862D24" wp14:editId="3B7E9F43">
            <wp:simplePos x="0" y="0"/>
            <wp:positionH relativeFrom="column">
              <wp:posOffset>2820860</wp:posOffset>
            </wp:positionH>
            <wp:positionV relativeFrom="paragraph">
              <wp:posOffset>0</wp:posOffset>
            </wp:positionV>
            <wp:extent cx="2885440" cy="2295525"/>
            <wp:effectExtent l="0" t="0" r="0" b="9525"/>
            <wp:wrapThrough wrapText="bothSides">
              <wp:wrapPolygon edited="0">
                <wp:start x="18824" y="0"/>
                <wp:lineTo x="7986" y="538"/>
                <wp:lineTo x="713" y="1613"/>
                <wp:lineTo x="713" y="20435"/>
                <wp:lineTo x="1569" y="21510"/>
                <wp:lineTo x="1854" y="21510"/>
                <wp:lineTo x="20250" y="21510"/>
                <wp:lineTo x="20535" y="21510"/>
                <wp:lineTo x="21391" y="20435"/>
                <wp:lineTo x="21391" y="1255"/>
                <wp:lineTo x="21248" y="717"/>
                <wp:lineTo x="20678" y="0"/>
                <wp:lineTo x="18824" y="0"/>
              </wp:wrapPolygon>
            </wp:wrapThrough>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5440" cy="2295525"/>
                    </a:xfrm>
                    <a:prstGeom prst="rect">
                      <a:avLst/>
                    </a:prstGeom>
                    <a:noFill/>
                  </pic:spPr>
                </pic:pic>
              </a:graphicData>
            </a:graphic>
            <wp14:sizeRelH relativeFrom="page">
              <wp14:pctWidth>0</wp14:pctWidth>
            </wp14:sizeRelH>
            <wp14:sizeRelV relativeFrom="page">
              <wp14:pctHeight>0</wp14:pctHeight>
            </wp14:sizeRelV>
          </wp:anchor>
        </w:drawing>
      </w:r>
      <w:r w:rsidR="00671FEB" w:rsidRPr="00671FEB">
        <w:rPr>
          <w:rFonts w:ascii="Verdana" w:hAnsi="Verdana"/>
          <w:b/>
          <w:iCs/>
          <w:sz w:val="24"/>
          <w:szCs w:val="24"/>
          <w:lang w:val="es-MX" w:eastAsia="en-US"/>
        </w:rPr>
        <w:t xml:space="preserve">Fig.4. </w:t>
      </w:r>
      <w:r w:rsidR="00671FEB" w:rsidRPr="00671FEB">
        <w:rPr>
          <w:rFonts w:ascii="Verdana" w:hAnsi="Verdana"/>
          <w:iCs/>
          <w:sz w:val="24"/>
          <w:szCs w:val="24"/>
          <w:lang w:val="es-MX" w:eastAsia="en-US"/>
        </w:rPr>
        <w:t>V</w:t>
      </w:r>
      <w:r w:rsidR="00671FEB" w:rsidRPr="00671FEB">
        <w:rPr>
          <w:rFonts w:ascii="Verdana" w:hAnsi="Verdana"/>
          <w:sz w:val="24"/>
          <w:szCs w:val="24"/>
          <w:lang w:val="es-MX" w:eastAsia="en-US"/>
        </w:rPr>
        <w:t xml:space="preserve">entanas principales </w:t>
      </w:r>
      <w:r w:rsidRPr="00671FEB">
        <w:rPr>
          <w:rFonts w:ascii="Verdana" w:hAnsi="Verdana"/>
          <w:sz w:val="24"/>
          <w:szCs w:val="24"/>
          <w:lang w:val="es-MX" w:eastAsia="en-US"/>
        </w:rPr>
        <w:t>izq. (</w:t>
      </w:r>
      <w:r w:rsidR="00671FEB" w:rsidRPr="00671FEB">
        <w:rPr>
          <w:rFonts w:ascii="Verdana" w:hAnsi="Verdana"/>
          <w:sz w:val="24"/>
          <w:szCs w:val="24"/>
          <w:lang w:val="es-MX" w:eastAsia="en-US"/>
        </w:rPr>
        <w:t xml:space="preserve">funciones </w:t>
      </w:r>
      <w:r w:rsidRPr="00671FEB">
        <w:rPr>
          <w:rFonts w:ascii="Verdana" w:hAnsi="Verdana"/>
          <w:sz w:val="24"/>
          <w:szCs w:val="24"/>
          <w:lang w:val="es-MX" w:eastAsia="en-US"/>
        </w:rPr>
        <w:t>bilingües</w:t>
      </w:r>
      <w:r w:rsidR="00671FEB" w:rsidRPr="00671FEB">
        <w:rPr>
          <w:rFonts w:ascii="Verdana" w:hAnsi="Verdana"/>
          <w:sz w:val="24"/>
          <w:szCs w:val="24"/>
          <w:lang w:val="es-MX" w:eastAsia="en-US"/>
        </w:rPr>
        <w:t>), der. (contenido)</w:t>
      </w:r>
    </w:p>
    <w:p w:rsidR="00671FEB" w:rsidRPr="00671FEB" w:rsidRDefault="00671FEB" w:rsidP="00671FEB">
      <w:pPr>
        <w:spacing w:line="360" w:lineRule="auto"/>
        <w:ind w:right="-518"/>
        <w:jc w:val="both"/>
        <w:rPr>
          <w:rFonts w:ascii="Verdana" w:hAnsi="Verdana"/>
          <w:bCs/>
          <w:sz w:val="24"/>
          <w:szCs w:val="24"/>
          <w:u w:val="single"/>
          <w:lang w:val="es-MX" w:eastAsia="en-US"/>
        </w:rPr>
      </w:pPr>
      <w:r w:rsidRPr="00671FEB">
        <w:rPr>
          <w:rFonts w:ascii="Verdana" w:hAnsi="Verdana"/>
          <w:bCs/>
          <w:sz w:val="24"/>
          <w:szCs w:val="24"/>
          <w:u w:val="single"/>
          <w:lang w:val="es-MX" w:eastAsia="en-US"/>
        </w:rPr>
        <w:t>Desde la fórmula para determinar la Efectividad Esperada del Software (E.E.S)</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EES = I x F x O / 100 se toman en consideración los rangos siguientes:</w:t>
      </w:r>
    </w:p>
    <w:p w:rsidR="00671FEB" w:rsidRPr="00671FEB" w:rsidRDefault="00671FEB" w:rsidP="00671FEB">
      <w:pPr>
        <w:numPr>
          <w:ilvl w:val="0"/>
          <w:numId w:val="10"/>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 xml:space="preserve">Si E.E.S es mayor de 8, la propuesta se considera </w:t>
      </w:r>
      <w:r w:rsidRPr="00671FEB">
        <w:rPr>
          <w:rFonts w:ascii="Verdana" w:hAnsi="Verdana"/>
          <w:i/>
          <w:sz w:val="24"/>
          <w:szCs w:val="24"/>
          <w:lang w:val="es-MX" w:eastAsia="en-US"/>
        </w:rPr>
        <w:t>fuerte</w:t>
      </w:r>
      <w:r w:rsidRPr="00671FEB">
        <w:rPr>
          <w:rFonts w:ascii="Verdana" w:hAnsi="Verdana"/>
          <w:sz w:val="24"/>
          <w:szCs w:val="24"/>
          <w:lang w:val="es-MX" w:eastAsia="en-US"/>
        </w:rPr>
        <w:t>.</w:t>
      </w:r>
    </w:p>
    <w:p w:rsidR="00671FEB" w:rsidRPr="00671FEB" w:rsidRDefault="00671FEB" w:rsidP="00671FEB">
      <w:pPr>
        <w:numPr>
          <w:ilvl w:val="0"/>
          <w:numId w:val="10"/>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lastRenderedPageBreak/>
        <w:t xml:space="preserve">Si E.E.S está entre 5 y 7, la propuesta se considera </w:t>
      </w:r>
      <w:r w:rsidRPr="00671FEB">
        <w:rPr>
          <w:rFonts w:ascii="Verdana" w:hAnsi="Verdana"/>
          <w:i/>
          <w:sz w:val="24"/>
          <w:szCs w:val="24"/>
          <w:lang w:val="es-MX" w:eastAsia="en-US"/>
        </w:rPr>
        <w:t>medio</w:t>
      </w:r>
      <w:r w:rsidRPr="00671FEB">
        <w:rPr>
          <w:rFonts w:ascii="Verdana" w:hAnsi="Verdana"/>
          <w:sz w:val="24"/>
          <w:szCs w:val="24"/>
          <w:lang w:val="es-MX" w:eastAsia="en-US"/>
        </w:rPr>
        <w:t>.</w:t>
      </w:r>
    </w:p>
    <w:p w:rsidR="00671FEB" w:rsidRPr="00671FEB" w:rsidRDefault="00671FEB" w:rsidP="00671FEB">
      <w:pPr>
        <w:numPr>
          <w:ilvl w:val="0"/>
          <w:numId w:val="10"/>
        </w:num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 xml:space="preserve">Si E.E.S es menor que 5, la propuesta se considera </w:t>
      </w:r>
      <w:r w:rsidRPr="00671FEB">
        <w:rPr>
          <w:rFonts w:ascii="Verdana" w:hAnsi="Verdana"/>
          <w:i/>
          <w:sz w:val="24"/>
          <w:szCs w:val="24"/>
          <w:lang w:val="es-MX" w:eastAsia="en-US"/>
        </w:rPr>
        <w:t>débil</w:t>
      </w:r>
      <w:r w:rsidRPr="00671FEB">
        <w:rPr>
          <w:rFonts w:ascii="Verdana" w:hAnsi="Verdana"/>
          <w:sz w:val="24"/>
          <w:szCs w:val="24"/>
          <w:lang w:val="es-MX" w:eastAsia="en-US"/>
        </w:rPr>
        <w:t>.</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Se realiza una evaluación de la factibilidad del software educativo la construcción de la Matriz de Chanlat, para lo cual se pone a consideración de un grupo de especialistas, seleccionados en virtud de ser especialistas en Informática.</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A los especialistas se les solicita que analicen las variables siguientes: Impacto. Funcionalidad. Oportunidad.</w:t>
      </w:r>
      <w:r>
        <w:rPr>
          <w:rFonts w:ascii="Verdana" w:hAnsi="Verdana"/>
          <w:sz w:val="24"/>
          <w:szCs w:val="24"/>
          <w:lang w:val="es-MX" w:eastAsia="en-US"/>
        </w:rPr>
        <w:t xml:space="preserve"> </w:t>
      </w:r>
      <w:r w:rsidRPr="00671FEB">
        <w:rPr>
          <w:rFonts w:ascii="Verdana" w:hAnsi="Verdana"/>
          <w:sz w:val="24"/>
          <w:szCs w:val="24"/>
          <w:lang w:val="es-MX" w:eastAsia="en-US"/>
        </w:rPr>
        <w:t xml:space="preserve">Los especialistas califican, de conformidad con una escala </w:t>
      </w:r>
      <w:r w:rsidRPr="00671FEB">
        <w:rPr>
          <w:rFonts w:ascii="Verdana" w:hAnsi="Verdana"/>
          <w:i/>
          <w:sz w:val="24"/>
          <w:szCs w:val="24"/>
          <w:lang w:val="es-MX" w:eastAsia="en-US"/>
        </w:rPr>
        <w:t>Likert</w:t>
      </w:r>
      <w:r w:rsidRPr="00671FEB">
        <w:rPr>
          <w:rFonts w:ascii="Verdana" w:hAnsi="Verdana"/>
          <w:sz w:val="24"/>
          <w:szCs w:val="24"/>
          <w:lang w:val="es-MX" w:eastAsia="en-US"/>
        </w:rPr>
        <w:t xml:space="preserve"> cualitativa, con valores entre </w:t>
      </w:r>
      <w:r w:rsidRPr="00671FEB">
        <w:rPr>
          <w:rFonts w:ascii="Verdana" w:hAnsi="Verdana"/>
          <w:i/>
          <w:sz w:val="24"/>
          <w:szCs w:val="24"/>
          <w:lang w:val="es-MX" w:eastAsia="en-US"/>
        </w:rPr>
        <w:t>0 y 10</w:t>
      </w:r>
      <w:r w:rsidRPr="00671FEB">
        <w:rPr>
          <w:rFonts w:ascii="Verdana" w:hAnsi="Verdana"/>
          <w:sz w:val="24"/>
          <w:szCs w:val="24"/>
          <w:lang w:val="es-MX" w:eastAsia="en-US"/>
        </w:rPr>
        <w:t xml:space="preserve">, en incremento cualitativo y positivo creciente, cada aspecto de cada variable. </w:t>
      </w:r>
    </w:p>
    <w:p w:rsidR="00671FEB" w:rsidRPr="00671FEB" w:rsidRDefault="00671FEB" w:rsidP="00671FEB">
      <w:pPr>
        <w:spacing w:line="360" w:lineRule="auto"/>
        <w:ind w:right="-518"/>
        <w:jc w:val="both"/>
        <w:rPr>
          <w:rFonts w:ascii="Verdana" w:hAnsi="Verdana"/>
          <w:b/>
          <w:sz w:val="24"/>
          <w:szCs w:val="24"/>
          <w:lang w:val="es-MX" w:eastAsia="en-US"/>
        </w:rPr>
      </w:pPr>
      <w:r w:rsidRPr="00671FEB">
        <w:rPr>
          <w:rFonts w:ascii="Verdana" w:hAnsi="Verdana"/>
          <w:b/>
          <w:sz w:val="24"/>
          <w:szCs w:val="24"/>
          <w:lang w:val="es-MX" w:eastAsia="en-US"/>
        </w:rPr>
        <w:t>Matriz de Chanlat para evaluar la efectividad del software mediante consulta especialistas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894"/>
        <w:gridCol w:w="1975"/>
      </w:tblGrid>
      <w:tr w:rsidR="00671FEB" w:rsidRPr="00671FEB" w:rsidTr="00D604F6">
        <w:trPr>
          <w:jc w:val="center"/>
        </w:trPr>
        <w:tc>
          <w:tcPr>
            <w:tcW w:w="4820" w:type="dxa"/>
            <w:tcBorders>
              <w:bottom w:val="single" w:sz="4" w:space="0" w:color="auto"/>
            </w:tcBorders>
          </w:tcPr>
          <w:p w:rsidR="00671FEB" w:rsidRPr="00671FEB" w:rsidRDefault="00671FEB" w:rsidP="00374C34">
            <w:pPr>
              <w:spacing w:after="0" w:line="240" w:lineRule="auto"/>
              <w:ind w:right="-518"/>
              <w:jc w:val="both"/>
              <w:rPr>
                <w:rFonts w:ascii="Verdana" w:hAnsi="Verdana"/>
                <w:b/>
                <w:sz w:val="24"/>
                <w:szCs w:val="24"/>
                <w:lang w:val="en-US" w:eastAsia="en-US"/>
              </w:rPr>
            </w:pPr>
            <w:bookmarkStart w:id="0" w:name="_Hlk65898314"/>
            <w:bookmarkStart w:id="1" w:name="_Hlk65808725"/>
            <w:r w:rsidRPr="00671FEB">
              <w:rPr>
                <w:rFonts w:ascii="Verdana" w:hAnsi="Verdana"/>
                <w:b/>
                <w:sz w:val="24"/>
                <w:szCs w:val="24"/>
                <w:lang w:val="en-US" w:eastAsia="en-US"/>
              </w:rPr>
              <w:t>Variable</w:t>
            </w:r>
          </w:p>
        </w:tc>
        <w:tc>
          <w:tcPr>
            <w:tcW w:w="1560" w:type="dxa"/>
            <w:tcBorders>
              <w:bottom w:val="single" w:sz="4" w:space="0" w:color="auto"/>
            </w:tcBorders>
          </w:tcPr>
          <w:p w:rsidR="00671FEB" w:rsidRPr="00671FEB" w:rsidRDefault="00671FEB" w:rsidP="00374C34">
            <w:pPr>
              <w:spacing w:after="0" w:line="240" w:lineRule="auto"/>
              <w:ind w:right="-518"/>
              <w:jc w:val="both"/>
              <w:rPr>
                <w:rFonts w:ascii="Verdana" w:hAnsi="Verdana"/>
                <w:b/>
                <w:sz w:val="24"/>
                <w:szCs w:val="24"/>
                <w:lang w:val="en-US" w:eastAsia="en-US"/>
              </w:rPr>
            </w:pPr>
            <w:r w:rsidRPr="00671FEB">
              <w:rPr>
                <w:rFonts w:ascii="Verdana" w:hAnsi="Verdana"/>
                <w:b/>
                <w:sz w:val="24"/>
                <w:szCs w:val="24"/>
                <w:lang w:val="en-US" w:eastAsia="en-US"/>
              </w:rPr>
              <w:t xml:space="preserve">   </w:t>
            </w:r>
            <w:proofErr w:type="spellStart"/>
            <w:r w:rsidRPr="00671FEB">
              <w:rPr>
                <w:rFonts w:ascii="Verdana" w:hAnsi="Verdana"/>
                <w:b/>
                <w:sz w:val="24"/>
                <w:szCs w:val="24"/>
                <w:lang w:val="en-US" w:eastAsia="en-US"/>
              </w:rPr>
              <w:t>Ponderación</w:t>
            </w:r>
            <w:proofErr w:type="spellEnd"/>
          </w:p>
        </w:tc>
        <w:tc>
          <w:tcPr>
            <w:tcW w:w="1975" w:type="dxa"/>
            <w:tcBorders>
              <w:bottom w:val="single" w:sz="4" w:space="0" w:color="auto"/>
            </w:tcBorders>
          </w:tcPr>
          <w:p w:rsidR="00671FEB" w:rsidRPr="00671FEB" w:rsidRDefault="00671FEB" w:rsidP="00374C34">
            <w:pPr>
              <w:spacing w:after="0" w:line="240" w:lineRule="auto"/>
              <w:ind w:right="-518"/>
              <w:jc w:val="both"/>
              <w:rPr>
                <w:rFonts w:ascii="Verdana" w:hAnsi="Verdana"/>
                <w:b/>
                <w:sz w:val="24"/>
                <w:szCs w:val="24"/>
                <w:lang w:val="en-US" w:eastAsia="en-US"/>
              </w:rPr>
            </w:pPr>
            <w:proofErr w:type="spellStart"/>
            <w:r w:rsidRPr="00671FEB">
              <w:rPr>
                <w:rFonts w:ascii="Verdana" w:hAnsi="Verdana"/>
                <w:b/>
                <w:sz w:val="24"/>
                <w:szCs w:val="24"/>
                <w:lang w:val="en-US" w:eastAsia="en-US"/>
              </w:rPr>
              <w:t>Ponderación</w:t>
            </w:r>
            <w:proofErr w:type="spellEnd"/>
            <w:r w:rsidRPr="00671FEB">
              <w:rPr>
                <w:rFonts w:ascii="Verdana" w:hAnsi="Verdana"/>
                <w:b/>
                <w:sz w:val="24"/>
                <w:szCs w:val="24"/>
                <w:lang w:val="en-US" w:eastAsia="en-US"/>
              </w:rPr>
              <w:t xml:space="preserve"> </w:t>
            </w:r>
            <w:proofErr w:type="spellStart"/>
            <w:r w:rsidRPr="00671FEB">
              <w:rPr>
                <w:rFonts w:ascii="Verdana" w:hAnsi="Verdana"/>
                <w:b/>
                <w:sz w:val="24"/>
                <w:szCs w:val="24"/>
                <w:lang w:val="en-US" w:eastAsia="en-US"/>
              </w:rPr>
              <w:t>promedio</w:t>
            </w:r>
            <w:proofErr w:type="spellEnd"/>
          </w:p>
        </w:tc>
      </w:tr>
      <w:bookmarkEnd w:id="0"/>
      <w:tr w:rsidR="00671FEB" w:rsidRPr="00671FEB" w:rsidTr="00D604F6">
        <w:trPr>
          <w:trHeight w:val="315"/>
          <w:jc w:val="center"/>
        </w:trPr>
        <w:tc>
          <w:tcPr>
            <w:tcW w:w="4820" w:type="dxa"/>
            <w:shd w:val="clear" w:color="auto" w:fill="F2F2F2"/>
          </w:tcPr>
          <w:p w:rsidR="00671FEB" w:rsidRPr="00671FEB" w:rsidRDefault="00671FEB" w:rsidP="00374C34">
            <w:pPr>
              <w:spacing w:after="0" w:line="240" w:lineRule="auto"/>
              <w:ind w:right="-518"/>
              <w:jc w:val="both"/>
              <w:rPr>
                <w:rFonts w:ascii="Verdana" w:hAnsi="Verdana"/>
                <w:b/>
                <w:bCs/>
                <w:sz w:val="24"/>
                <w:szCs w:val="24"/>
                <w:lang w:val="en-US" w:eastAsia="en-US"/>
              </w:rPr>
            </w:pPr>
            <w:r w:rsidRPr="00671FEB">
              <w:rPr>
                <w:rFonts w:ascii="Verdana" w:hAnsi="Verdana"/>
                <w:b/>
                <w:bCs/>
                <w:sz w:val="24"/>
                <w:szCs w:val="24"/>
                <w:lang w:val="en-US" w:eastAsia="en-US"/>
              </w:rPr>
              <w:t>IMPACTO</w:t>
            </w:r>
          </w:p>
        </w:tc>
        <w:tc>
          <w:tcPr>
            <w:tcW w:w="1560" w:type="dxa"/>
            <w:shd w:val="clear" w:color="auto" w:fill="F2F2F2"/>
          </w:tcPr>
          <w:p w:rsidR="00671FEB" w:rsidRPr="00671FEB" w:rsidRDefault="00671FEB" w:rsidP="00374C34">
            <w:pPr>
              <w:spacing w:after="0" w:line="240" w:lineRule="auto"/>
              <w:ind w:right="-518"/>
              <w:jc w:val="both"/>
              <w:rPr>
                <w:rFonts w:ascii="Verdana" w:hAnsi="Verdana"/>
                <w:sz w:val="24"/>
                <w:szCs w:val="24"/>
                <w:lang w:val="en-US" w:eastAsia="en-US"/>
              </w:rPr>
            </w:pPr>
          </w:p>
        </w:tc>
        <w:tc>
          <w:tcPr>
            <w:tcW w:w="1975" w:type="dxa"/>
            <w:shd w:val="clear" w:color="auto" w:fill="F2F2F2"/>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Contribución al logro de los objetivos.</w:t>
            </w:r>
          </w:p>
        </w:tc>
        <w:tc>
          <w:tcPr>
            <w:tcW w:w="156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9</w:t>
            </w:r>
          </w:p>
        </w:tc>
        <w:tc>
          <w:tcPr>
            <w:tcW w:w="1975" w:type="dxa"/>
            <w:vMerge w:val="restart"/>
          </w:tcPr>
          <w:p w:rsidR="00671FEB" w:rsidRPr="00671FEB" w:rsidRDefault="00671FEB" w:rsidP="00374C34">
            <w:pPr>
              <w:spacing w:after="0" w:line="240" w:lineRule="auto"/>
              <w:ind w:right="-518"/>
              <w:jc w:val="both"/>
              <w:rPr>
                <w:rFonts w:ascii="Verdana" w:hAnsi="Verdana"/>
                <w:sz w:val="24"/>
                <w:szCs w:val="24"/>
                <w:lang w:val="es-ES" w:eastAsia="en-US"/>
              </w:rPr>
            </w:pPr>
          </w:p>
          <w:p w:rsidR="00671FEB" w:rsidRPr="00671FEB" w:rsidRDefault="00671FEB" w:rsidP="00374C34">
            <w:pPr>
              <w:spacing w:after="0" w:line="240" w:lineRule="auto"/>
              <w:ind w:right="-518"/>
              <w:jc w:val="both"/>
              <w:rPr>
                <w:rFonts w:ascii="Verdana" w:hAnsi="Verdana"/>
                <w:sz w:val="24"/>
                <w:szCs w:val="24"/>
                <w:lang w:val="es-ES" w:eastAsia="en-US"/>
              </w:rPr>
            </w:pPr>
          </w:p>
          <w:p w:rsidR="00671FEB" w:rsidRPr="00671FEB" w:rsidRDefault="00671FEB" w:rsidP="00374C34">
            <w:pPr>
              <w:spacing w:after="0" w:line="240" w:lineRule="auto"/>
              <w:ind w:right="-518"/>
              <w:jc w:val="both"/>
              <w:rPr>
                <w:rFonts w:ascii="Verdana" w:hAnsi="Verdana"/>
                <w:b/>
                <w:sz w:val="24"/>
                <w:szCs w:val="24"/>
                <w:lang w:val="es-ES" w:eastAsia="en-US"/>
              </w:rPr>
            </w:pPr>
            <w:r w:rsidRPr="00671FEB">
              <w:rPr>
                <w:rFonts w:ascii="Verdana" w:hAnsi="Verdana"/>
                <w:b/>
                <w:sz w:val="24"/>
                <w:szCs w:val="24"/>
                <w:lang w:val="es-ES" w:eastAsia="en-US"/>
              </w:rPr>
              <w:t>9,37</w:t>
            </w: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Necesidades</w:t>
            </w:r>
            <w:proofErr w:type="spellEnd"/>
            <w:r w:rsidRPr="00671FEB">
              <w:rPr>
                <w:rFonts w:ascii="Verdana" w:hAnsi="Verdana"/>
                <w:sz w:val="24"/>
                <w:szCs w:val="24"/>
                <w:lang w:val="en-US" w:eastAsia="en-US"/>
              </w:rPr>
              <w:t xml:space="preserve"> que </w:t>
            </w:r>
            <w:proofErr w:type="spellStart"/>
            <w:r w:rsidRPr="00671FEB">
              <w:rPr>
                <w:rFonts w:ascii="Verdana" w:hAnsi="Verdana"/>
                <w:sz w:val="24"/>
                <w:szCs w:val="24"/>
                <w:lang w:val="en-US" w:eastAsia="en-US"/>
              </w:rPr>
              <w:t>satisface</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10</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Cantidad de categorías que involucra.</w:t>
            </w:r>
          </w:p>
        </w:tc>
        <w:tc>
          <w:tcPr>
            <w:tcW w:w="156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10</w:t>
            </w:r>
          </w:p>
        </w:tc>
        <w:tc>
          <w:tcPr>
            <w:tcW w:w="1975" w:type="dxa"/>
            <w:vMerge/>
          </w:tcPr>
          <w:p w:rsidR="00671FEB" w:rsidRPr="00671FEB" w:rsidRDefault="00671FEB" w:rsidP="00374C34">
            <w:pPr>
              <w:spacing w:after="0" w:line="240" w:lineRule="auto"/>
              <w:ind w:right="-518"/>
              <w:jc w:val="both"/>
              <w:rPr>
                <w:rFonts w:ascii="Verdana" w:hAnsi="Verdana"/>
                <w:sz w:val="24"/>
                <w:szCs w:val="24"/>
                <w:lang w:val="es-E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Contribución</w:t>
            </w:r>
            <w:proofErr w:type="spellEnd"/>
            <w:r w:rsidRPr="00671FEB">
              <w:rPr>
                <w:rFonts w:ascii="Verdana" w:hAnsi="Verdana"/>
                <w:sz w:val="24"/>
                <w:szCs w:val="24"/>
                <w:lang w:val="en-US" w:eastAsia="en-US"/>
              </w:rPr>
              <w:t xml:space="preserve"> a la </w:t>
            </w:r>
            <w:proofErr w:type="spellStart"/>
            <w:r w:rsidRPr="00671FEB">
              <w:rPr>
                <w:rFonts w:ascii="Verdana" w:hAnsi="Verdana"/>
                <w:sz w:val="24"/>
                <w:szCs w:val="24"/>
                <w:lang w:val="en-US" w:eastAsia="en-US"/>
              </w:rPr>
              <w:t>organización</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8,5</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shd w:val="clear" w:color="auto" w:fill="F2F2F2"/>
          </w:tcPr>
          <w:p w:rsidR="00671FEB" w:rsidRPr="00671FEB" w:rsidRDefault="00671FEB" w:rsidP="00374C34">
            <w:pPr>
              <w:spacing w:after="0" w:line="240" w:lineRule="auto"/>
              <w:ind w:right="-518"/>
              <w:jc w:val="both"/>
              <w:rPr>
                <w:rFonts w:ascii="Verdana" w:hAnsi="Verdana"/>
                <w:b/>
                <w:bCs/>
                <w:sz w:val="24"/>
                <w:szCs w:val="24"/>
                <w:lang w:val="en-US" w:eastAsia="en-US"/>
              </w:rPr>
            </w:pPr>
            <w:r w:rsidRPr="00671FEB">
              <w:rPr>
                <w:rFonts w:ascii="Verdana" w:hAnsi="Verdana"/>
                <w:b/>
                <w:bCs/>
                <w:sz w:val="24"/>
                <w:szCs w:val="24"/>
                <w:lang w:val="en-US" w:eastAsia="en-US"/>
              </w:rPr>
              <w:t>FUNCIONALIDAD</w:t>
            </w:r>
          </w:p>
        </w:tc>
        <w:tc>
          <w:tcPr>
            <w:tcW w:w="1560" w:type="dxa"/>
            <w:shd w:val="clear" w:color="auto" w:fill="F2F2F2"/>
          </w:tcPr>
          <w:p w:rsidR="00671FEB" w:rsidRPr="00671FEB" w:rsidRDefault="00671FEB" w:rsidP="00374C34">
            <w:pPr>
              <w:spacing w:after="0" w:line="240" w:lineRule="auto"/>
              <w:ind w:right="-518"/>
              <w:jc w:val="both"/>
              <w:rPr>
                <w:rFonts w:ascii="Verdana" w:hAnsi="Verdana"/>
                <w:sz w:val="24"/>
                <w:szCs w:val="24"/>
                <w:lang w:val="en-US" w:eastAsia="en-US"/>
              </w:rPr>
            </w:pPr>
          </w:p>
        </w:tc>
        <w:tc>
          <w:tcPr>
            <w:tcW w:w="1975" w:type="dxa"/>
            <w:shd w:val="clear" w:color="auto" w:fill="F2F2F2"/>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Aceptación</w:t>
            </w:r>
            <w:proofErr w:type="spellEnd"/>
            <w:r w:rsidRPr="00671FEB">
              <w:rPr>
                <w:rFonts w:ascii="Verdana" w:hAnsi="Verdana"/>
                <w:sz w:val="24"/>
                <w:szCs w:val="24"/>
                <w:lang w:val="en-US" w:eastAsia="en-US"/>
              </w:rPr>
              <w:t xml:space="preserve"> </w:t>
            </w:r>
            <w:proofErr w:type="spellStart"/>
            <w:r w:rsidRPr="00671FEB">
              <w:rPr>
                <w:rFonts w:ascii="Verdana" w:hAnsi="Verdana"/>
                <w:sz w:val="24"/>
                <w:szCs w:val="24"/>
                <w:lang w:val="en-US" w:eastAsia="en-US"/>
              </w:rPr>
              <w:t>esperada</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10</w:t>
            </w:r>
          </w:p>
        </w:tc>
        <w:tc>
          <w:tcPr>
            <w:tcW w:w="1975" w:type="dxa"/>
            <w:vMerge w:val="restart"/>
          </w:tcPr>
          <w:p w:rsidR="00671FEB" w:rsidRPr="00671FEB" w:rsidRDefault="00671FEB" w:rsidP="00374C34">
            <w:pPr>
              <w:spacing w:after="0" w:line="240" w:lineRule="auto"/>
              <w:ind w:right="-518"/>
              <w:jc w:val="both"/>
              <w:rPr>
                <w:rFonts w:ascii="Verdana" w:hAnsi="Verdana"/>
                <w:sz w:val="24"/>
                <w:szCs w:val="24"/>
                <w:lang w:val="en-US" w:eastAsia="en-US"/>
              </w:rPr>
            </w:pPr>
          </w:p>
          <w:p w:rsidR="00671FEB" w:rsidRPr="00671FEB" w:rsidRDefault="00671FEB" w:rsidP="00374C34">
            <w:pPr>
              <w:spacing w:after="0" w:line="240" w:lineRule="auto"/>
              <w:ind w:right="-518"/>
              <w:jc w:val="both"/>
              <w:rPr>
                <w:rFonts w:ascii="Verdana" w:hAnsi="Verdana"/>
                <w:sz w:val="24"/>
                <w:szCs w:val="24"/>
                <w:lang w:val="en-US" w:eastAsia="en-US"/>
              </w:rPr>
            </w:pPr>
          </w:p>
          <w:p w:rsidR="00671FEB" w:rsidRPr="00671FEB" w:rsidRDefault="00671FEB" w:rsidP="00374C34">
            <w:pPr>
              <w:spacing w:after="0" w:line="240" w:lineRule="auto"/>
              <w:ind w:right="-518"/>
              <w:jc w:val="both"/>
              <w:rPr>
                <w:rFonts w:ascii="Verdana" w:hAnsi="Verdana"/>
                <w:b/>
                <w:sz w:val="24"/>
                <w:szCs w:val="24"/>
                <w:lang w:val="en-US" w:eastAsia="en-US"/>
              </w:rPr>
            </w:pPr>
            <w:r w:rsidRPr="00671FEB">
              <w:rPr>
                <w:rFonts w:ascii="Verdana" w:hAnsi="Verdana"/>
                <w:b/>
                <w:sz w:val="24"/>
                <w:szCs w:val="24"/>
                <w:lang w:val="en-US" w:eastAsia="en-US"/>
              </w:rPr>
              <w:t>9,6</w:t>
            </w: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Disponibilidad</w:t>
            </w:r>
            <w:proofErr w:type="spellEnd"/>
            <w:r w:rsidRPr="00671FEB">
              <w:rPr>
                <w:rFonts w:ascii="Verdana" w:hAnsi="Verdana"/>
                <w:sz w:val="24"/>
                <w:szCs w:val="24"/>
                <w:lang w:val="en-US" w:eastAsia="en-US"/>
              </w:rPr>
              <w:t xml:space="preserve"> de </w:t>
            </w:r>
            <w:proofErr w:type="spellStart"/>
            <w:r w:rsidRPr="00671FEB">
              <w:rPr>
                <w:rFonts w:ascii="Verdana" w:hAnsi="Verdana"/>
                <w:sz w:val="24"/>
                <w:szCs w:val="24"/>
                <w:lang w:val="en-US" w:eastAsia="en-US"/>
              </w:rPr>
              <w:t>recursos</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10</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Aseguramientos</w:t>
            </w:r>
            <w:proofErr w:type="spellEnd"/>
            <w:r w:rsidRPr="00671FEB">
              <w:rPr>
                <w:rFonts w:ascii="Verdana" w:hAnsi="Verdana"/>
                <w:sz w:val="24"/>
                <w:szCs w:val="24"/>
                <w:lang w:val="en-US" w:eastAsia="en-US"/>
              </w:rPr>
              <w:t xml:space="preserve"> de la </w:t>
            </w:r>
            <w:proofErr w:type="spellStart"/>
            <w:r w:rsidRPr="00671FEB">
              <w:rPr>
                <w:rFonts w:ascii="Verdana" w:hAnsi="Verdana"/>
                <w:sz w:val="24"/>
                <w:szCs w:val="24"/>
                <w:lang w:val="en-US" w:eastAsia="en-US"/>
              </w:rPr>
              <w:t>implementación</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9</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Calidad</w:t>
            </w:r>
            <w:proofErr w:type="spellEnd"/>
            <w:r w:rsidRPr="00671FEB">
              <w:rPr>
                <w:rFonts w:ascii="Verdana" w:hAnsi="Verdana"/>
                <w:sz w:val="24"/>
                <w:szCs w:val="24"/>
                <w:lang w:val="en-US" w:eastAsia="en-US"/>
              </w:rPr>
              <w:t xml:space="preserve"> del </w:t>
            </w:r>
            <w:proofErr w:type="spellStart"/>
            <w:r w:rsidRPr="00671FEB">
              <w:rPr>
                <w:rFonts w:ascii="Verdana" w:hAnsi="Verdana"/>
                <w:sz w:val="24"/>
                <w:szCs w:val="24"/>
                <w:lang w:val="en-US" w:eastAsia="en-US"/>
              </w:rPr>
              <w:t>proceso</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9</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Factibilidad</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10</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shd w:val="clear" w:color="auto" w:fill="F2F2F2"/>
          </w:tcPr>
          <w:p w:rsidR="00671FEB" w:rsidRPr="00671FEB" w:rsidRDefault="00671FEB" w:rsidP="00374C34">
            <w:pPr>
              <w:spacing w:after="0" w:line="240" w:lineRule="auto"/>
              <w:ind w:right="-518"/>
              <w:jc w:val="both"/>
              <w:rPr>
                <w:rFonts w:ascii="Verdana" w:hAnsi="Verdana"/>
                <w:b/>
                <w:bCs/>
                <w:sz w:val="24"/>
                <w:szCs w:val="24"/>
                <w:lang w:val="en-US" w:eastAsia="en-US"/>
              </w:rPr>
            </w:pPr>
            <w:r w:rsidRPr="00671FEB">
              <w:rPr>
                <w:rFonts w:ascii="Verdana" w:hAnsi="Verdana"/>
                <w:b/>
                <w:bCs/>
                <w:sz w:val="24"/>
                <w:szCs w:val="24"/>
                <w:lang w:val="en-US" w:eastAsia="en-US"/>
              </w:rPr>
              <w:t>OPORTUNIDAD</w:t>
            </w:r>
          </w:p>
        </w:tc>
        <w:tc>
          <w:tcPr>
            <w:tcW w:w="1560" w:type="dxa"/>
            <w:shd w:val="clear" w:color="auto" w:fill="F2F2F2"/>
          </w:tcPr>
          <w:p w:rsidR="00671FEB" w:rsidRPr="00671FEB" w:rsidRDefault="00671FEB" w:rsidP="00374C34">
            <w:pPr>
              <w:spacing w:after="0" w:line="240" w:lineRule="auto"/>
              <w:ind w:right="-518"/>
              <w:jc w:val="both"/>
              <w:rPr>
                <w:rFonts w:ascii="Verdana" w:hAnsi="Verdana"/>
                <w:sz w:val="24"/>
                <w:szCs w:val="24"/>
                <w:lang w:val="en-US" w:eastAsia="en-US"/>
              </w:rPr>
            </w:pPr>
          </w:p>
        </w:tc>
        <w:tc>
          <w:tcPr>
            <w:tcW w:w="1975" w:type="dxa"/>
            <w:shd w:val="clear" w:color="auto" w:fill="F2F2F2"/>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Demandas del entorno que favorecen la acción.</w:t>
            </w:r>
          </w:p>
        </w:tc>
        <w:tc>
          <w:tcPr>
            <w:tcW w:w="156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9,5</w:t>
            </w:r>
          </w:p>
        </w:tc>
        <w:tc>
          <w:tcPr>
            <w:tcW w:w="1975" w:type="dxa"/>
            <w:vMerge w:val="restart"/>
          </w:tcPr>
          <w:p w:rsidR="00671FEB" w:rsidRPr="00671FEB" w:rsidRDefault="00671FEB" w:rsidP="00374C34">
            <w:pPr>
              <w:spacing w:after="0" w:line="240" w:lineRule="auto"/>
              <w:ind w:right="-518"/>
              <w:jc w:val="both"/>
              <w:rPr>
                <w:rFonts w:ascii="Verdana" w:hAnsi="Verdana"/>
                <w:sz w:val="24"/>
                <w:szCs w:val="24"/>
                <w:lang w:val="es-ES" w:eastAsia="en-US"/>
              </w:rPr>
            </w:pPr>
          </w:p>
          <w:p w:rsidR="00671FEB" w:rsidRPr="00671FEB" w:rsidRDefault="00671FEB" w:rsidP="00374C34">
            <w:pPr>
              <w:spacing w:after="0" w:line="240" w:lineRule="auto"/>
              <w:ind w:right="-518"/>
              <w:jc w:val="both"/>
              <w:rPr>
                <w:rFonts w:ascii="Verdana" w:hAnsi="Verdana"/>
                <w:sz w:val="24"/>
                <w:szCs w:val="24"/>
                <w:lang w:val="es-ES" w:eastAsia="en-US"/>
              </w:rPr>
            </w:pPr>
          </w:p>
          <w:p w:rsidR="00671FEB" w:rsidRPr="00671FEB" w:rsidRDefault="00671FEB" w:rsidP="00374C34">
            <w:pPr>
              <w:spacing w:after="0" w:line="240" w:lineRule="auto"/>
              <w:ind w:right="-518"/>
              <w:jc w:val="both"/>
              <w:rPr>
                <w:rFonts w:ascii="Verdana" w:hAnsi="Verdana"/>
                <w:b/>
                <w:sz w:val="24"/>
                <w:szCs w:val="24"/>
                <w:lang w:val="es-ES" w:eastAsia="en-US"/>
              </w:rPr>
            </w:pPr>
            <w:r w:rsidRPr="00671FEB">
              <w:rPr>
                <w:rFonts w:ascii="Verdana" w:hAnsi="Verdana"/>
                <w:b/>
                <w:sz w:val="24"/>
                <w:szCs w:val="24"/>
                <w:lang w:val="es-ES" w:eastAsia="en-US"/>
              </w:rPr>
              <w:t>9,87</w:t>
            </w: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Deseabilidad</w:t>
            </w:r>
            <w:proofErr w:type="spellEnd"/>
            <w:r w:rsidRPr="00671FEB">
              <w:rPr>
                <w:rFonts w:ascii="Verdana" w:hAnsi="Verdana"/>
                <w:sz w:val="24"/>
                <w:szCs w:val="24"/>
                <w:lang w:val="en-US" w:eastAsia="en-US"/>
              </w:rPr>
              <w:t xml:space="preserve"> de la </w:t>
            </w:r>
            <w:proofErr w:type="spellStart"/>
            <w:r w:rsidRPr="00671FEB">
              <w:rPr>
                <w:rFonts w:ascii="Verdana" w:hAnsi="Verdana"/>
                <w:sz w:val="24"/>
                <w:szCs w:val="24"/>
                <w:lang w:val="en-US" w:eastAsia="en-US"/>
              </w:rPr>
              <w:t>propuesta</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10</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Urgencia de la necesidad de aplicarla.</w:t>
            </w:r>
          </w:p>
        </w:tc>
        <w:tc>
          <w:tcPr>
            <w:tcW w:w="1560" w:type="dxa"/>
          </w:tcPr>
          <w:p w:rsidR="00671FEB" w:rsidRPr="00671FEB" w:rsidRDefault="00671FEB" w:rsidP="00374C34">
            <w:pPr>
              <w:spacing w:after="0" w:line="240" w:lineRule="auto"/>
              <w:ind w:right="-518"/>
              <w:jc w:val="both"/>
              <w:rPr>
                <w:rFonts w:ascii="Verdana" w:hAnsi="Verdana"/>
                <w:sz w:val="24"/>
                <w:szCs w:val="24"/>
                <w:lang w:val="es-ES" w:eastAsia="en-US"/>
              </w:rPr>
            </w:pPr>
            <w:r w:rsidRPr="00671FEB">
              <w:rPr>
                <w:rFonts w:ascii="Verdana" w:hAnsi="Verdana"/>
                <w:sz w:val="24"/>
                <w:szCs w:val="24"/>
                <w:lang w:val="es-ES" w:eastAsia="en-US"/>
              </w:rPr>
              <w:t>10</w:t>
            </w:r>
          </w:p>
        </w:tc>
        <w:tc>
          <w:tcPr>
            <w:tcW w:w="1975" w:type="dxa"/>
            <w:vMerge/>
          </w:tcPr>
          <w:p w:rsidR="00671FEB" w:rsidRPr="00671FEB" w:rsidRDefault="00671FEB" w:rsidP="00374C34">
            <w:pPr>
              <w:spacing w:after="0" w:line="240" w:lineRule="auto"/>
              <w:ind w:right="-518"/>
              <w:jc w:val="both"/>
              <w:rPr>
                <w:rFonts w:ascii="Verdana" w:hAnsi="Verdana"/>
                <w:sz w:val="24"/>
                <w:szCs w:val="24"/>
                <w:lang w:val="es-ES" w:eastAsia="en-US"/>
              </w:rPr>
            </w:pPr>
          </w:p>
        </w:tc>
      </w:tr>
      <w:tr w:rsidR="00671FEB" w:rsidRPr="00671FEB" w:rsidTr="00D604F6">
        <w:trPr>
          <w:jc w:val="center"/>
        </w:trPr>
        <w:tc>
          <w:tcPr>
            <w:tcW w:w="4820" w:type="dxa"/>
          </w:tcPr>
          <w:p w:rsidR="00671FEB" w:rsidRPr="00671FEB" w:rsidRDefault="00671FEB" w:rsidP="00374C34">
            <w:pPr>
              <w:spacing w:after="0" w:line="240" w:lineRule="auto"/>
              <w:ind w:right="-518"/>
              <w:jc w:val="both"/>
              <w:rPr>
                <w:rFonts w:ascii="Verdana" w:hAnsi="Verdana"/>
                <w:sz w:val="24"/>
                <w:szCs w:val="24"/>
                <w:lang w:val="en-US" w:eastAsia="en-US"/>
              </w:rPr>
            </w:pPr>
            <w:proofErr w:type="spellStart"/>
            <w:r w:rsidRPr="00671FEB">
              <w:rPr>
                <w:rFonts w:ascii="Verdana" w:hAnsi="Verdana"/>
                <w:sz w:val="24"/>
                <w:szCs w:val="24"/>
                <w:lang w:val="en-US" w:eastAsia="en-US"/>
              </w:rPr>
              <w:t>Apoyo</w:t>
            </w:r>
            <w:proofErr w:type="spellEnd"/>
            <w:r w:rsidRPr="00671FEB">
              <w:rPr>
                <w:rFonts w:ascii="Verdana" w:hAnsi="Verdana"/>
                <w:sz w:val="24"/>
                <w:szCs w:val="24"/>
                <w:lang w:val="en-US" w:eastAsia="en-US"/>
              </w:rPr>
              <w:t xml:space="preserve"> general </w:t>
            </w:r>
            <w:proofErr w:type="spellStart"/>
            <w:r w:rsidRPr="00671FEB">
              <w:rPr>
                <w:rFonts w:ascii="Verdana" w:hAnsi="Verdana"/>
                <w:sz w:val="24"/>
                <w:szCs w:val="24"/>
                <w:lang w:val="en-US" w:eastAsia="en-US"/>
              </w:rPr>
              <w:t>esperado</w:t>
            </w:r>
            <w:proofErr w:type="spellEnd"/>
            <w:r w:rsidRPr="00671FEB">
              <w:rPr>
                <w:rFonts w:ascii="Verdana" w:hAnsi="Verdana"/>
                <w:sz w:val="24"/>
                <w:szCs w:val="24"/>
                <w:lang w:val="en-US" w:eastAsia="en-US"/>
              </w:rPr>
              <w:t>.</w:t>
            </w:r>
          </w:p>
        </w:tc>
        <w:tc>
          <w:tcPr>
            <w:tcW w:w="1560" w:type="dxa"/>
          </w:tcPr>
          <w:p w:rsidR="00671FEB" w:rsidRPr="00671FEB" w:rsidRDefault="00671FEB" w:rsidP="00374C34">
            <w:pPr>
              <w:spacing w:after="0" w:line="240" w:lineRule="auto"/>
              <w:ind w:right="-518"/>
              <w:jc w:val="both"/>
              <w:rPr>
                <w:rFonts w:ascii="Verdana" w:hAnsi="Verdana"/>
                <w:sz w:val="24"/>
                <w:szCs w:val="24"/>
                <w:lang w:val="en-US" w:eastAsia="en-US"/>
              </w:rPr>
            </w:pPr>
            <w:r w:rsidRPr="00671FEB">
              <w:rPr>
                <w:rFonts w:ascii="Verdana" w:hAnsi="Verdana"/>
                <w:sz w:val="24"/>
                <w:szCs w:val="24"/>
                <w:lang w:val="en-US" w:eastAsia="en-US"/>
              </w:rPr>
              <w:t>10</w:t>
            </w:r>
          </w:p>
        </w:tc>
        <w:tc>
          <w:tcPr>
            <w:tcW w:w="1975" w:type="dxa"/>
            <w:vMerge/>
          </w:tcPr>
          <w:p w:rsidR="00671FEB" w:rsidRPr="00671FEB" w:rsidRDefault="00671FEB" w:rsidP="00374C34">
            <w:pPr>
              <w:spacing w:after="0" w:line="240" w:lineRule="auto"/>
              <w:ind w:right="-518"/>
              <w:jc w:val="both"/>
              <w:rPr>
                <w:rFonts w:ascii="Verdana" w:hAnsi="Verdana"/>
                <w:sz w:val="24"/>
                <w:szCs w:val="24"/>
                <w:lang w:val="en-US" w:eastAsia="en-US"/>
              </w:rPr>
            </w:pPr>
          </w:p>
        </w:tc>
      </w:tr>
    </w:tbl>
    <w:bookmarkEnd w:id="1"/>
    <w:p w:rsidR="00671FEB" w:rsidRPr="00671FEB" w:rsidRDefault="00671FEB" w:rsidP="00C456C0">
      <w:pPr>
        <w:spacing w:before="240" w:line="360" w:lineRule="auto"/>
        <w:ind w:right="-518"/>
        <w:jc w:val="both"/>
        <w:rPr>
          <w:rFonts w:ascii="Verdana" w:hAnsi="Verdana"/>
          <w:sz w:val="24"/>
          <w:szCs w:val="24"/>
          <w:lang w:val="es-ES" w:eastAsia="en-US"/>
        </w:rPr>
      </w:pPr>
      <w:r w:rsidRPr="00671FEB">
        <w:rPr>
          <w:rFonts w:ascii="Verdana" w:hAnsi="Verdana"/>
          <w:sz w:val="24"/>
          <w:szCs w:val="24"/>
          <w:lang w:val="es-ES" w:eastAsia="en-US"/>
        </w:rPr>
        <w:lastRenderedPageBreak/>
        <w:t>Desde la fórmula para determinar la Efectividad Esperada del Software educativo (E.E.S):</w:t>
      </w:r>
    </w:p>
    <w:p w:rsidR="00671FEB" w:rsidRPr="00671FEB" w:rsidRDefault="00671FEB" w:rsidP="00671FEB">
      <w:pPr>
        <w:spacing w:line="360" w:lineRule="auto"/>
        <w:ind w:right="-518"/>
        <w:jc w:val="both"/>
        <w:rPr>
          <w:rFonts w:ascii="Verdana" w:hAnsi="Verdana"/>
          <w:sz w:val="24"/>
          <w:szCs w:val="24"/>
          <w:lang w:val="es-ES" w:eastAsia="en-US"/>
        </w:rPr>
      </w:pPr>
      <w:r w:rsidRPr="00671FEB">
        <w:rPr>
          <w:rFonts w:ascii="Verdana" w:hAnsi="Verdana"/>
          <w:sz w:val="24"/>
          <w:szCs w:val="24"/>
          <w:lang w:val="es-ES" w:eastAsia="en-US"/>
        </w:rPr>
        <w:t xml:space="preserve">EES = </w:t>
      </w:r>
      <w:proofErr w:type="spellStart"/>
      <w:r w:rsidRPr="00671FEB">
        <w:rPr>
          <w:rFonts w:ascii="Verdana" w:hAnsi="Verdana"/>
          <w:sz w:val="24"/>
          <w:szCs w:val="24"/>
          <w:lang w:val="es-ES" w:eastAsia="en-US"/>
        </w:rPr>
        <w:t>IxFxO</w:t>
      </w:r>
      <w:proofErr w:type="spellEnd"/>
      <w:r w:rsidRPr="00671FEB">
        <w:rPr>
          <w:rFonts w:ascii="Verdana" w:hAnsi="Verdana"/>
          <w:sz w:val="24"/>
          <w:szCs w:val="24"/>
          <w:lang w:val="es-ES" w:eastAsia="en-US"/>
        </w:rPr>
        <w:t xml:space="preserve">/100 = 9,37 x 9,6 x 9,87/ 100 = </w:t>
      </w:r>
      <w:r w:rsidRPr="00671FEB">
        <w:rPr>
          <w:rFonts w:ascii="Verdana" w:hAnsi="Verdana"/>
          <w:b/>
          <w:sz w:val="24"/>
          <w:szCs w:val="24"/>
          <w:lang w:val="es-ES" w:eastAsia="en-US"/>
        </w:rPr>
        <w:t>8,8782</w:t>
      </w:r>
    </w:p>
    <w:p w:rsidR="00671FEB" w:rsidRPr="00671FEB" w:rsidRDefault="00671FEB" w:rsidP="00671FEB">
      <w:pPr>
        <w:spacing w:line="360" w:lineRule="auto"/>
        <w:ind w:right="-518"/>
        <w:jc w:val="both"/>
        <w:rPr>
          <w:rFonts w:ascii="Verdana" w:hAnsi="Verdana"/>
          <w:sz w:val="24"/>
          <w:szCs w:val="24"/>
          <w:lang w:val="es-ES" w:eastAsia="en-US"/>
        </w:rPr>
      </w:pPr>
      <w:r w:rsidRPr="00671FEB">
        <w:rPr>
          <w:rFonts w:ascii="Verdana" w:hAnsi="Verdana"/>
          <w:bCs/>
          <w:sz w:val="24"/>
          <w:szCs w:val="24"/>
          <w:lang w:val="es-ES" w:eastAsia="en-US"/>
        </w:rPr>
        <w:t>Considerando estos resultados de la consulta a los especialistas se arriba a las siguientes conclusiones:</w:t>
      </w:r>
    </w:p>
    <w:p w:rsidR="00671FEB" w:rsidRPr="00671FEB" w:rsidRDefault="00671FEB" w:rsidP="00671FEB">
      <w:pPr>
        <w:numPr>
          <w:ilvl w:val="0"/>
          <w:numId w:val="9"/>
        </w:numPr>
        <w:spacing w:line="360" w:lineRule="auto"/>
        <w:ind w:right="-518"/>
        <w:jc w:val="both"/>
        <w:rPr>
          <w:rFonts w:ascii="Verdana" w:hAnsi="Verdana"/>
          <w:sz w:val="24"/>
          <w:szCs w:val="24"/>
          <w:lang w:val="es-ES" w:eastAsia="en-US"/>
        </w:rPr>
      </w:pPr>
      <w:r w:rsidRPr="00671FEB">
        <w:rPr>
          <w:rFonts w:ascii="Verdana" w:hAnsi="Verdana"/>
          <w:sz w:val="24"/>
          <w:szCs w:val="24"/>
          <w:lang w:val="es-ES" w:eastAsia="en-US"/>
        </w:rPr>
        <w:t xml:space="preserve">La ponderación promedio en la variable </w:t>
      </w:r>
      <w:r w:rsidRPr="00671FEB">
        <w:rPr>
          <w:rFonts w:ascii="Verdana" w:hAnsi="Verdana"/>
          <w:b/>
          <w:bCs/>
          <w:sz w:val="24"/>
          <w:szCs w:val="24"/>
          <w:lang w:val="es-ES" w:eastAsia="en-US"/>
        </w:rPr>
        <w:t>Impacto</w:t>
      </w:r>
      <w:r w:rsidRPr="00671FEB">
        <w:rPr>
          <w:rFonts w:ascii="Verdana" w:hAnsi="Verdana"/>
          <w:sz w:val="24"/>
          <w:szCs w:val="24"/>
          <w:lang w:val="es-ES" w:eastAsia="en-US"/>
        </w:rPr>
        <w:t xml:space="preserve"> y sus indicadores, reveló un nivel de significación de </w:t>
      </w:r>
      <w:r w:rsidRPr="00671FEB">
        <w:rPr>
          <w:rFonts w:ascii="Verdana" w:hAnsi="Verdana"/>
          <w:b/>
          <w:bCs/>
          <w:sz w:val="24"/>
          <w:szCs w:val="24"/>
          <w:lang w:val="es-ES" w:eastAsia="en-US"/>
        </w:rPr>
        <w:t>9,37</w:t>
      </w:r>
      <w:r w:rsidRPr="00671FEB">
        <w:rPr>
          <w:rFonts w:ascii="Verdana" w:hAnsi="Verdana"/>
          <w:sz w:val="24"/>
          <w:szCs w:val="24"/>
          <w:lang w:val="es-ES" w:eastAsia="en-US"/>
        </w:rPr>
        <w:t xml:space="preserve">, considerada como un aspecto fuerte de la propuesta del software. </w:t>
      </w:r>
    </w:p>
    <w:p w:rsidR="00671FEB" w:rsidRPr="00671FEB" w:rsidRDefault="00671FEB" w:rsidP="00671FEB">
      <w:pPr>
        <w:numPr>
          <w:ilvl w:val="0"/>
          <w:numId w:val="9"/>
        </w:numPr>
        <w:spacing w:line="360" w:lineRule="auto"/>
        <w:ind w:right="-518"/>
        <w:jc w:val="both"/>
        <w:rPr>
          <w:rFonts w:ascii="Verdana" w:hAnsi="Verdana"/>
          <w:sz w:val="24"/>
          <w:szCs w:val="24"/>
          <w:lang w:val="es-ES" w:eastAsia="en-US"/>
        </w:rPr>
      </w:pPr>
      <w:r w:rsidRPr="00671FEB">
        <w:rPr>
          <w:rFonts w:ascii="Verdana" w:hAnsi="Verdana"/>
          <w:sz w:val="24"/>
          <w:szCs w:val="24"/>
          <w:lang w:val="es-ES" w:eastAsia="en-US"/>
        </w:rPr>
        <w:t xml:space="preserve">De igual forma sucede con la variable </w:t>
      </w:r>
      <w:r w:rsidRPr="00671FEB">
        <w:rPr>
          <w:rFonts w:ascii="Verdana" w:hAnsi="Verdana"/>
          <w:b/>
          <w:bCs/>
          <w:sz w:val="24"/>
          <w:szCs w:val="24"/>
          <w:lang w:val="es-ES" w:eastAsia="en-US"/>
        </w:rPr>
        <w:t>Funcionalidad</w:t>
      </w:r>
      <w:r w:rsidRPr="00671FEB">
        <w:rPr>
          <w:rFonts w:ascii="Verdana" w:hAnsi="Verdana"/>
          <w:sz w:val="24"/>
          <w:szCs w:val="24"/>
          <w:lang w:val="es-ES" w:eastAsia="en-US"/>
        </w:rPr>
        <w:t xml:space="preserve">, valorada por los informantes en una ponderación promedio de </w:t>
      </w:r>
      <w:r w:rsidRPr="00671FEB">
        <w:rPr>
          <w:rFonts w:ascii="Verdana" w:hAnsi="Verdana"/>
          <w:b/>
          <w:bCs/>
          <w:sz w:val="24"/>
          <w:szCs w:val="24"/>
          <w:lang w:val="es-ES" w:eastAsia="en-US"/>
        </w:rPr>
        <w:t>9,6</w:t>
      </w:r>
      <w:r w:rsidRPr="00671FEB">
        <w:rPr>
          <w:rFonts w:ascii="Verdana" w:hAnsi="Verdana"/>
          <w:bCs/>
          <w:sz w:val="24"/>
          <w:szCs w:val="24"/>
          <w:lang w:val="es-ES" w:eastAsia="en-US"/>
        </w:rPr>
        <w:t>,</w:t>
      </w:r>
      <w:r w:rsidRPr="00671FEB">
        <w:rPr>
          <w:rFonts w:ascii="Verdana" w:hAnsi="Verdana"/>
          <w:sz w:val="24"/>
          <w:szCs w:val="24"/>
          <w:lang w:val="es-ES" w:eastAsia="en-US"/>
        </w:rPr>
        <w:t xml:space="preserve"> considerada como fuerte en los juicios de valor ofrecidos por estos profesionales de la Informática.</w:t>
      </w:r>
    </w:p>
    <w:p w:rsidR="00671FEB" w:rsidRPr="00671FEB" w:rsidRDefault="00671FEB" w:rsidP="00671FEB">
      <w:pPr>
        <w:numPr>
          <w:ilvl w:val="0"/>
          <w:numId w:val="9"/>
        </w:numPr>
        <w:spacing w:line="360" w:lineRule="auto"/>
        <w:ind w:right="-518"/>
        <w:jc w:val="both"/>
        <w:rPr>
          <w:rFonts w:ascii="Verdana" w:hAnsi="Verdana"/>
          <w:sz w:val="24"/>
          <w:szCs w:val="24"/>
          <w:lang w:val="es-ES" w:eastAsia="en-US"/>
        </w:rPr>
      </w:pPr>
      <w:r w:rsidRPr="00671FEB">
        <w:rPr>
          <w:rFonts w:ascii="Verdana" w:hAnsi="Verdana"/>
          <w:sz w:val="24"/>
          <w:szCs w:val="24"/>
          <w:lang w:val="es-ES" w:eastAsia="en-US"/>
        </w:rPr>
        <w:t xml:space="preserve">Los resultados en la tercera variable, referida a la </w:t>
      </w:r>
      <w:r w:rsidRPr="00671FEB">
        <w:rPr>
          <w:rFonts w:ascii="Verdana" w:hAnsi="Verdana"/>
          <w:b/>
          <w:bCs/>
          <w:sz w:val="24"/>
          <w:szCs w:val="24"/>
          <w:lang w:val="es-ES" w:eastAsia="en-US"/>
        </w:rPr>
        <w:t>Oportunidad</w:t>
      </w:r>
      <w:r w:rsidRPr="00671FEB">
        <w:rPr>
          <w:rFonts w:ascii="Verdana" w:hAnsi="Verdana"/>
          <w:bCs/>
          <w:sz w:val="24"/>
          <w:szCs w:val="24"/>
          <w:lang w:val="es-ES" w:eastAsia="en-US"/>
        </w:rPr>
        <w:t>,</w:t>
      </w:r>
      <w:r w:rsidRPr="00671FEB">
        <w:rPr>
          <w:rFonts w:ascii="Verdana" w:hAnsi="Verdana"/>
          <w:sz w:val="24"/>
          <w:szCs w:val="24"/>
          <w:lang w:val="es-ES" w:eastAsia="en-US"/>
        </w:rPr>
        <w:t xml:space="preserve"> obtuvieron como ponderación promedio </w:t>
      </w:r>
      <w:r w:rsidRPr="00671FEB">
        <w:rPr>
          <w:rFonts w:ascii="Verdana" w:hAnsi="Verdana"/>
          <w:b/>
          <w:bCs/>
          <w:sz w:val="24"/>
          <w:szCs w:val="24"/>
          <w:lang w:val="es-ES" w:eastAsia="en-US"/>
        </w:rPr>
        <w:t>9,87</w:t>
      </w:r>
      <w:r w:rsidRPr="00671FEB">
        <w:rPr>
          <w:rFonts w:ascii="Verdana" w:hAnsi="Verdana"/>
          <w:bCs/>
          <w:sz w:val="24"/>
          <w:szCs w:val="24"/>
          <w:lang w:val="es-ES" w:eastAsia="en-US"/>
        </w:rPr>
        <w:t>,</w:t>
      </w:r>
      <w:r w:rsidRPr="00671FEB">
        <w:rPr>
          <w:rFonts w:ascii="Verdana" w:hAnsi="Verdana"/>
          <w:sz w:val="24"/>
          <w:szCs w:val="24"/>
          <w:lang w:val="es-ES" w:eastAsia="en-US"/>
        </w:rPr>
        <w:t xml:space="preserve"> considerada, según la categorización antes identificada, como fuerte. </w:t>
      </w:r>
    </w:p>
    <w:p w:rsidR="00671FEB" w:rsidRPr="00671FEB" w:rsidRDefault="00671FEB" w:rsidP="00671FEB">
      <w:pPr>
        <w:numPr>
          <w:ilvl w:val="0"/>
          <w:numId w:val="9"/>
        </w:numPr>
        <w:spacing w:line="360" w:lineRule="auto"/>
        <w:ind w:right="-518"/>
        <w:jc w:val="both"/>
        <w:rPr>
          <w:rFonts w:ascii="Verdana" w:hAnsi="Verdana"/>
          <w:sz w:val="24"/>
          <w:szCs w:val="24"/>
          <w:lang w:val="es-ES" w:eastAsia="en-US"/>
        </w:rPr>
      </w:pPr>
      <w:r w:rsidRPr="00671FEB">
        <w:rPr>
          <w:rFonts w:ascii="Verdana" w:hAnsi="Verdana"/>
          <w:sz w:val="24"/>
          <w:szCs w:val="24"/>
          <w:lang w:val="es-ES" w:eastAsia="en-US"/>
        </w:rPr>
        <w:t xml:space="preserve">El análisis de los resultados de la Efectividad Esperada del Software educativo ofreció, como resultado de las ponderaciones promedios, un nivel de significación de </w:t>
      </w:r>
      <w:r w:rsidRPr="00671FEB">
        <w:rPr>
          <w:rFonts w:ascii="Verdana" w:hAnsi="Verdana"/>
          <w:b/>
          <w:bCs/>
          <w:sz w:val="24"/>
          <w:szCs w:val="24"/>
          <w:lang w:val="es-ES" w:eastAsia="en-US"/>
        </w:rPr>
        <w:t>8,8782</w:t>
      </w:r>
      <w:r w:rsidRPr="00671FEB">
        <w:rPr>
          <w:rFonts w:ascii="Verdana" w:hAnsi="Verdana"/>
          <w:sz w:val="24"/>
          <w:szCs w:val="24"/>
          <w:lang w:val="es-ES" w:eastAsia="en-US"/>
        </w:rPr>
        <w:t xml:space="preserve"> que clasifica en la categoría de fuerte para la propuesta del software.</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ES" w:eastAsia="en-US"/>
        </w:rPr>
        <w:t xml:space="preserve">Estos resultados posibilitan la validación teórica del software educativo para la enseñanza de </w:t>
      </w:r>
      <w:r w:rsidR="00F5169C">
        <w:rPr>
          <w:rFonts w:ascii="Verdana" w:hAnsi="Verdana"/>
          <w:sz w:val="24"/>
          <w:szCs w:val="24"/>
          <w:lang w:val="es-MX" w:eastAsia="en-US"/>
        </w:rPr>
        <w:t xml:space="preserve">contenidos referentes a las clasificaciones internacionales del funcionamiento y la discapacidad </w:t>
      </w:r>
      <w:r w:rsidRPr="00671FEB">
        <w:rPr>
          <w:rFonts w:ascii="Verdana" w:hAnsi="Verdana"/>
          <w:sz w:val="24"/>
          <w:szCs w:val="24"/>
          <w:lang w:val="es-MX" w:eastAsia="en-US"/>
        </w:rPr>
        <w:t>en residentes de la especialidad de fisiatría en el servicio provincial 2F del Hospital Celia Sánchez Manduley.</w:t>
      </w:r>
    </w:p>
    <w:p w:rsidR="00671FEB" w:rsidRPr="00671FEB" w:rsidRDefault="00671FEB" w:rsidP="00671FEB">
      <w:pPr>
        <w:spacing w:line="360" w:lineRule="auto"/>
        <w:ind w:right="-518"/>
        <w:jc w:val="both"/>
        <w:rPr>
          <w:rFonts w:ascii="Verdana" w:hAnsi="Verdana"/>
          <w:sz w:val="24"/>
          <w:szCs w:val="24"/>
          <w:vertAlign w:val="superscript"/>
          <w:lang w:eastAsia="en-US"/>
        </w:rPr>
      </w:pPr>
      <w:r w:rsidRPr="00671FEB">
        <w:rPr>
          <w:rFonts w:ascii="Verdana" w:hAnsi="Verdana"/>
          <w:sz w:val="24"/>
          <w:szCs w:val="24"/>
          <w:lang w:eastAsia="en-US"/>
        </w:rPr>
        <w:t xml:space="preserve">Las NTIC’s optimizan el manejo de la información y el desarrollo de la comunicación, permiten actuar sobre ellas y generar nuevos y mayores conocimientos e inteligencia, comprenden todos los ámbitos de la experiencia humana y los transforman. A partir de que surgieron y empezaron a utilizarse, </w:t>
      </w:r>
      <w:r w:rsidRPr="00671FEB">
        <w:rPr>
          <w:rFonts w:ascii="Verdana" w:hAnsi="Verdana"/>
          <w:sz w:val="24"/>
          <w:szCs w:val="24"/>
          <w:lang w:eastAsia="en-US"/>
        </w:rPr>
        <w:lastRenderedPageBreak/>
        <w:t xml:space="preserve">han sido pilares fundamentales en la educación, ya que permiten el contacto e intercambio de información y proporcionan educación a distancia, innovando la forma de enseñar. </w:t>
      </w:r>
      <w:r w:rsidRPr="00671FEB">
        <w:rPr>
          <w:rFonts w:ascii="Verdana" w:hAnsi="Verdana"/>
          <w:sz w:val="24"/>
          <w:szCs w:val="24"/>
          <w:vertAlign w:val="superscript"/>
          <w:lang w:eastAsia="en-US"/>
        </w:rPr>
        <w:t>(</w:t>
      </w:r>
      <w:r w:rsidR="008D30EB">
        <w:rPr>
          <w:rFonts w:ascii="Verdana" w:hAnsi="Verdana"/>
          <w:sz w:val="24"/>
          <w:szCs w:val="24"/>
          <w:vertAlign w:val="superscript"/>
          <w:lang w:eastAsia="en-US"/>
        </w:rPr>
        <w:t>8,9</w:t>
      </w:r>
      <w:r w:rsidRPr="00671FEB">
        <w:rPr>
          <w:rFonts w:ascii="Verdana" w:hAnsi="Verdana"/>
          <w:sz w:val="24"/>
          <w:szCs w:val="24"/>
          <w:vertAlign w:val="superscript"/>
          <w:lang w:eastAsia="en-US"/>
        </w:rPr>
        <w:t xml:space="preserve">) </w:t>
      </w:r>
      <w:r w:rsidRPr="00671FEB">
        <w:rPr>
          <w:rFonts w:ascii="Verdana" w:hAnsi="Verdana"/>
          <w:sz w:val="24"/>
          <w:szCs w:val="24"/>
          <w:lang w:eastAsia="en-US"/>
        </w:rPr>
        <w:t xml:space="preserve">Los recursos que brinda la multimedia son fáciles de usar e individualizan el trabajo, por lo tanto, se logrará una mayor motivación e interés de los estudiantes por el aprendizaje. </w:t>
      </w:r>
      <w:r w:rsidR="00F5169C">
        <w:rPr>
          <w:rFonts w:ascii="Verdana" w:hAnsi="Verdana"/>
          <w:sz w:val="24"/>
          <w:szCs w:val="24"/>
          <w:lang w:eastAsia="en-US"/>
        </w:rPr>
        <w:t>CIFStock</w:t>
      </w:r>
      <w:r w:rsidRPr="00671FEB">
        <w:rPr>
          <w:rFonts w:ascii="Verdana" w:hAnsi="Verdana"/>
          <w:sz w:val="24"/>
          <w:szCs w:val="24"/>
          <w:lang w:eastAsia="en-US"/>
        </w:rPr>
        <w:t xml:space="preserve"> se elaboró para que internos verticales, residentes, y profesores de las Ciencias Médicas consolidaran contenidos referentes a las enfermedades huérfanas, los cuales constituyen temas de poca revisión actualizada pero que forman parte de su formación general integral. Los residentes mostraron insuficiente conocimiento del tema antes de ser aplicado el software, conducta que se modificó en gran medida luego de ser introducida la herramienta, ello genera una sintáxis en la medicina contemporánea que debe replantear habilidades a nivel de saber hacer y actuar antes los retos que impone el proceso docente educativo en el contexto de las NTIC’s. Diversas investigaciones llevadas a cabo por otros investigadores </w:t>
      </w:r>
      <w:r w:rsidRPr="00671FEB">
        <w:rPr>
          <w:rFonts w:ascii="Verdana" w:hAnsi="Verdana"/>
          <w:sz w:val="24"/>
          <w:szCs w:val="24"/>
          <w:vertAlign w:val="superscript"/>
          <w:lang w:eastAsia="en-US"/>
        </w:rPr>
        <w:t>(</w:t>
      </w:r>
      <w:r w:rsidR="008D30EB">
        <w:rPr>
          <w:rFonts w:ascii="Verdana" w:hAnsi="Verdana"/>
          <w:sz w:val="24"/>
          <w:szCs w:val="24"/>
          <w:vertAlign w:val="superscript"/>
          <w:lang w:eastAsia="en-US"/>
        </w:rPr>
        <w:t>7</w:t>
      </w:r>
      <w:r w:rsidRPr="00671FEB">
        <w:rPr>
          <w:rFonts w:ascii="Verdana" w:hAnsi="Verdana"/>
          <w:sz w:val="24"/>
          <w:szCs w:val="24"/>
          <w:vertAlign w:val="superscript"/>
          <w:lang w:eastAsia="en-US"/>
        </w:rPr>
        <w:t>)</w:t>
      </w:r>
      <w:r w:rsidRPr="00671FEB">
        <w:rPr>
          <w:rFonts w:ascii="Verdana" w:hAnsi="Verdana"/>
          <w:sz w:val="24"/>
          <w:szCs w:val="24"/>
          <w:lang w:eastAsia="en-US"/>
        </w:rPr>
        <w:t xml:space="preserve"> alcanzaron similares resultados al aplicar su propuesta, quedando evidenciado en muchos casos la importancia de confeccionar multimedias, hiperentornos y demás softwares en el proceso de enseñanza-aprendizaje. La gran mayoría de los interactuantes creen que el uso y generalización de la aplicación, potenciaron las formas de aprendizaje a la cual se acudió mediante el hiperentorno donde el docente es un facilitador dentro del proceso docente educativo. </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ES" w:eastAsia="en-US"/>
        </w:rPr>
        <w:t xml:space="preserve">El aporte de este material de apoyo radica en que </w:t>
      </w:r>
      <w:r w:rsidRPr="00671FEB">
        <w:rPr>
          <w:rFonts w:ascii="Verdana" w:hAnsi="Verdana"/>
          <w:sz w:val="24"/>
          <w:szCs w:val="24"/>
          <w:lang w:val="es-ES_tradnl" w:eastAsia="en-US"/>
        </w:rPr>
        <w:t xml:space="preserve">por su contenido teórico se convierte en </w:t>
      </w:r>
      <w:r w:rsidRPr="00671FEB">
        <w:rPr>
          <w:rFonts w:ascii="Verdana" w:hAnsi="Verdana"/>
          <w:bCs/>
          <w:sz w:val="24"/>
          <w:szCs w:val="24"/>
          <w:lang w:val="es-ES_tradnl" w:eastAsia="en-US"/>
        </w:rPr>
        <w:t xml:space="preserve">un material complementario </w:t>
      </w:r>
      <w:r w:rsidRPr="00671FEB">
        <w:rPr>
          <w:rFonts w:ascii="Verdana" w:hAnsi="Verdana"/>
          <w:sz w:val="24"/>
          <w:szCs w:val="24"/>
          <w:lang w:val="es-ES_tradnl" w:eastAsia="en-US"/>
        </w:rPr>
        <w:t xml:space="preserve">óptimo para </w:t>
      </w:r>
      <w:r w:rsidRPr="00671FEB">
        <w:rPr>
          <w:rFonts w:ascii="Verdana" w:hAnsi="Verdana"/>
          <w:bCs/>
          <w:sz w:val="24"/>
          <w:szCs w:val="24"/>
          <w:lang w:val="es-ES_tradnl" w:eastAsia="en-US"/>
        </w:rPr>
        <w:t xml:space="preserve">orientar el trabajo docente </w:t>
      </w:r>
      <w:r w:rsidRPr="00671FEB">
        <w:rPr>
          <w:rFonts w:ascii="Verdana" w:hAnsi="Verdana"/>
          <w:sz w:val="24"/>
          <w:szCs w:val="24"/>
          <w:lang w:val="es-ES_tradnl" w:eastAsia="en-US"/>
        </w:rPr>
        <w:t>de profesores y residentes de la especialidad de Fisiatría en el servicio provincial 2F.</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 xml:space="preserve">Actualmente las contrataciones por concepto de elaboración de aplicaciones informáticas con la empresa de desarrollo </w:t>
      </w:r>
      <w:r w:rsidRPr="00671FEB">
        <w:rPr>
          <w:rFonts w:ascii="Verdana" w:hAnsi="Verdana"/>
          <w:i/>
          <w:sz w:val="24"/>
          <w:szCs w:val="24"/>
          <w:lang w:val="es-MX" w:eastAsia="en-US"/>
        </w:rPr>
        <w:t>DESOFT</w:t>
      </w:r>
      <w:r w:rsidRPr="00671FEB">
        <w:rPr>
          <w:rFonts w:ascii="Verdana" w:hAnsi="Verdana"/>
          <w:sz w:val="24"/>
          <w:szCs w:val="24"/>
          <w:lang w:val="es-MX" w:eastAsia="en-US"/>
        </w:rPr>
        <w:t xml:space="preserve"> establecen diferenciasen precios topados por diversas prestaciones.</w:t>
      </w:r>
    </w:p>
    <w:p w:rsidR="00671FEB" w:rsidRPr="00671FEB" w:rsidRDefault="00671FEB" w:rsidP="00671FEB">
      <w:pPr>
        <w:spacing w:line="360" w:lineRule="auto"/>
        <w:ind w:right="-518"/>
        <w:jc w:val="both"/>
        <w:rPr>
          <w:rFonts w:ascii="Verdana" w:hAnsi="Verdana"/>
          <w:sz w:val="24"/>
          <w:szCs w:val="24"/>
          <w:lang w:val="es-ES" w:eastAsia="en-US"/>
        </w:rPr>
      </w:pPr>
      <w:r w:rsidRPr="00671FEB">
        <w:rPr>
          <w:rFonts w:ascii="Verdana" w:hAnsi="Verdana"/>
          <w:sz w:val="24"/>
          <w:szCs w:val="24"/>
          <w:lang w:val="es-ES" w:eastAsia="en-US"/>
        </w:rPr>
        <w:lastRenderedPageBreak/>
        <w:t>El aporte económico es de:</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Desarrollo de aplicaciones de escritorio</w:t>
      </w:r>
      <w:r w:rsidRPr="00671FEB">
        <w:rPr>
          <w:rFonts w:ascii="Verdana" w:hAnsi="Verdana"/>
          <w:sz w:val="24"/>
          <w:szCs w:val="24"/>
          <w:vertAlign w:val="subscript"/>
          <w:lang w:val="es-MX" w:eastAsia="en-US"/>
        </w:rPr>
        <w:t>……………………</w:t>
      </w:r>
      <w:proofErr w:type="gramStart"/>
      <w:r w:rsidRPr="00671FEB">
        <w:rPr>
          <w:rFonts w:ascii="Verdana" w:hAnsi="Verdana"/>
          <w:sz w:val="24"/>
          <w:szCs w:val="24"/>
          <w:vertAlign w:val="subscript"/>
          <w:lang w:val="es-MX" w:eastAsia="en-US"/>
        </w:rPr>
        <w:t>…….</w:t>
      </w:r>
      <w:proofErr w:type="gramEnd"/>
      <w:r w:rsidRPr="00671FEB">
        <w:rPr>
          <w:rFonts w:ascii="Verdana" w:hAnsi="Verdana"/>
          <w:sz w:val="24"/>
          <w:szCs w:val="24"/>
          <w:vertAlign w:val="subscript"/>
          <w:lang w:val="es-MX" w:eastAsia="en-US"/>
        </w:rPr>
        <w:t>$</w:t>
      </w:r>
      <w:r w:rsidRPr="00671FEB">
        <w:rPr>
          <w:rFonts w:ascii="Verdana" w:hAnsi="Verdana"/>
          <w:sz w:val="24"/>
          <w:szCs w:val="24"/>
          <w:lang w:val="es-MX" w:eastAsia="en-US"/>
        </w:rPr>
        <w:t xml:space="preserve"> 6 320 (Total)</w:t>
      </w:r>
    </w:p>
    <w:p w:rsidR="00671FEB" w:rsidRPr="00671FEB" w:rsidRDefault="00671FEB" w:rsidP="00671FEB">
      <w:pPr>
        <w:spacing w:line="360" w:lineRule="auto"/>
        <w:ind w:right="-518"/>
        <w:jc w:val="both"/>
        <w:rPr>
          <w:rFonts w:ascii="Verdana" w:hAnsi="Verdana"/>
          <w:b/>
          <w:sz w:val="24"/>
          <w:szCs w:val="24"/>
          <w:lang w:val="es-MX" w:eastAsia="en-US"/>
        </w:rPr>
      </w:pPr>
      <w:r w:rsidRPr="00671FEB">
        <w:rPr>
          <w:rFonts w:ascii="Verdana" w:hAnsi="Verdana"/>
          <w:b/>
          <w:sz w:val="24"/>
          <w:szCs w:val="24"/>
          <w:lang w:val="es-MX" w:eastAsia="en-US"/>
        </w:rPr>
        <w:t>CONCLUSIONES</w:t>
      </w:r>
    </w:p>
    <w:p w:rsidR="00671FEB" w:rsidRPr="00671FEB" w:rsidRDefault="00671FEB" w:rsidP="00671FEB">
      <w:pPr>
        <w:spacing w:line="360" w:lineRule="auto"/>
        <w:ind w:right="-518"/>
        <w:jc w:val="both"/>
        <w:rPr>
          <w:rFonts w:ascii="Verdana" w:hAnsi="Verdana"/>
          <w:sz w:val="24"/>
          <w:szCs w:val="24"/>
          <w:lang w:val="es-MX" w:eastAsia="en-US"/>
        </w:rPr>
      </w:pPr>
      <w:r w:rsidRPr="00671FEB">
        <w:rPr>
          <w:rFonts w:ascii="Verdana" w:hAnsi="Verdana"/>
          <w:sz w:val="24"/>
          <w:szCs w:val="24"/>
          <w:lang w:val="es-MX" w:eastAsia="en-US"/>
        </w:rPr>
        <w:t xml:space="preserve">El proceso de enseñanza aprendizaje en la formación de postgrado constituye un escenario ideal para la explotación cognitiva de temas que constituyen pilares en la formación de profesionales a través de las nuevas tecnologías y sus potencialidades. </w:t>
      </w:r>
    </w:p>
    <w:p w:rsidR="00374C34" w:rsidRPr="00374C34" w:rsidRDefault="00374C34" w:rsidP="00374C34">
      <w:pPr>
        <w:spacing w:line="360" w:lineRule="auto"/>
        <w:ind w:right="-518"/>
        <w:jc w:val="both"/>
        <w:rPr>
          <w:rFonts w:ascii="Verdana" w:hAnsi="Verdana"/>
          <w:b/>
          <w:sz w:val="24"/>
          <w:szCs w:val="24"/>
          <w:lang w:val="es-MX" w:eastAsia="en-US"/>
        </w:rPr>
      </w:pPr>
      <w:r w:rsidRPr="00374C34">
        <w:rPr>
          <w:rFonts w:ascii="Verdana" w:hAnsi="Verdana"/>
          <w:b/>
          <w:sz w:val="24"/>
          <w:szCs w:val="24"/>
          <w:lang w:val="es-MX" w:eastAsia="en-US"/>
        </w:rPr>
        <w:t>REFERENCIAS BIBLIOGRÁFICAS</w:t>
      </w:r>
    </w:p>
    <w:p w:rsidR="00374C34" w:rsidRPr="00374C34" w:rsidRDefault="00374C34" w:rsidP="00374C34">
      <w:pPr>
        <w:spacing w:line="360" w:lineRule="auto"/>
        <w:ind w:right="-518"/>
        <w:jc w:val="both"/>
        <w:rPr>
          <w:rFonts w:ascii="Verdana" w:hAnsi="Verdana"/>
          <w:sz w:val="24"/>
          <w:szCs w:val="24"/>
          <w:lang w:eastAsia="en-US"/>
        </w:rPr>
      </w:pPr>
      <w:r w:rsidRPr="00374C34">
        <w:rPr>
          <w:rFonts w:ascii="Verdana" w:hAnsi="Verdana"/>
          <w:sz w:val="24"/>
          <w:szCs w:val="24"/>
          <w:lang w:eastAsia="en-US"/>
        </w:rPr>
        <w:t xml:space="preserve">1.  Alarcón Ortiz RA, Guzmán Mirás Y, García González M. Formación integral en la educación superior: una visión cubana. Rev Estud Desar Soc [en línea]. 2019 [citado 1 Sep 2020]; 7(3):[aprox. 10p.]. Disponible  en:  </w:t>
      </w:r>
      <w:r w:rsidR="00D12642">
        <w:fldChar w:fldCharType="begin"/>
      </w:r>
      <w:r w:rsidR="00D12642">
        <w:instrText xml:space="preserve"> HYPERLINK "http://scielo.sld.cu/scielo.php?script=sci_arttext&amp;pid=S2308-01322019000300010&amp;lng=es&amp;tlng=es" </w:instrText>
      </w:r>
      <w:r w:rsidR="00D12642">
        <w:fldChar w:fldCharType="separate"/>
      </w:r>
      <w:r w:rsidRPr="00374C34">
        <w:rPr>
          <w:rStyle w:val="Hipervnculo"/>
          <w:rFonts w:ascii="Verdana" w:hAnsi="Verdana"/>
          <w:sz w:val="24"/>
          <w:szCs w:val="24"/>
          <w:lang w:eastAsia="en-US"/>
        </w:rPr>
        <w:t>http://scielo.sld.cu/scielo.php?script=sci_arttext&amp;pid=S2308-01322019000300010&amp;lng=es&amp;tlng=es</w:t>
      </w:r>
      <w:r w:rsidR="00D12642">
        <w:rPr>
          <w:rStyle w:val="Hipervnculo"/>
          <w:rFonts w:ascii="Verdana" w:hAnsi="Verdana"/>
          <w:sz w:val="24"/>
          <w:szCs w:val="24"/>
          <w:lang w:eastAsia="en-US"/>
        </w:rPr>
        <w:fldChar w:fldCharType="end"/>
      </w:r>
    </w:p>
    <w:p w:rsidR="00374C34" w:rsidRPr="00374C34" w:rsidRDefault="00374C34" w:rsidP="00374C34">
      <w:pPr>
        <w:spacing w:line="360" w:lineRule="auto"/>
        <w:ind w:right="-518"/>
        <w:jc w:val="both"/>
        <w:rPr>
          <w:rFonts w:ascii="Verdana" w:hAnsi="Verdana"/>
          <w:sz w:val="24"/>
          <w:szCs w:val="24"/>
          <w:lang w:eastAsia="en-US"/>
        </w:rPr>
      </w:pPr>
      <w:r w:rsidRPr="00374C34">
        <w:rPr>
          <w:rFonts w:ascii="Verdana" w:hAnsi="Verdana"/>
          <w:sz w:val="24"/>
          <w:szCs w:val="24"/>
          <w:lang w:eastAsia="en-US"/>
        </w:rPr>
        <w:t>2. Varona Domínguez F. Las tecnologías y el universo espiritual en la educación superior. Educ Méd Sup [en  línea].  2019  [citado  30  Ago  2020];  38(1):[aprox.  10p.].  Disponible  en:</w:t>
      </w:r>
      <w:r w:rsidR="00D12642">
        <w:fldChar w:fldCharType="begin"/>
      </w:r>
      <w:r w:rsidR="00D12642">
        <w:instrText xml:space="preserve"> HYPERLINK "http://scielo.sld.cu/scielo.php?script=sci_arttext&amp;pid=S0257-3142019000100010&amp;lng=es&amp;tlng=es" </w:instrText>
      </w:r>
      <w:r w:rsidR="00D12642">
        <w:fldChar w:fldCharType="separate"/>
      </w:r>
      <w:r w:rsidRPr="00374C34">
        <w:rPr>
          <w:rStyle w:val="Hipervnculo"/>
          <w:rFonts w:ascii="Verdana" w:hAnsi="Verdana"/>
          <w:sz w:val="24"/>
          <w:szCs w:val="24"/>
          <w:lang w:eastAsia="en-US"/>
        </w:rPr>
        <w:t>http://scielo.sld.cu/scielo.php?script=sci_arttext&amp;pid=S0257-3142019000100010&amp;lng=es&amp;tlng=es</w:t>
      </w:r>
      <w:r w:rsidR="00D12642">
        <w:rPr>
          <w:rStyle w:val="Hipervnculo"/>
          <w:rFonts w:ascii="Verdana" w:hAnsi="Verdana"/>
          <w:sz w:val="24"/>
          <w:szCs w:val="24"/>
          <w:lang w:eastAsia="en-US"/>
        </w:rPr>
        <w:fldChar w:fldCharType="end"/>
      </w:r>
    </w:p>
    <w:p w:rsidR="00374C34" w:rsidRPr="00374C34" w:rsidRDefault="00374C34" w:rsidP="00374C34">
      <w:pPr>
        <w:spacing w:line="360" w:lineRule="auto"/>
        <w:ind w:right="-518"/>
        <w:jc w:val="both"/>
        <w:rPr>
          <w:rFonts w:ascii="Verdana" w:hAnsi="Verdana"/>
          <w:sz w:val="24"/>
          <w:szCs w:val="24"/>
          <w:lang w:eastAsia="en-US"/>
        </w:rPr>
      </w:pPr>
      <w:r w:rsidRPr="00374C34">
        <w:rPr>
          <w:rFonts w:ascii="Verdana" w:hAnsi="Verdana"/>
          <w:sz w:val="24"/>
          <w:szCs w:val="24"/>
          <w:lang w:eastAsia="en-US"/>
        </w:rPr>
        <w:t>3. Madariaga Fernández CJ, Ortiz Romero GM, Cruz Álvarez YB, Leyva Aguilera JJ. Validación del Software Educativo Metodología de la Investigación y Estadística para su generalización en la docencia médica.CCM  [en  línea].  2016  Jun  [citado  20  Ago  2021];  20(2):225-236.  Disponible  en:</w:t>
      </w:r>
      <w:r w:rsidR="00D12642">
        <w:fldChar w:fldCharType="begin"/>
      </w:r>
      <w:r w:rsidR="00D12642">
        <w:instrText xml:space="preserve"> HYPERLINK "http://scielo.sld.cu/scielo.php?script=sci_arttext&amp;pid=S1560-43812016000200002&amp;lng=es" </w:instrText>
      </w:r>
      <w:r w:rsidR="00D12642">
        <w:fldChar w:fldCharType="separate"/>
      </w:r>
      <w:r w:rsidRPr="00374C34">
        <w:rPr>
          <w:rStyle w:val="Hipervnculo"/>
          <w:rFonts w:ascii="Verdana" w:hAnsi="Verdana"/>
          <w:sz w:val="24"/>
          <w:szCs w:val="24"/>
          <w:lang w:eastAsia="en-US"/>
        </w:rPr>
        <w:t>http://scielo.sld.cu/scielo.php?script=sci_arttext&amp;pid=S1560-43812016000200002&amp;lng=es</w:t>
      </w:r>
      <w:r w:rsidR="00D12642">
        <w:rPr>
          <w:rStyle w:val="Hipervnculo"/>
          <w:rFonts w:ascii="Verdana" w:hAnsi="Verdana"/>
          <w:sz w:val="24"/>
          <w:szCs w:val="24"/>
          <w:lang w:eastAsia="en-US"/>
        </w:rPr>
        <w:fldChar w:fldCharType="end"/>
      </w:r>
    </w:p>
    <w:p w:rsidR="00374C34" w:rsidRPr="00374C34" w:rsidRDefault="00374C34" w:rsidP="00374C34">
      <w:pPr>
        <w:spacing w:line="360" w:lineRule="auto"/>
        <w:ind w:right="-518"/>
        <w:jc w:val="both"/>
        <w:rPr>
          <w:rFonts w:ascii="Verdana" w:hAnsi="Verdana"/>
          <w:sz w:val="24"/>
          <w:szCs w:val="24"/>
          <w:lang w:eastAsia="en-US"/>
        </w:rPr>
      </w:pPr>
      <w:r w:rsidRPr="00374C34">
        <w:rPr>
          <w:rFonts w:ascii="Verdana" w:hAnsi="Verdana"/>
          <w:sz w:val="24"/>
          <w:szCs w:val="24"/>
          <w:lang w:eastAsia="en-US"/>
        </w:rPr>
        <w:t xml:space="preserve">4. Fernández Capote MM, Campello Trujillo Learsys E, Fernández Queija Y, Hernández Cuétara L. Desafíos y alternativas de la Universidad de Ciencias </w:t>
      </w:r>
      <w:r w:rsidRPr="00374C34">
        <w:rPr>
          <w:rFonts w:ascii="Verdana" w:hAnsi="Verdana"/>
          <w:sz w:val="24"/>
          <w:szCs w:val="24"/>
          <w:lang w:eastAsia="en-US"/>
        </w:rPr>
        <w:lastRenderedPageBreak/>
        <w:t>Médicas Cubana. Rev Med Electrón [en línea]. 2018 Dic [citado  21  Ago  2021];  40(6):1983-2004.  Disponible  en:</w:t>
      </w:r>
    </w:p>
    <w:p w:rsidR="00374C34" w:rsidRPr="00374C34" w:rsidRDefault="00D12642" w:rsidP="00374C34">
      <w:pPr>
        <w:spacing w:line="360" w:lineRule="auto"/>
        <w:ind w:right="-518"/>
        <w:jc w:val="both"/>
        <w:rPr>
          <w:rFonts w:ascii="Verdana" w:hAnsi="Verdana"/>
          <w:sz w:val="24"/>
          <w:szCs w:val="24"/>
          <w:lang w:val="es-MX" w:eastAsia="en-US"/>
        </w:rPr>
      </w:pPr>
      <w:hyperlink r:id="rId15" w:history="1">
        <w:r w:rsidR="00374C34" w:rsidRPr="00374C34">
          <w:rPr>
            <w:rStyle w:val="Hipervnculo"/>
            <w:rFonts w:ascii="Verdana" w:hAnsi="Verdana"/>
            <w:sz w:val="24"/>
            <w:szCs w:val="24"/>
            <w:lang w:eastAsia="en-US"/>
          </w:rPr>
          <w:t>http://scielo.sld.cu/scielo.php?script=sci_arttext&amp;pid=S1684-18242018000601983&amp;lng=es</w:t>
        </w:r>
      </w:hyperlink>
    </w:p>
    <w:p w:rsidR="00374C34" w:rsidRPr="00374C34" w:rsidRDefault="00374C34" w:rsidP="00374C34">
      <w:pPr>
        <w:spacing w:line="360" w:lineRule="auto"/>
        <w:ind w:right="-518"/>
        <w:jc w:val="both"/>
        <w:rPr>
          <w:rFonts w:ascii="Verdana" w:hAnsi="Verdana"/>
          <w:sz w:val="24"/>
          <w:szCs w:val="24"/>
          <w:lang w:val="es-MX" w:eastAsia="en-US"/>
        </w:rPr>
      </w:pPr>
      <w:r w:rsidRPr="00374C34">
        <w:rPr>
          <w:rFonts w:ascii="Verdana" w:hAnsi="Verdana"/>
          <w:sz w:val="24"/>
          <w:szCs w:val="24"/>
          <w:lang w:val="es-MX" w:eastAsia="en-US"/>
        </w:rPr>
        <w:t xml:space="preserve">5. </w:t>
      </w:r>
      <w:proofErr w:type="spellStart"/>
      <w:r w:rsidRPr="00374C34">
        <w:rPr>
          <w:rFonts w:ascii="Verdana" w:hAnsi="Verdana"/>
          <w:sz w:val="24"/>
          <w:szCs w:val="24"/>
          <w:lang w:val="es-MX" w:eastAsia="en-US"/>
        </w:rPr>
        <w:t>Addine</w:t>
      </w:r>
      <w:proofErr w:type="spellEnd"/>
      <w:r w:rsidRPr="00374C34">
        <w:rPr>
          <w:rFonts w:ascii="Verdana" w:hAnsi="Verdana"/>
          <w:sz w:val="24"/>
          <w:szCs w:val="24"/>
          <w:lang w:val="es-MX" w:eastAsia="en-US"/>
        </w:rPr>
        <w:t xml:space="preserve"> Fernández, F., González Soca, A., et al (2008). Principios para la dirección del proceso Pedagógico La Habana Cuba. Disponible en: </w:t>
      </w:r>
      <w:hyperlink r:id="rId16" w:history="1">
        <w:r w:rsidRPr="00374C34">
          <w:rPr>
            <w:rStyle w:val="Hipervnculo"/>
            <w:rFonts w:ascii="Verdana" w:hAnsi="Verdana"/>
            <w:sz w:val="24"/>
            <w:szCs w:val="24"/>
            <w:lang w:val="es-MX" w:eastAsia="en-US"/>
          </w:rPr>
          <w:t>https://www.redalyc.org/pdf/3606/360635567006.pdf</w:t>
        </w:r>
      </w:hyperlink>
    </w:p>
    <w:p w:rsidR="00374C34" w:rsidRPr="00374C34" w:rsidRDefault="00374C34" w:rsidP="00374C34">
      <w:pPr>
        <w:spacing w:line="360" w:lineRule="auto"/>
        <w:ind w:right="-518"/>
        <w:jc w:val="both"/>
        <w:rPr>
          <w:rFonts w:ascii="Verdana" w:hAnsi="Verdana"/>
          <w:sz w:val="24"/>
          <w:szCs w:val="24"/>
          <w:lang w:val="es-MX" w:eastAsia="en-US"/>
        </w:rPr>
      </w:pPr>
      <w:r w:rsidRPr="00374C34">
        <w:rPr>
          <w:rFonts w:ascii="Verdana" w:hAnsi="Verdana"/>
          <w:sz w:val="24"/>
          <w:szCs w:val="24"/>
          <w:lang w:eastAsia="en-US"/>
        </w:rPr>
        <w:t>6.</w:t>
      </w:r>
      <w:r w:rsidRPr="00374C34">
        <w:rPr>
          <w:rFonts w:ascii="Verdana" w:hAnsi="Verdana"/>
          <w:sz w:val="24"/>
          <w:szCs w:val="24"/>
          <w:lang w:val="es-MX" w:eastAsia="en-US"/>
        </w:rPr>
        <w:t xml:space="preserve"> Acosta </w:t>
      </w:r>
      <w:proofErr w:type="spellStart"/>
      <w:r w:rsidRPr="00374C34">
        <w:rPr>
          <w:rFonts w:ascii="Verdana" w:hAnsi="Verdana"/>
          <w:sz w:val="24"/>
          <w:szCs w:val="24"/>
          <w:lang w:val="es-MX" w:eastAsia="en-US"/>
        </w:rPr>
        <w:t>Sariego</w:t>
      </w:r>
      <w:proofErr w:type="spellEnd"/>
      <w:r w:rsidRPr="00374C34">
        <w:rPr>
          <w:rFonts w:ascii="Verdana" w:hAnsi="Verdana"/>
          <w:sz w:val="24"/>
          <w:szCs w:val="24"/>
          <w:lang w:val="es-MX" w:eastAsia="en-US"/>
        </w:rPr>
        <w:t xml:space="preserve"> JA. Pensamiento bioético cubano. Tendencias y características distintivas. La Habana: Universidad de La Habana. Facultad de Filosofía e Historia [Internet].2011 [citado 15 Oct 2020].  Disponible en: </w:t>
      </w:r>
      <w:hyperlink r:id="rId17" w:history="1">
        <w:bookmarkStart w:id="2" w:name="_GoBack"/>
        <w:bookmarkEnd w:id="2"/>
        <w:r w:rsidRPr="00374C34">
          <w:rPr>
            <w:rStyle w:val="Hipervnculo"/>
            <w:rFonts w:ascii="Verdana" w:hAnsi="Verdana"/>
            <w:sz w:val="24"/>
            <w:szCs w:val="24"/>
            <w:lang w:val="es-MX" w:eastAsia="en-US"/>
          </w:rPr>
          <w:t>http://tesis.sld.cu/index.php?P=FullRecord&amp;ID=639&amp;ReturnText=Search+Results&amp;ReturnTo=index.php%3FP%3DAdvancedSearch%26Q%3DY%26FK%3DAcosta%2BSariego%26RP%3D5%26SR%3D0%26ST%3DQuick</w:t>
        </w:r>
      </w:hyperlink>
    </w:p>
    <w:p w:rsidR="00374C34" w:rsidRPr="00374C34" w:rsidRDefault="00374C34" w:rsidP="00374C34">
      <w:pPr>
        <w:spacing w:line="360" w:lineRule="auto"/>
        <w:ind w:right="-518"/>
        <w:jc w:val="both"/>
        <w:rPr>
          <w:rFonts w:ascii="Verdana" w:hAnsi="Verdana"/>
          <w:sz w:val="24"/>
          <w:szCs w:val="24"/>
          <w:lang w:eastAsia="en-US"/>
        </w:rPr>
      </w:pPr>
      <w:r w:rsidRPr="00374C34">
        <w:rPr>
          <w:rFonts w:ascii="Verdana" w:hAnsi="Verdana"/>
          <w:sz w:val="24"/>
          <w:szCs w:val="24"/>
          <w:lang w:eastAsia="en-US"/>
        </w:rPr>
        <w:t xml:space="preserve">7. Arencibia Pérez H, González Moro AM, Rodríguez Rivera L. Discapacidad y funcionabilidad en las personas mayores. Clasificación Internacional del Funcionamiento de la Discapacidad y de la Salud (CIF). Publicación Periódica de Gerontología y Geriatría. 2011 [acceso 13/08/2020];6(2). Disponible en: </w:t>
      </w:r>
      <w:hyperlink r:id="rId18" w:history="1">
        <w:r w:rsidRPr="00374C34">
          <w:rPr>
            <w:rStyle w:val="Hipervnculo"/>
            <w:rFonts w:ascii="Verdana" w:hAnsi="Verdana"/>
            <w:sz w:val="24"/>
            <w:szCs w:val="24"/>
            <w:lang w:eastAsia="en-US"/>
          </w:rPr>
          <w:t>https://files.sld.cu/gericuba/files/2011/11/discapacidad4.pdf</w:t>
        </w:r>
      </w:hyperlink>
    </w:p>
    <w:p w:rsidR="00374C34" w:rsidRPr="00374C34" w:rsidRDefault="00374C34" w:rsidP="00374C34">
      <w:pPr>
        <w:spacing w:line="360" w:lineRule="auto"/>
        <w:ind w:right="-518"/>
        <w:jc w:val="both"/>
        <w:rPr>
          <w:rFonts w:ascii="Verdana" w:hAnsi="Verdana"/>
          <w:sz w:val="24"/>
          <w:szCs w:val="24"/>
          <w:lang w:eastAsia="en-US"/>
        </w:rPr>
      </w:pPr>
      <w:r w:rsidRPr="00374C34">
        <w:rPr>
          <w:rFonts w:ascii="Verdana" w:hAnsi="Verdana"/>
          <w:sz w:val="24"/>
          <w:szCs w:val="24"/>
          <w:lang w:eastAsia="en-US"/>
        </w:rPr>
        <w:t xml:space="preserve">8. Organización Mundial de la Salud. Medición de la salud y la discapacidad: Manual para el cuestionario de evaluación de la discapacidad de la OMS: WHODAS 2.0. Servicio Nacional de Rehabilitación; 2015 [acceso 11/02/2021]. Disponible en: </w:t>
      </w:r>
      <w:hyperlink r:id="rId19" w:history="1">
        <w:r w:rsidRPr="00374C34">
          <w:rPr>
            <w:rStyle w:val="Hipervnculo"/>
            <w:rFonts w:ascii="Verdana" w:hAnsi="Verdana"/>
            <w:sz w:val="24"/>
            <w:szCs w:val="24"/>
            <w:lang w:eastAsia="en-US"/>
          </w:rPr>
          <w:t>https://www.apps.who.int/iris/handle/10665/170500</w:t>
        </w:r>
      </w:hyperlink>
    </w:p>
    <w:p w:rsidR="00075F0C" w:rsidRDefault="00374C34" w:rsidP="000C29CE">
      <w:pPr>
        <w:spacing w:line="360" w:lineRule="auto"/>
        <w:ind w:right="-518"/>
        <w:jc w:val="both"/>
        <w:rPr>
          <w:rFonts w:ascii="Verdana" w:hAnsi="Verdana"/>
          <w:b/>
          <w:sz w:val="24"/>
          <w:szCs w:val="24"/>
          <w:lang w:val="es-MX" w:eastAsia="en-US"/>
        </w:rPr>
      </w:pPr>
      <w:r w:rsidRPr="00374C34">
        <w:rPr>
          <w:rFonts w:ascii="Verdana" w:hAnsi="Verdana"/>
          <w:sz w:val="24"/>
          <w:szCs w:val="24"/>
          <w:lang w:eastAsia="en-US"/>
        </w:rPr>
        <w:t xml:space="preserve">9. Fundación Idea. Evaluación transversal: políticas y programas para el desarrollo de la juventud. Preparado para el Fondo de Naciones Unidas para la Población (UNFPA) y el Instituto Mexicano de la Juventud (Imjuve). México D. F.; 2012 [acceso 22/11/2017]. Disponible en: </w:t>
      </w:r>
      <w:hyperlink r:id="rId20" w:history="1">
        <w:r w:rsidRPr="00374C34">
          <w:rPr>
            <w:rStyle w:val="Hipervnculo"/>
            <w:rFonts w:ascii="Verdana" w:hAnsi="Verdana"/>
            <w:sz w:val="24"/>
            <w:szCs w:val="24"/>
            <w:lang w:eastAsia="en-US"/>
          </w:rPr>
          <w:t>http://www.unfpa.org.mx/ET/Anexo_1Analisis_Normatividad.pdf</w:t>
        </w:r>
      </w:hyperlink>
    </w:p>
    <w:sectPr w:rsidR="00075F0C">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642" w:rsidRDefault="00D12642" w:rsidP="00E742D1">
      <w:pPr>
        <w:spacing w:after="0" w:line="240" w:lineRule="auto"/>
      </w:pPr>
      <w:r>
        <w:separator/>
      </w:r>
    </w:p>
  </w:endnote>
  <w:endnote w:type="continuationSeparator" w:id="0">
    <w:p w:rsidR="00D12642" w:rsidRDefault="00D12642" w:rsidP="00E74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642" w:rsidRDefault="00D12642" w:rsidP="00E742D1">
      <w:pPr>
        <w:spacing w:after="0" w:line="240" w:lineRule="auto"/>
      </w:pPr>
      <w:r>
        <w:separator/>
      </w:r>
    </w:p>
  </w:footnote>
  <w:footnote w:type="continuationSeparator" w:id="0">
    <w:p w:rsidR="00D12642" w:rsidRDefault="00D12642" w:rsidP="00E74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2D1" w:rsidRPr="00E742D1" w:rsidRDefault="00E742D1" w:rsidP="00C63088">
    <w:pPr>
      <w:tabs>
        <w:tab w:val="left" w:pos="2268"/>
      </w:tabs>
      <w:spacing w:after="0" w:line="240" w:lineRule="auto"/>
      <w:ind w:right="-376"/>
      <w:jc w:val="center"/>
      <w:rPr>
        <w:rFonts w:ascii="Verdana" w:hAnsi="Verdana"/>
        <w:b/>
        <w:color w:val="C45911"/>
        <w:sz w:val="32"/>
        <w:szCs w:val="32"/>
        <w:lang w:val="es-MX" w:eastAsia="en-US"/>
      </w:rPr>
    </w:pPr>
    <w:r w:rsidRPr="00E742D1">
      <w:rPr>
        <w:rFonts w:ascii="Verdana" w:hAnsi="Verdana"/>
        <w:b/>
        <w:color w:val="C45911"/>
        <w:sz w:val="24"/>
        <w:szCs w:val="32"/>
        <w:lang w:val="es-MX" w:eastAsia="en-US"/>
      </w:rPr>
      <w:t>Morfovirtual 2022</w:t>
    </w:r>
    <w:r w:rsidR="00C456C0">
      <w:rPr>
        <w:rFonts w:ascii="Verdana" w:hAnsi="Verdana"/>
        <w:b/>
        <w:color w:val="C45911"/>
        <w:sz w:val="24"/>
        <w:szCs w:val="32"/>
        <w:lang w:val="es-MX" w:eastAsia="en-US"/>
      </w:rPr>
      <w:t xml:space="preserve"> </w:t>
    </w:r>
    <w:r w:rsidRPr="00E742D1">
      <w:rPr>
        <w:rFonts w:ascii="Verdana" w:hAnsi="Verdana"/>
        <w:b/>
        <w:color w:val="C45911"/>
        <w:sz w:val="24"/>
        <w:szCs w:val="32"/>
        <w:lang w:val="es-MX" w:eastAsia="en-US"/>
      </w:rPr>
      <w:t xml:space="preserve">VI Congreso virtual de Ciencias </w:t>
    </w:r>
    <w:r w:rsidRPr="002865F0">
      <w:rPr>
        <w:rFonts w:ascii="Verdana" w:hAnsi="Verdana"/>
        <w:b/>
        <w:color w:val="C45911"/>
        <w:sz w:val="24"/>
        <w:szCs w:val="32"/>
        <w:lang w:val="es-MX" w:eastAsia="en-US"/>
      </w:rPr>
      <w:t>Morfológicas. Sexta</w:t>
    </w:r>
    <w:r w:rsidRPr="00E742D1">
      <w:rPr>
        <w:rFonts w:ascii="Verdana" w:hAnsi="Verdana"/>
        <w:b/>
        <w:color w:val="C45911"/>
        <w:sz w:val="24"/>
        <w:szCs w:val="32"/>
        <w:lang w:val="es-MX" w:eastAsia="en-US"/>
      </w:rPr>
      <w:t xml:space="preserve"> Jornada Científica de la Cátedra Santiago Ramón y Cajal</w:t>
    </w:r>
  </w:p>
  <w:p w:rsidR="00E742D1" w:rsidRDefault="00E742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510E"/>
    <w:multiLevelType w:val="hybridMultilevel"/>
    <w:tmpl w:val="A6DA6D00"/>
    <w:lvl w:ilvl="0" w:tplc="CD8AC3F0">
      <w:start w:val="1"/>
      <w:numFmt w:val="bullet"/>
      <w:lvlText w:val="-"/>
      <w:lvlJc w:val="left"/>
      <w:pPr>
        <w:ind w:left="360" w:hanging="360"/>
      </w:pPr>
      <w:rPr>
        <w:rFonts w:ascii="Arial" w:hAnsi="Arial" w:hint="default"/>
        <w:b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22C4811"/>
    <w:multiLevelType w:val="hybridMultilevel"/>
    <w:tmpl w:val="E58CCF7C"/>
    <w:lvl w:ilvl="0" w:tplc="04090005">
      <w:start w:val="1"/>
      <w:numFmt w:val="bullet"/>
      <w:lvlText w:val=""/>
      <w:lvlJc w:val="left"/>
      <w:pPr>
        <w:ind w:left="436" w:hanging="360"/>
      </w:pPr>
      <w:rPr>
        <w:rFonts w:ascii="Wingdings" w:hAnsi="Wingdings" w:hint="default"/>
        <w:b w:val="0"/>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 w15:restartNumberingAfterBreak="0">
    <w:nsid w:val="18F65D4F"/>
    <w:multiLevelType w:val="hybridMultilevel"/>
    <w:tmpl w:val="D40C511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A909CD"/>
    <w:multiLevelType w:val="hybridMultilevel"/>
    <w:tmpl w:val="3056B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B847E3"/>
    <w:multiLevelType w:val="hybridMultilevel"/>
    <w:tmpl w:val="7F8487E4"/>
    <w:lvl w:ilvl="0" w:tplc="F81E5B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B0E0BC8"/>
    <w:multiLevelType w:val="hybridMultilevel"/>
    <w:tmpl w:val="3962E80A"/>
    <w:lvl w:ilvl="0" w:tplc="CD8AC3F0">
      <w:start w:val="1"/>
      <w:numFmt w:val="bullet"/>
      <w:lvlText w:val="-"/>
      <w:lvlJc w:val="left"/>
      <w:pPr>
        <w:ind w:left="720" w:hanging="360"/>
      </w:pPr>
      <w:rPr>
        <w:rFonts w:ascii="Arial" w:hAnsi="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8E0AC5"/>
    <w:multiLevelType w:val="hybridMultilevel"/>
    <w:tmpl w:val="D5F4A7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B5D0DF9"/>
    <w:multiLevelType w:val="hybridMultilevel"/>
    <w:tmpl w:val="9B8CBC52"/>
    <w:lvl w:ilvl="0" w:tplc="CD8AC3F0">
      <w:start w:val="1"/>
      <w:numFmt w:val="bullet"/>
      <w:lvlText w:val="-"/>
      <w:lvlJc w:val="left"/>
      <w:pPr>
        <w:ind w:left="720" w:hanging="360"/>
      </w:pPr>
      <w:rPr>
        <w:rFonts w:ascii="Arial" w:hAnsi="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5F5CA7"/>
    <w:multiLevelType w:val="multilevel"/>
    <w:tmpl w:val="DA269836"/>
    <w:lvl w:ilvl="0">
      <w:start w:val="1"/>
      <w:numFmt w:val="bullet"/>
      <w:lvlText w:val=""/>
      <w:lvlJc w:val="left"/>
      <w:pPr>
        <w:tabs>
          <w:tab w:val="num" w:pos="360"/>
        </w:tabs>
        <w:ind w:left="360" w:hanging="360"/>
      </w:pPr>
      <w:rPr>
        <w:rFonts w:ascii="Wingdings" w:hAnsi="Wingdings" w:hint="default"/>
        <w:b w:val="0"/>
        <w:sz w:val="20"/>
      </w:rPr>
    </w:lvl>
    <w:lvl w:ilvl="1">
      <w:start w:val="34"/>
      <w:numFmt w:val="decimal"/>
      <w:lvlText w:val="%2."/>
      <w:lvlJc w:val="left"/>
      <w:pPr>
        <w:ind w:left="1080" w:hanging="360"/>
      </w:pPr>
      <w:rPr>
        <w:rFonts w:hint="default"/>
      </w:rPr>
    </w:lvl>
    <w:lvl w:ilvl="2">
      <w:start w:val="37"/>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57A2B78"/>
    <w:multiLevelType w:val="hybridMultilevel"/>
    <w:tmpl w:val="099E3B46"/>
    <w:lvl w:ilvl="0" w:tplc="CD8AC3F0">
      <w:start w:val="1"/>
      <w:numFmt w:val="bullet"/>
      <w:lvlText w:val="-"/>
      <w:lvlJc w:val="left"/>
      <w:pPr>
        <w:ind w:left="720" w:hanging="360"/>
      </w:pPr>
      <w:rPr>
        <w:rFonts w:ascii="Arial" w:hAnsi="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8"/>
  </w:num>
  <w:num w:numId="5">
    <w:abstractNumId w:val="2"/>
  </w:num>
  <w:num w:numId="6">
    <w:abstractNumId w:val="6"/>
  </w:num>
  <w:num w:numId="7">
    <w:abstractNumId w:val="9"/>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0B3"/>
    <w:rsid w:val="00004DBF"/>
    <w:rsid w:val="00014F08"/>
    <w:rsid w:val="00017FD2"/>
    <w:rsid w:val="00020F85"/>
    <w:rsid w:val="00023735"/>
    <w:rsid w:val="000459DC"/>
    <w:rsid w:val="0004756D"/>
    <w:rsid w:val="00057263"/>
    <w:rsid w:val="00073EF5"/>
    <w:rsid w:val="00075625"/>
    <w:rsid w:val="00075F0C"/>
    <w:rsid w:val="0008277E"/>
    <w:rsid w:val="00095684"/>
    <w:rsid w:val="00097CC5"/>
    <w:rsid w:val="000A254B"/>
    <w:rsid w:val="000A4FC7"/>
    <w:rsid w:val="000B5706"/>
    <w:rsid w:val="000B6EA1"/>
    <w:rsid w:val="000C0DFD"/>
    <w:rsid w:val="000C241C"/>
    <w:rsid w:val="000C29CE"/>
    <w:rsid w:val="000E42DC"/>
    <w:rsid w:val="000E689D"/>
    <w:rsid w:val="000F52E6"/>
    <w:rsid w:val="00106B68"/>
    <w:rsid w:val="00106E23"/>
    <w:rsid w:val="0011434A"/>
    <w:rsid w:val="00123927"/>
    <w:rsid w:val="001244BB"/>
    <w:rsid w:val="00125653"/>
    <w:rsid w:val="00127401"/>
    <w:rsid w:val="001559DF"/>
    <w:rsid w:val="00172132"/>
    <w:rsid w:val="001731AD"/>
    <w:rsid w:val="001773EE"/>
    <w:rsid w:val="0018745A"/>
    <w:rsid w:val="001921B9"/>
    <w:rsid w:val="00195395"/>
    <w:rsid w:val="00195476"/>
    <w:rsid w:val="001B298A"/>
    <w:rsid w:val="001C1FEC"/>
    <w:rsid w:val="001C4253"/>
    <w:rsid w:val="001C646A"/>
    <w:rsid w:val="001D154B"/>
    <w:rsid w:val="001D1CAA"/>
    <w:rsid w:val="001D5F95"/>
    <w:rsid w:val="001E110E"/>
    <w:rsid w:val="001E1CB0"/>
    <w:rsid w:val="001E3D0E"/>
    <w:rsid w:val="001E4A93"/>
    <w:rsid w:val="001E5DEB"/>
    <w:rsid w:val="001E6B18"/>
    <w:rsid w:val="0021179A"/>
    <w:rsid w:val="002176C2"/>
    <w:rsid w:val="002206EF"/>
    <w:rsid w:val="0022728A"/>
    <w:rsid w:val="002350EC"/>
    <w:rsid w:val="00243DF4"/>
    <w:rsid w:val="00252D3C"/>
    <w:rsid w:val="00253ECA"/>
    <w:rsid w:val="00263E4F"/>
    <w:rsid w:val="0026711C"/>
    <w:rsid w:val="002727E3"/>
    <w:rsid w:val="00272B65"/>
    <w:rsid w:val="00275812"/>
    <w:rsid w:val="002777E2"/>
    <w:rsid w:val="00280A4E"/>
    <w:rsid w:val="002820F5"/>
    <w:rsid w:val="002824B2"/>
    <w:rsid w:val="002865F0"/>
    <w:rsid w:val="002871AD"/>
    <w:rsid w:val="002B309A"/>
    <w:rsid w:val="002C3EDD"/>
    <w:rsid w:val="002D6080"/>
    <w:rsid w:val="002F1D9C"/>
    <w:rsid w:val="002F479D"/>
    <w:rsid w:val="002F71B1"/>
    <w:rsid w:val="002F7DB5"/>
    <w:rsid w:val="003262AE"/>
    <w:rsid w:val="003300B3"/>
    <w:rsid w:val="0033652B"/>
    <w:rsid w:val="00342AD9"/>
    <w:rsid w:val="00343FBD"/>
    <w:rsid w:val="003667EF"/>
    <w:rsid w:val="00367B86"/>
    <w:rsid w:val="003737FA"/>
    <w:rsid w:val="00373ED3"/>
    <w:rsid w:val="00374690"/>
    <w:rsid w:val="00374C34"/>
    <w:rsid w:val="0037673B"/>
    <w:rsid w:val="0038235A"/>
    <w:rsid w:val="003930EA"/>
    <w:rsid w:val="0039409D"/>
    <w:rsid w:val="00395F45"/>
    <w:rsid w:val="00397FF7"/>
    <w:rsid w:val="003A366E"/>
    <w:rsid w:val="003A5A02"/>
    <w:rsid w:val="003C43E5"/>
    <w:rsid w:val="00411F5C"/>
    <w:rsid w:val="0042032B"/>
    <w:rsid w:val="00420FF2"/>
    <w:rsid w:val="00426AB2"/>
    <w:rsid w:val="00430BC7"/>
    <w:rsid w:val="00433028"/>
    <w:rsid w:val="004364A1"/>
    <w:rsid w:val="00442760"/>
    <w:rsid w:val="004502CE"/>
    <w:rsid w:val="00453CD5"/>
    <w:rsid w:val="00454906"/>
    <w:rsid w:val="00454B50"/>
    <w:rsid w:val="00454D94"/>
    <w:rsid w:val="0046304D"/>
    <w:rsid w:val="0046518B"/>
    <w:rsid w:val="00466B16"/>
    <w:rsid w:val="00472CDE"/>
    <w:rsid w:val="00482EF9"/>
    <w:rsid w:val="004843CE"/>
    <w:rsid w:val="004863EB"/>
    <w:rsid w:val="00487313"/>
    <w:rsid w:val="004A22DA"/>
    <w:rsid w:val="004A5456"/>
    <w:rsid w:val="004A7E3E"/>
    <w:rsid w:val="004B7A48"/>
    <w:rsid w:val="004D4520"/>
    <w:rsid w:val="004E1D5E"/>
    <w:rsid w:val="004E5CA4"/>
    <w:rsid w:val="004F6FA9"/>
    <w:rsid w:val="00500487"/>
    <w:rsid w:val="00501B9C"/>
    <w:rsid w:val="00505DB8"/>
    <w:rsid w:val="00510D89"/>
    <w:rsid w:val="005117D5"/>
    <w:rsid w:val="005132A5"/>
    <w:rsid w:val="00514061"/>
    <w:rsid w:val="005241BC"/>
    <w:rsid w:val="005257CE"/>
    <w:rsid w:val="00540C39"/>
    <w:rsid w:val="00542C5E"/>
    <w:rsid w:val="00543B8A"/>
    <w:rsid w:val="005536F8"/>
    <w:rsid w:val="00557380"/>
    <w:rsid w:val="00572718"/>
    <w:rsid w:val="005731E8"/>
    <w:rsid w:val="0057379C"/>
    <w:rsid w:val="00577D46"/>
    <w:rsid w:val="005824F9"/>
    <w:rsid w:val="005850C3"/>
    <w:rsid w:val="005900C2"/>
    <w:rsid w:val="005922FE"/>
    <w:rsid w:val="00592ED9"/>
    <w:rsid w:val="00596456"/>
    <w:rsid w:val="005A2E02"/>
    <w:rsid w:val="005C0F30"/>
    <w:rsid w:val="005C7B75"/>
    <w:rsid w:val="005D137E"/>
    <w:rsid w:val="005E165E"/>
    <w:rsid w:val="005E733D"/>
    <w:rsid w:val="005F3E8C"/>
    <w:rsid w:val="005F7510"/>
    <w:rsid w:val="006030B9"/>
    <w:rsid w:val="00605D15"/>
    <w:rsid w:val="00611C47"/>
    <w:rsid w:val="00613C74"/>
    <w:rsid w:val="0061550D"/>
    <w:rsid w:val="006177B1"/>
    <w:rsid w:val="00635E54"/>
    <w:rsid w:val="00637B96"/>
    <w:rsid w:val="0064066A"/>
    <w:rsid w:val="00640BD1"/>
    <w:rsid w:val="00647D13"/>
    <w:rsid w:val="00655D92"/>
    <w:rsid w:val="006608E9"/>
    <w:rsid w:val="00671FEB"/>
    <w:rsid w:val="00673310"/>
    <w:rsid w:val="00681DD8"/>
    <w:rsid w:val="00685DDE"/>
    <w:rsid w:val="00686C83"/>
    <w:rsid w:val="00694079"/>
    <w:rsid w:val="00696C3C"/>
    <w:rsid w:val="006A20A3"/>
    <w:rsid w:val="006A71CB"/>
    <w:rsid w:val="006C0045"/>
    <w:rsid w:val="006D1C74"/>
    <w:rsid w:val="006D672E"/>
    <w:rsid w:val="006D6C9C"/>
    <w:rsid w:val="006E0862"/>
    <w:rsid w:val="00706155"/>
    <w:rsid w:val="00706C61"/>
    <w:rsid w:val="0071397B"/>
    <w:rsid w:val="00722AD2"/>
    <w:rsid w:val="0074107B"/>
    <w:rsid w:val="00742969"/>
    <w:rsid w:val="0074564C"/>
    <w:rsid w:val="00762D0E"/>
    <w:rsid w:val="007633E5"/>
    <w:rsid w:val="0076511D"/>
    <w:rsid w:val="00767CB9"/>
    <w:rsid w:val="00781D12"/>
    <w:rsid w:val="00790924"/>
    <w:rsid w:val="007A03A2"/>
    <w:rsid w:val="007A38CC"/>
    <w:rsid w:val="007A7ABF"/>
    <w:rsid w:val="007E62F2"/>
    <w:rsid w:val="007F2333"/>
    <w:rsid w:val="00805644"/>
    <w:rsid w:val="00806253"/>
    <w:rsid w:val="008201DF"/>
    <w:rsid w:val="0083657D"/>
    <w:rsid w:val="008439AE"/>
    <w:rsid w:val="008625FA"/>
    <w:rsid w:val="00876093"/>
    <w:rsid w:val="00886591"/>
    <w:rsid w:val="00892600"/>
    <w:rsid w:val="008A6C66"/>
    <w:rsid w:val="008A7474"/>
    <w:rsid w:val="008B4F3C"/>
    <w:rsid w:val="008B7E88"/>
    <w:rsid w:val="008C711F"/>
    <w:rsid w:val="008D30EB"/>
    <w:rsid w:val="008D4EE3"/>
    <w:rsid w:val="008E4707"/>
    <w:rsid w:val="00900E63"/>
    <w:rsid w:val="00921A2E"/>
    <w:rsid w:val="009235EF"/>
    <w:rsid w:val="009463E3"/>
    <w:rsid w:val="00951551"/>
    <w:rsid w:val="00955E92"/>
    <w:rsid w:val="0096365C"/>
    <w:rsid w:val="00980716"/>
    <w:rsid w:val="00987BD1"/>
    <w:rsid w:val="00995FF5"/>
    <w:rsid w:val="009B0639"/>
    <w:rsid w:val="009B765E"/>
    <w:rsid w:val="009C1CE2"/>
    <w:rsid w:val="009C514C"/>
    <w:rsid w:val="009D44EE"/>
    <w:rsid w:val="00A04C78"/>
    <w:rsid w:val="00A17145"/>
    <w:rsid w:val="00A42432"/>
    <w:rsid w:val="00A66CCA"/>
    <w:rsid w:val="00A700D1"/>
    <w:rsid w:val="00A72D93"/>
    <w:rsid w:val="00A93847"/>
    <w:rsid w:val="00A9473E"/>
    <w:rsid w:val="00AA42FB"/>
    <w:rsid w:val="00AA4817"/>
    <w:rsid w:val="00AC52CC"/>
    <w:rsid w:val="00AC5E0E"/>
    <w:rsid w:val="00AC781D"/>
    <w:rsid w:val="00AD3C81"/>
    <w:rsid w:val="00AD7C84"/>
    <w:rsid w:val="00AE35ED"/>
    <w:rsid w:val="00AE5018"/>
    <w:rsid w:val="00AE6389"/>
    <w:rsid w:val="00AF3AFE"/>
    <w:rsid w:val="00B03188"/>
    <w:rsid w:val="00B07A28"/>
    <w:rsid w:val="00B2159E"/>
    <w:rsid w:val="00B22C7B"/>
    <w:rsid w:val="00B26811"/>
    <w:rsid w:val="00B47479"/>
    <w:rsid w:val="00B66FC8"/>
    <w:rsid w:val="00B7423B"/>
    <w:rsid w:val="00B87D20"/>
    <w:rsid w:val="00B9224B"/>
    <w:rsid w:val="00B939D3"/>
    <w:rsid w:val="00B95E0D"/>
    <w:rsid w:val="00B96072"/>
    <w:rsid w:val="00BA039F"/>
    <w:rsid w:val="00BA0CA1"/>
    <w:rsid w:val="00BA28EA"/>
    <w:rsid w:val="00BC159D"/>
    <w:rsid w:val="00BD3A9E"/>
    <w:rsid w:val="00BE4115"/>
    <w:rsid w:val="00BE6581"/>
    <w:rsid w:val="00BF04B0"/>
    <w:rsid w:val="00C0421C"/>
    <w:rsid w:val="00C05094"/>
    <w:rsid w:val="00C05CD3"/>
    <w:rsid w:val="00C1552A"/>
    <w:rsid w:val="00C27FE2"/>
    <w:rsid w:val="00C358DD"/>
    <w:rsid w:val="00C456C0"/>
    <w:rsid w:val="00C46425"/>
    <w:rsid w:val="00C46727"/>
    <w:rsid w:val="00C51E1F"/>
    <w:rsid w:val="00C52176"/>
    <w:rsid w:val="00C63088"/>
    <w:rsid w:val="00C657BB"/>
    <w:rsid w:val="00C73A93"/>
    <w:rsid w:val="00C810C5"/>
    <w:rsid w:val="00C91ED5"/>
    <w:rsid w:val="00C92DD7"/>
    <w:rsid w:val="00C95018"/>
    <w:rsid w:val="00CB1531"/>
    <w:rsid w:val="00CB3855"/>
    <w:rsid w:val="00CB54D4"/>
    <w:rsid w:val="00CD2E25"/>
    <w:rsid w:val="00CD34DB"/>
    <w:rsid w:val="00CE4BCC"/>
    <w:rsid w:val="00CE74E5"/>
    <w:rsid w:val="00CF3DAE"/>
    <w:rsid w:val="00D12642"/>
    <w:rsid w:val="00D138F2"/>
    <w:rsid w:val="00D42B42"/>
    <w:rsid w:val="00D46246"/>
    <w:rsid w:val="00D50045"/>
    <w:rsid w:val="00D561D2"/>
    <w:rsid w:val="00D628E5"/>
    <w:rsid w:val="00D64705"/>
    <w:rsid w:val="00D65770"/>
    <w:rsid w:val="00D87B77"/>
    <w:rsid w:val="00D9233D"/>
    <w:rsid w:val="00DA2474"/>
    <w:rsid w:val="00DA76BB"/>
    <w:rsid w:val="00DB10C8"/>
    <w:rsid w:val="00DB7299"/>
    <w:rsid w:val="00DC2600"/>
    <w:rsid w:val="00DC59A3"/>
    <w:rsid w:val="00DD3007"/>
    <w:rsid w:val="00DD3026"/>
    <w:rsid w:val="00DE0B61"/>
    <w:rsid w:val="00DF37B8"/>
    <w:rsid w:val="00E02251"/>
    <w:rsid w:val="00E025A5"/>
    <w:rsid w:val="00E10C55"/>
    <w:rsid w:val="00E1222F"/>
    <w:rsid w:val="00E21237"/>
    <w:rsid w:val="00E34416"/>
    <w:rsid w:val="00E35F7A"/>
    <w:rsid w:val="00E41578"/>
    <w:rsid w:val="00E420EB"/>
    <w:rsid w:val="00E5566A"/>
    <w:rsid w:val="00E65F30"/>
    <w:rsid w:val="00E7258A"/>
    <w:rsid w:val="00E742D1"/>
    <w:rsid w:val="00E82359"/>
    <w:rsid w:val="00E92CC5"/>
    <w:rsid w:val="00EA1605"/>
    <w:rsid w:val="00EA19AB"/>
    <w:rsid w:val="00EA4C99"/>
    <w:rsid w:val="00EA6CB6"/>
    <w:rsid w:val="00EC58D1"/>
    <w:rsid w:val="00ED05E3"/>
    <w:rsid w:val="00EE62EB"/>
    <w:rsid w:val="00EF07B4"/>
    <w:rsid w:val="00EF3819"/>
    <w:rsid w:val="00EF4612"/>
    <w:rsid w:val="00EF626A"/>
    <w:rsid w:val="00F01633"/>
    <w:rsid w:val="00F04E75"/>
    <w:rsid w:val="00F11358"/>
    <w:rsid w:val="00F17070"/>
    <w:rsid w:val="00F277A4"/>
    <w:rsid w:val="00F27818"/>
    <w:rsid w:val="00F330A5"/>
    <w:rsid w:val="00F5169C"/>
    <w:rsid w:val="00F51C83"/>
    <w:rsid w:val="00F5371E"/>
    <w:rsid w:val="00F539FF"/>
    <w:rsid w:val="00F62830"/>
    <w:rsid w:val="00F65373"/>
    <w:rsid w:val="00F656A4"/>
    <w:rsid w:val="00F67E6E"/>
    <w:rsid w:val="00F70239"/>
    <w:rsid w:val="00F71C1F"/>
    <w:rsid w:val="00F76276"/>
    <w:rsid w:val="00F7667B"/>
    <w:rsid w:val="00FB088E"/>
    <w:rsid w:val="00FB5095"/>
    <w:rsid w:val="00FB6D5E"/>
    <w:rsid w:val="00FC46D8"/>
    <w:rsid w:val="00FD3A6B"/>
    <w:rsid w:val="00FE6461"/>
    <w:rsid w:val="00FF3EAB"/>
    <w:rsid w:val="00FF50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F673B"/>
  <w15:docId w15:val="{F325A428-B336-40A7-B5E1-CD29820C8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D5E"/>
    <w:rPr>
      <w:rFonts w:ascii="Calibri" w:eastAsia="Calibri" w:hAnsi="Calibri" w:cs="Times New Roman"/>
      <w:sz w:val="20"/>
      <w:szCs w:val="20"/>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orcid-id-https">
    <w:name w:val="orcid-id-https"/>
    <w:rsid w:val="004E1D5E"/>
    <w:rPr>
      <w:rFonts w:ascii="Verdana" w:eastAsia="Calibri" w:hAnsi="Verdana" w:cs="Times New Roman"/>
    </w:rPr>
  </w:style>
  <w:style w:type="paragraph" w:styleId="Prrafodelista">
    <w:name w:val="List Paragraph"/>
    <w:basedOn w:val="Normal"/>
    <w:uiPriority w:val="34"/>
    <w:qFormat/>
    <w:rsid w:val="008D4EE3"/>
    <w:pPr>
      <w:ind w:left="720"/>
      <w:contextualSpacing/>
    </w:pPr>
  </w:style>
  <w:style w:type="paragraph" w:styleId="Textodeglobo">
    <w:name w:val="Balloon Text"/>
    <w:basedOn w:val="Normal"/>
    <w:link w:val="TextodegloboCar"/>
    <w:uiPriority w:val="99"/>
    <w:semiHidden/>
    <w:unhideWhenUsed/>
    <w:rsid w:val="000B57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706"/>
    <w:rPr>
      <w:rFonts w:ascii="Tahoma" w:eastAsia="Calibri" w:hAnsi="Tahoma" w:cs="Tahoma"/>
      <w:sz w:val="16"/>
      <w:szCs w:val="16"/>
      <w:lang w:val="it-IT" w:eastAsia="it-IT"/>
    </w:rPr>
  </w:style>
  <w:style w:type="table" w:styleId="Tablaconcuadrcula">
    <w:name w:val="Table Grid"/>
    <w:basedOn w:val="Tablanormal"/>
    <w:uiPriority w:val="59"/>
    <w:rsid w:val="00C51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17070"/>
    <w:rPr>
      <w:color w:val="0000FF" w:themeColor="hyperlink"/>
      <w:u w:val="single"/>
    </w:rPr>
  </w:style>
  <w:style w:type="paragraph" w:styleId="Encabezado">
    <w:name w:val="header"/>
    <w:basedOn w:val="Normal"/>
    <w:link w:val="EncabezadoCar"/>
    <w:uiPriority w:val="99"/>
    <w:unhideWhenUsed/>
    <w:rsid w:val="00E742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42D1"/>
    <w:rPr>
      <w:rFonts w:ascii="Calibri" w:eastAsia="Calibri" w:hAnsi="Calibri" w:cs="Times New Roman"/>
      <w:sz w:val="20"/>
      <w:szCs w:val="20"/>
      <w:lang w:val="it-IT" w:eastAsia="it-IT"/>
    </w:rPr>
  </w:style>
  <w:style w:type="paragraph" w:styleId="Piedepgina">
    <w:name w:val="footer"/>
    <w:basedOn w:val="Normal"/>
    <w:link w:val="PiedepginaCar"/>
    <w:uiPriority w:val="99"/>
    <w:unhideWhenUsed/>
    <w:rsid w:val="00E742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42D1"/>
    <w:rPr>
      <w:rFonts w:ascii="Calibri" w:eastAsia="Calibri" w:hAnsi="Calibri" w:cs="Times New Roman"/>
      <w:sz w:val="20"/>
      <w:szCs w:val="20"/>
      <w:lang w:val="it-IT" w:eastAsia="it-IT"/>
    </w:rPr>
  </w:style>
  <w:style w:type="paragraph" w:styleId="NormalWeb">
    <w:name w:val="Normal (Web)"/>
    <w:basedOn w:val="Normal"/>
    <w:uiPriority w:val="99"/>
    <w:semiHidden/>
    <w:unhideWhenUsed/>
    <w:rsid w:val="00671FE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osantonio@infomed.sld.cu" TargetMode="External"/><Relationship Id="rId13" Type="http://schemas.openxmlformats.org/officeDocument/2006/relationships/image" Target="media/image5.png"/><Relationship Id="rId18" Type="http://schemas.openxmlformats.org/officeDocument/2006/relationships/hyperlink" Target="https://files.sld.cu/gericuba/files/2011/11/discapacidad4.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tesis.sld.cu/index.php?P=FullRecord&amp;ID=639&amp;ReturnText=Search+Results&amp;ReturnTo=index.php%3FP%3DAdvancedSearch%26Q%3DY%26FK%3DAcosta%2BSariego%26RP%3D5%26SR%3D0%26ST%3DQuick" TargetMode="External"/><Relationship Id="rId2" Type="http://schemas.openxmlformats.org/officeDocument/2006/relationships/numbering" Target="numbering.xml"/><Relationship Id="rId16" Type="http://schemas.openxmlformats.org/officeDocument/2006/relationships/hyperlink" Target="https://www.redalyc.org/pdf/3606/360635567006.pdf" TargetMode="External"/><Relationship Id="rId20" Type="http://schemas.openxmlformats.org/officeDocument/2006/relationships/hyperlink" Target="http://www.unfpa.org.mx/ET/Anexo_1Analisis_Normativida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ielo.sld.cu/scielo.php?script=sci_arttext&amp;pid=S1684-18242018000601983&amp;lng=e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pps.who.int/iris/handle/10665/17050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CD0D6-394C-4C95-8BE9-01F39A7B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18</Pages>
  <Words>4811</Words>
  <Characters>26465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CARBCGF</dc:creator>
  <cp:lastModifiedBy>Casa</cp:lastModifiedBy>
  <cp:revision>23</cp:revision>
  <dcterms:created xsi:type="dcterms:W3CDTF">2022-11-03T00:03:00Z</dcterms:created>
  <dcterms:modified xsi:type="dcterms:W3CDTF">2022-11-08T20:58:00Z</dcterms:modified>
</cp:coreProperties>
</file>